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31F5" w:rsidRDefault="007231F5" w:rsidP="007231F5">
      <w:bookmarkStart w:id="0" w:name="_GoBack"/>
      <w:bookmarkEnd w:id="0"/>
      <w:r>
        <w:t xml:space="preserve">De realisatie van een voldoende hoog veiligheidsniveau tegen overstromingen is een prioritaire doelstelling van Waterwegen en Zeekanaal NV. Met name de veiligheid van de bevolking en de bevaarbaarheid van de waterwegen blijven garanderen tegen overstromingen, zowel op korte termijn, als op middellange en lange termijn. Hiervoor dient de uitvoering van het geactualiseerde Sigmaplan voor het </w:t>
      </w:r>
      <w:proofErr w:type="spellStart"/>
      <w:r>
        <w:t>Zeescheldebekken</w:t>
      </w:r>
      <w:proofErr w:type="spellEnd"/>
      <w:r>
        <w:t>. Mede gezien de projecten van het geactualiseerde Sigmaplan ook verbonden zijn met het verdrag met Nederland inzake de uitvoering van de Ontwikkelingsschets 2010. Ook de zich aandienende mogelijke wijziging in het klimaat zal nog een belangrijke impact hebben op de waterstanden in de waterlopen.</w:t>
      </w:r>
    </w:p>
    <w:p w:rsidR="007231F5" w:rsidRDefault="007231F5" w:rsidP="007231F5"/>
    <w:p w:rsidR="007231F5" w:rsidRDefault="007231F5" w:rsidP="007231F5">
      <w:r>
        <w:t xml:space="preserve">Het Sigmaplan werd opgesteld in 1977 om de veiligheid tegen overstromingen in het </w:t>
      </w:r>
      <w:proofErr w:type="spellStart"/>
      <w:r>
        <w:t>Zeescheldebekken</w:t>
      </w:r>
      <w:proofErr w:type="spellEnd"/>
      <w:r>
        <w:t xml:space="preserve"> te verhogen, dit is echter nooit volledig uitgevoerd. Gedurende lange tijd is het Sigmaplan een plan geweest met als enige doelstelling het bereiken van voldoende veiligheid tegen overstromingen bij stormvloeden uit de Noordzee. Ingevolge de voortschrijdende inzichten op het vlak van de multifunctionaliteit van </w:t>
      </w:r>
      <w:proofErr w:type="spellStart"/>
      <w:r>
        <w:t>estuariene</w:t>
      </w:r>
      <w:proofErr w:type="spellEnd"/>
      <w:r>
        <w:t xml:space="preserve"> systemen en de nieuwe visies op waterbeheersing en (integraal) waterbeheer, heeft in de loop der jaren een merkbare verschuiving plaatsgevonden naar een meer duurzame aanpak van het veiligheidsvraagstuk. </w:t>
      </w:r>
    </w:p>
    <w:p w:rsidR="007231F5" w:rsidRDefault="007231F5" w:rsidP="007231F5">
      <w:r>
        <w:t xml:space="preserve">Als gevolg van de gewijzigde visie op waterbeleid en waterbeheersing, en mede ingegeven door de toenemende zeespiegelrijzing, werd eind jaren ’90 beslist om het Sigmaplan te actualiseren. Er werd immers vastgesteld dat de </w:t>
      </w:r>
      <w:proofErr w:type="spellStart"/>
      <w:r>
        <w:t>overstromingsricio’s</w:t>
      </w:r>
      <w:proofErr w:type="spellEnd"/>
      <w:r>
        <w:t xml:space="preserve"> langs het </w:t>
      </w:r>
      <w:proofErr w:type="spellStart"/>
      <w:r>
        <w:t>Zeescheldebekken</w:t>
      </w:r>
      <w:proofErr w:type="spellEnd"/>
      <w:r>
        <w:t xml:space="preserve"> ontoelaatbaar hoog zijn en dat- zelfs als het oorspronkelijk Sigmaplan zou afgewerkt worden (met uitzondering van de stormvloedkering) -de veiligheid op het slechtst beschermde punt in Vlaanderen langs het </w:t>
      </w:r>
      <w:proofErr w:type="spellStart"/>
      <w:r>
        <w:t>Zeescheldebekken</w:t>
      </w:r>
      <w:proofErr w:type="spellEnd"/>
      <w:r>
        <w:t xml:space="preserve"> nog steeds niet meer zou bedragen dan ongeveer 1/350jaar. </w:t>
      </w:r>
    </w:p>
    <w:p w:rsidR="007231F5" w:rsidRDefault="007231F5" w:rsidP="007231F5"/>
    <w:p w:rsidR="007231F5" w:rsidRDefault="007231F5" w:rsidP="007231F5">
      <w:r>
        <w:t xml:space="preserve">De Vlaamse Regering heeft op 22 juli 2005 het geactualiseerd Sigmaplan ter beheersing van overstromingsrisico’s en het behalen van de natuurdoelstellingen in het </w:t>
      </w:r>
      <w:proofErr w:type="spellStart"/>
      <w:r>
        <w:t>Zeescheldebekken</w:t>
      </w:r>
      <w:proofErr w:type="spellEnd"/>
      <w:r>
        <w:t>, instandhoudingsdoelstellingen en flankerende maatregelen voor landbouw en plattelandsrecreatie goedgekeurd. De totale kosten worden tot 2030 geraamd op 830 miljoen EUR + circa 52 miljoen EUR omwille van de flankerende maatregelen (prijspeil 2005). Op 22 juli 2005 (</w:t>
      </w:r>
      <w:proofErr w:type="spellStart"/>
      <w:r>
        <w:t>Zeeschelde</w:t>
      </w:r>
      <w:proofErr w:type="spellEnd"/>
      <w:r>
        <w:t xml:space="preserve"> en </w:t>
      </w:r>
      <w:proofErr w:type="spellStart"/>
      <w:r>
        <w:t>Durme</w:t>
      </w:r>
      <w:proofErr w:type="spellEnd"/>
      <w:r>
        <w:t>) en op 28 april 2006 (</w:t>
      </w:r>
      <w:proofErr w:type="spellStart"/>
      <w:r>
        <w:t>Rupel</w:t>
      </w:r>
      <w:proofErr w:type="spellEnd"/>
      <w:r>
        <w:t xml:space="preserve">, Zenne, Dijle en </w:t>
      </w:r>
      <w:proofErr w:type="spellStart"/>
      <w:r>
        <w:t>Nete’s</w:t>
      </w:r>
      <w:proofErr w:type="spellEnd"/>
      <w:r>
        <w:t>) besliste de Vlaamse Regering eveneens om tegen ten laatste 2010 met de realisatie van een aantal projecten uit het geactualiseerde SIGMAPLAN op het terrein van start te gaan. Dit is bovendien verankerd in het Verdrag tussen het Vlaams Gewest en het Koninkrijk der Nederlanden betreffende de uitvoering van de Ontwikkelingsschets 2010 Schelde-estuarium dat op 01-10-2008 in werking is getreden.</w:t>
      </w:r>
    </w:p>
    <w:p w:rsidR="007231F5" w:rsidRDefault="007231F5" w:rsidP="007231F5">
      <w:r>
        <w:t xml:space="preserve"> </w:t>
      </w:r>
    </w:p>
    <w:p w:rsidR="007231F5" w:rsidRDefault="007231F5" w:rsidP="007231F5"/>
    <w:p w:rsidR="007231F5" w:rsidRDefault="007231F5" w:rsidP="007231F5">
      <w:r>
        <w:t xml:space="preserve">In het kader van de uitvoering van het geactualiseerde Sigmaplan werden voor alle 2010-projecten de voorbije jaren inrichtingsplannen opgemaakt in overleg met de betrokken actoren.  Na de goedkeuring van de </w:t>
      </w:r>
      <w:proofErr w:type="spellStart"/>
      <w:r>
        <w:t>GRUP’s</w:t>
      </w:r>
      <w:proofErr w:type="spellEnd"/>
      <w:r>
        <w:t xml:space="preserve"> en </w:t>
      </w:r>
      <w:proofErr w:type="spellStart"/>
      <w:r>
        <w:t>MER’s</w:t>
      </w:r>
      <w:proofErr w:type="spellEnd"/>
      <w:r>
        <w:t xml:space="preserve">, konden vervolgens de stedenbouwkundige vergunningsaanvragen worden ingediend. Voor al deze projecten werd inmiddels een stedenbouwkundige vergunning bekomen.  Voor anderen werden de vergunningen aangevraagd </w:t>
      </w:r>
      <w:r>
        <w:lastRenderedPageBreak/>
        <w:t>(GOG Wal-Zwijn, Cluster Dijlemonding).  Uitgezonderd voor het GOG Wal-Zwijn, waarvoor de stedenbouwkundige vergunning pas kon worden afgeleverd op 11-01-2012, werden voor alle overige 2010-clusters inmiddels ook reeds de eerste deelwerken aanbesteed en zijn de werken momenteel in uitvoering.  De verdere uitvoering gebeurt gefaseerd, mede in functie van de ter beschikking gestelde budgettaire middelen.</w:t>
      </w:r>
    </w:p>
    <w:p w:rsidR="007231F5" w:rsidRDefault="007231F5" w:rsidP="007231F5">
      <w:r>
        <w:t xml:space="preserve">Voor een aantal 2010-projecten zijn de inrichtingswerken al langer in uitvoering, zoals de ontpolderingswerken aan de </w:t>
      </w:r>
      <w:proofErr w:type="spellStart"/>
      <w:r>
        <w:t>Hedwige-Prosperpolder</w:t>
      </w:r>
      <w:proofErr w:type="spellEnd"/>
      <w:r>
        <w:t xml:space="preserve"> en de inrichtingswerken binnen de cluster </w:t>
      </w:r>
      <w:proofErr w:type="spellStart"/>
      <w:r>
        <w:t>Kalkense</w:t>
      </w:r>
      <w:proofErr w:type="spellEnd"/>
      <w:r>
        <w:t xml:space="preserve"> Meersen. Ook de uitvoering van deze werken wordt gefaseerd verder gezet, mede in functie van de ter beschikking gestelde budgettaire </w:t>
      </w:r>
      <w:proofErr w:type="spellStart"/>
      <w:r>
        <w:t>middelen.De</w:t>
      </w:r>
      <w:proofErr w:type="spellEnd"/>
      <w:r>
        <w:t xml:space="preserve"> inrichtingswerken in het GOG </w:t>
      </w:r>
      <w:proofErr w:type="spellStart"/>
      <w:r>
        <w:t>Kruibeke</w:t>
      </w:r>
      <w:proofErr w:type="spellEnd"/>
      <w:r>
        <w:t>-Bazel-</w:t>
      </w:r>
      <w:proofErr w:type="spellStart"/>
      <w:r>
        <w:t>Rupelmonde</w:t>
      </w:r>
      <w:proofErr w:type="spellEnd"/>
      <w:r>
        <w:t xml:space="preserve"> bevinden zich in de eindfase.  </w:t>
      </w:r>
    </w:p>
    <w:p w:rsidR="007231F5" w:rsidRDefault="007231F5" w:rsidP="007231F5">
      <w:r>
        <w:t xml:space="preserve">Voor de 2015-projecten (Grote </w:t>
      </w:r>
      <w:proofErr w:type="spellStart"/>
      <w:r>
        <w:t>Nete</w:t>
      </w:r>
      <w:proofErr w:type="spellEnd"/>
      <w:r>
        <w:t xml:space="preserve">, Cluster </w:t>
      </w:r>
      <w:proofErr w:type="spellStart"/>
      <w:r>
        <w:t>Bovendijle</w:t>
      </w:r>
      <w:proofErr w:type="spellEnd"/>
      <w:r>
        <w:t xml:space="preserve">, Cluster </w:t>
      </w:r>
      <w:proofErr w:type="spellStart"/>
      <w:r>
        <w:t>Nete</w:t>
      </w:r>
      <w:proofErr w:type="spellEnd"/>
      <w:r>
        <w:t xml:space="preserve"> en Kleine </w:t>
      </w:r>
      <w:proofErr w:type="spellStart"/>
      <w:r>
        <w:t>Nete</w:t>
      </w:r>
      <w:proofErr w:type="spellEnd"/>
      <w:r>
        <w:t xml:space="preserve">, Bastenakkers, </w:t>
      </w:r>
      <w:proofErr w:type="spellStart"/>
      <w:r>
        <w:t>Oudbroekpolder</w:t>
      </w:r>
      <w:proofErr w:type="spellEnd"/>
      <w:r>
        <w:t xml:space="preserve"> en Schellandpolder) worden momenteel de inrichtingsplannen opgemaakt, of zijn deze recent opgemaakt. Vervolgens zullen voor deze projecten ook de verschillende formele procedures worden opgestart t.b.v. de opmaak van het milieueffectenrapport, het opmaken van het GRUP en het aanvragen van de nodige stedenbouwkundige vergunningen.  </w:t>
      </w:r>
    </w:p>
    <w:p w:rsidR="007231F5" w:rsidRDefault="007231F5" w:rsidP="007231F5"/>
    <w:p w:rsidR="007231F5" w:rsidRDefault="007231F5" w:rsidP="007231F5"/>
    <w:p w:rsidR="007231F5" w:rsidRDefault="007231F5" w:rsidP="007231F5">
      <w:r>
        <w:t xml:space="preserve">Daarnaast wordt ook het dijkenprogramma van het Sigmaplan gefaseerd verder gezet.  Zo worden momenteel dijkwerken uitgevoerd langs de </w:t>
      </w:r>
      <w:proofErr w:type="spellStart"/>
      <w:r>
        <w:t>Zeeschelde</w:t>
      </w:r>
      <w:proofErr w:type="spellEnd"/>
      <w:r>
        <w:t xml:space="preserve"> </w:t>
      </w:r>
      <w:proofErr w:type="spellStart"/>
      <w:r>
        <w:t>t.h.v</w:t>
      </w:r>
      <w:proofErr w:type="spellEnd"/>
      <w:r>
        <w:t xml:space="preserve">. Fort Filip tot </w:t>
      </w:r>
      <w:proofErr w:type="spellStart"/>
      <w:r>
        <w:t>Noordkasteel</w:t>
      </w:r>
      <w:proofErr w:type="spellEnd"/>
      <w:r>
        <w:t xml:space="preserve"> en </w:t>
      </w:r>
      <w:proofErr w:type="spellStart"/>
      <w:r>
        <w:t>t.h.v</w:t>
      </w:r>
      <w:proofErr w:type="spellEnd"/>
      <w:r>
        <w:t xml:space="preserve">. </w:t>
      </w:r>
      <w:proofErr w:type="spellStart"/>
      <w:r>
        <w:t>Lillo</w:t>
      </w:r>
      <w:proofErr w:type="spellEnd"/>
      <w:r>
        <w:t xml:space="preserve">. De dijkwerken langs de </w:t>
      </w:r>
      <w:proofErr w:type="spellStart"/>
      <w:r>
        <w:t>Zeeschelde</w:t>
      </w:r>
      <w:proofErr w:type="spellEnd"/>
      <w:r>
        <w:t xml:space="preserve"> </w:t>
      </w:r>
      <w:proofErr w:type="spellStart"/>
      <w:r>
        <w:t>t.h.v</w:t>
      </w:r>
      <w:proofErr w:type="spellEnd"/>
      <w:r>
        <w:t xml:space="preserve">. Polderstad Hoboken en </w:t>
      </w:r>
      <w:proofErr w:type="spellStart"/>
      <w:r>
        <w:t>t.h.v</w:t>
      </w:r>
      <w:proofErr w:type="spellEnd"/>
      <w:r>
        <w:t xml:space="preserve">. de Veersteigers </w:t>
      </w:r>
      <w:proofErr w:type="spellStart"/>
      <w:r>
        <w:t>Schellebelle</w:t>
      </w:r>
      <w:proofErr w:type="spellEnd"/>
      <w:r>
        <w:t xml:space="preserve"> konden intussen afgerond worden.  Voor de </w:t>
      </w:r>
      <w:proofErr w:type="spellStart"/>
      <w:r>
        <w:t>heraanleg</w:t>
      </w:r>
      <w:proofErr w:type="spellEnd"/>
      <w:r>
        <w:t xml:space="preserve"> van de Scheldekaaien te Antwerpen werd de uitvoering van de kaaimuurstabilisatie in de zone Sint-Andries en Zuid op 18-06-2012 aangevat.  Voor de dijkwerken langs de </w:t>
      </w:r>
      <w:proofErr w:type="spellStart"/>
      <w:r>
        <w:t>Rupel</w:t>
      </w:r>
      <w:proofErr w:type="spellEnd"/>
      <w:r>
        <w:t xml:space="preserve"> te </w:t>
      </w:r>
      <w:proofErr w:type="spellStart"/>
      <w:r>
        <w:t>Noeveren</w:t>
      </w:r>
      <w:proofErr w:type="spellEnd"/>
      <w:r>
        <w:t xml:space="preserve"> en de dijkwerken langs de </w:t>
      </w:r>
      <w:proofErr w:type="spellStart"/>
      <w:r>
        <w:t>Zeeschelde</w:t>
      </w:r>
      <w:proofErr w:type="spellEnd"/>
      <w:r>
        <w:t xml:space="preserve"> </w:t>
      </w:r>
      <w:proofErr w:type="spellStart"/>
      <w:r>
        <w:t>t.h.v</w:t>
      </w:r>
      <w:proofErr w:type="spellEnd"/>
      <w:r>
        <w:t xml:space="preserve">. </w:t>
      </w:r>
      <w:proofErr w:type="spellStart"/>
      <w:r>
        <w:t>Wetteren</w:t>
      </w:r>
      <w:proofErr w:type="spellEnd"/>
      <w:r>
        <w:t xml:space="preserve"> zijn de voorbereidingen volop lopende.</w:t>
      </w:r>
    </w:p>
    <w:p w:rsidR="007231F5" w:rsidRDefault="007231F5" w:rsidP="007231F5"/>
    <w:p w:rsidR="007231F5" w:rsidRDefault="007231F5" w:rsidP="007231F5">
      <w:r>
        <w:t>Te realiseren 2013</w:t>
      </w:r>
    </w:p>
    <w:p w:rsidR="007231F5" w:rsidRDefault="007231F5" w:rsidP="007231F5"/>
    <w:p w:rsidR="007231F5" w:rsidRDefault="007231F5" w:rsidP="007231F5">
      <w:r>
        <w:t xml:space="preserve">- Verdere gefaseerde verhoging van de dijken en waterkeringen in het </w:t>
      </w:r>
      <w:proofErr w:type="spellStart"/>
      <w:r>
        <w:t>Zeescheldebekken</w:t>
      </w:r>
      <w:proofErr w:type="spellEnd"/>
      <w:r>
        <w:t xml:space="preserve"> tot Sigmahoogte</w:t>
      </w:r>
    </w:p>
    <w:p w:rsidR="007231F5" w:rsidRDefault="007231F5" w:rsidP="007231F5">
      <w:r>
        <w:t>- Verdere afwerking van het overstromingsgebied KBR</w:t>
      </w:r>
    </w:p>
    <w:p w:rsidR="007231F5" w:rsidRDefault="007231F5" w:rsidP="007231F5">
      <w:r>
        <w:t>- Verdere gefaseerde aanleg 2010-gebieden</w:t>
      </w:r>
    </w:p>
    <w:p w:rsidR="007231F5" w:rsidRDefault="007231F5" w:rsidP="007231F5">
      <w:r>
        <w:t>- Voorbereiding aanleg 2015-gebieden</w:t>
      </w:r>
    </w:p>
    <w:p w:rsidR="007231F5" w:rsidRDefault="007231F5" w:rsidP="007231F5">
      <w:r>
        <w:t xml:space="preserve"> </w:t>
      </w:r>
    </w:p>
    <w:p w:rsidR="007231F5" w:rsidRDefault="007231F5" w:rsidP="007231F5">
      <w:r>
        <w:t>Te realiseren 2014</w:t>
      </w:r>
    </w:p>
    <w:p w:rsidR="007231F5" w:rsidRDefault="007231F5" w:rsidP="007231F5">
      <w:r>
        <w:lastRenderedPageBreak/>
        <w:t xml:space="preserve">- Verdere gefaseerde verhoging van de dijken en waterkeringen in het </w:t>
      </w:r>
      <w:proofErr w:type="spellStart"/>
      <w:r>
        <w:t>Zeescheldebekken</w:t>
      </w:r>
      <w:proofErr w:type="spellEnd"/>
      <w:r>
        <w:t xml:space="preserve"> tot Sigmahoogte</w:t>
      </w:r>
    </w:p>
    <w:p w:rsidR="007231F5" w:rsidRDefault="007231F5" w:rsidP="007231F5">
      <w:r>
        <w:t>- Verdere afwerking van het overstromingsgebied KBR</w:t>
      </w:r>
    </w:p>
    <w:p w:rsidR="007231F5" w:rsidRDefault="007231F5" w:rsidP="007231F5">
      <w:r>
        <w:t>- Verdere gefaseerde aanleg 2010-gebieden</w:t>
      </w:r>
    </w:p>
    <w:p w:rsidR="0039332C" w:rsidRPr="001E4E2C" w:rsidRDefault="007231F5" w:rsidP="007231F5">
      <w:r>
        <w:t>- Voorbereiding aanleg 2015-gebieden</w:t>
      </w:r>
    </w:p>
    <w:sectPr w:rsidR="0039332C" w:rsidRPr="001E4E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1F5"/>
    <w:rsid w:val="001E4E2C"/>
    <w:rsid w:val="0039332C"/>
    <w:rsid w:val="006E7F49"/>
    <w:rsid w:val="007231F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868</Words>
  <Characters>4777</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Vlaamse Overheid</Company>
  <LinksUpToDate>false</LinksUpToDate>
  <CharactersWithSpaces>5634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Bogaert, Johan</dc:creator>
  <cp:lastModifiedBy>Bogaert, Johan</cp:lastModifiedBy>
  <cp:revision>1</cp:revision>
  <dcterms:created xsi:type="dcterms:W3CDTF">2013-08-21T10:17:00Z</dcterms:created>
  <dcterms:modified xsi:type="dcterms:W3CDTF">2013-08-21T10:18:00Z</dcterms:modified>
</cp:coreProperties>
</file>