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DAF43" w14:textId="77777777" w:rsidR="001267F6" w:rsidRDefault="008D2A2D">
      <w:pPr>
        <w:spacing w:line="276" w:lineRule="auto"/>
        <w:rPr>
          <w:b/>
          <w:color w:val="C00000"/>
          <w:sz w:val="32"/>
          <w:szCs w:val="32"/>
        </w:rPr>
      </w:pPr>
      <w:r>
        <w:rPr>
          <w:noProof/>
        </w:rPr>
        <w:drawing>
          <wp:anchor distT="0" distB="0" distL="114300" distR="114300" simplePos="0" relativeHeight="251658240" behindDoc="0" locked="0" layoutInCell="1" hidden="0" allowOverlap="1" wp14:anchorId="7A60722C" wp14:editId="61090B2D">
            <wp:simplePos x="0" y="0"/>
            <wp:positionH relativeFrom="column">
              <wp:posOffset>1809750</wp:posOffset>
            </wp:positionH>
            <wp:positionV relativeFrom="paragraph">
              <wp:posOffset>-468629</wp:posOffset>
            </wp:positionV>
            <wp:extent cx="2061845" cy="463550"/>
            <wp:effectExtent l="0" t="0" r="0" b="0"/>
            <wp:wrapNone/>
            <wp:docPr id="2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061845" cy="463550"/>
                    </a:xfrm>
                    <a:prstGeom prst="rect">
                      <a:avLst/>
                    </a:prstGeom>
                    <a:ln/>
                  </pic:spPr>
                </pic:pic>
              </a:graphicData>
            </a:graphic>
          </wp:anchor>
        </w:drawing>
      </w:r>
    </w:p>
    <w:p w14:paraId="7F2952AF" w14:textId="77777777" w:rsidR="001267F6" w:rsidRDefault="008D2A2D">
      <w:pPr>
        <w:spacing w:after="0" w:line="276" w:lineRule="auto"/>
        <w:jc w:val="center"/>
        <w:rPr>
          <w:b/>
          <w:color w:val="C00000"/>
          <w:sz w:val="48"/>
          <w:szCs w:val="48"/>
        </w:rPr>
      </w:pPr>
      <w:r>
        <w:rPr>
          <w:b/>
          <w:color w:val="C00000"/>
          <w:sz w:val="48"/>
          <w:szCs w:val="48"/>
        </w:rPr>
        <w:t>EMEP/EEA Guidebook, Additional Guidance:</w:t>
      </w:r>
    </w:p>
    <w:p w14:paraId="6F56105D" w14:textId="77777777" w:rsidR="001267F6" w:rsidRDefault="008D2A2D">
      <w:pPr>
        <w:spacing w:after="0" w:line="276" w:lineRule="auto"/>
        <w:jc w:val="center"/>
        <w:rPr>
          <w:b/>
          <w:color w:val="C00000"/>
          <w:sz w:val="48"/>
          <w:szCs w:val="48"/>
        </w:rPr>
      </w:pPr>
      <w:r>
        <w:rPr>
          <w:b/>
          <w:color w:val="C00000"/>
          <w:sz w:val="48"/>
          <w:szCs w:val="48"/>
        </w:rPr>
        <w:t>2D3 Solvent and Product Use</w:t>
      </w:r>
    </w:p>
    <w:tbl>
      <w:tblPr>
        <w:tblStyle w:val="a"/>
        <w:tblW w:w="9016" w:type="dxa"/>
        <w:tblLayout w:type="fixed"/>
        <w:tblLook w:val="0400" w:firstRow="0" w:lastRow="0" w:firstColumn="0" w:lastColumn="0" w:noHBand="0" w:noVBand="1"/>
      </w:tblPr>
      <w:tblGrid>
        <w:gridCol w:w="1413"/>
        <w:gridCol w:w="7603"/>
      </w:tblGrid>
      <w:tr w:rsidR="001267F6" w14:paraId="2C501701" w14:textId="77777777">
        <w:tc>
          <w:tcPr>
            <w:tcW w:w="1413" w:type="dxa"/>
          </w:tcPr>
          <w:p w14:paraId="53BEBC3D" w14:textId="77777777" w:rsidR="001267F6" w:rsidRDefault="008D2A2D">
            <w:pPr>
              <w:spacing w:line="276" w:lineRule="auto"/>
              <w:jc w:val="both"/>
              <w:rPr>
                <w:b/>
              </w:rPr>
            </w:pPr>
            <w:r>
              <w:rPr>
                <w:b/>
              </w:rPr>
              <w:t xml:space="preserve">Compiled by: </w:t>
            </w:r>
          </w:p>
          <w:p w14:paraId="5748651F" w14:textId="77777777" w:rsidR="001267F6" w:rsidRDefault="001267F6">
            <w:pPr>
              <w:spacing w:line="276" w:lineRule="auto"/>
              <w:jc w:val="both"/>
            </w:pPr>
          </w:p>
        </w:tc>
        <w:tc>
          <w:tcPr>
            <w:tcW w:w="7603" w:type="dxa"/>
          </w:tcPr>
          <w:p w14:paraId="0F5C44DC" w14:textId="77777777" w:rsidR="001267F6" w:rsidRDefault="008D2A2D">
            <w:pPr>
              <w:spacing w:line="276" w:lineRule="auto"/>
              <w:jc w:val="both"/>
            </w:pPr>
            <w:r>
              <w:t>C J Dore</w:t>
            </w:r>
          </w:p>
          <w:p w14:paraId="61CA634B" w14:textId="77777777" w:rsidR="001267F6" w:rsidRDefault="008D2A2D">
            <w:pPr>
              <w:spacing w:line="276" w:lineRule="auto"/>
              <w:jc w:val="both"/>
            </w:pPr>
            <w:r>
              <w:t xml:space="preserve">Content taken from “General Guidance on Estimating and Reporting Air Pollutant Emissions” report from EU contract No 070201/2020/831771/SFRA/ENV.C.3 - Capacity building for Member States regarding the development of national emission inventories  </w:t>
            </w:r>
          </w:p>
        </w:tc>
      </w:tr>
      <w:tr w:rsidR="001267F6" w14:paraId="6B59FA28" w14:textId="77777777">
        <w:tc>
          <w:tcPr>
            <w:tcW w:w="1413" w:type="dxa"/>
          </w:tcPr>
          <w:p w14:paraId="178F4447" w14:textId="77777777" w:rsidR="001267F6" w:rsidRDefault="008D2A2D">
            <w:pPr>
              <w:spacing w:line="276" w:lineRule="auto"/>
              <w:jc w:val="both"/>
              <w:rPr>
                <w:b/>
              </w:rPr>
            </w:pPr>
            <w:r>
              <w:rPr>
                <w:b/>
              </w:rPr>
              <w:t xml:space="preserve">Date: </w:t>
            </w:r>
          </w:p>
        </w:tc>
        <w:tc>
          <w:tcPr>
            <w:tcW w:w="7603" w:type="dxa"/>
          </w:tcPr>
          <w:p w14:paraId="6E3B1322" w14:textId="6784184E" w:rsidR="001267F6" w:rsidRDefault="00425E39">
            <w:pPr>
              <w:spacing w:line="276" w:lineRule="auto"/>
              <w:jc w:val="both"/>
            </w:pPr>
            <w:r>
              <w:t>07</w:t>
            </w:r>
            <w:r w:rsidR="008D2A2D">
              <w:t>/</w:t>
            </w:r>
            <w:r>
              <w:t>02</w:t>
            </w:r>
            <w:r w:rsidR="008D2A2D">
              <w:t>/</w:t>
            </w:r>
            <w:r>
              <w:t>2022</w:t>
            </w:r>
          </w:p>
        </w:tc>
      </w:tr>
    </w:tbl>
    <w:p w14:paraId="75DEC5A4" w14:textId="77777777" w:rsidR="001267F6" w:rsidRDefault="001267F6">
      <w:pPr>
        <w:spacing w:line="276" w:lineRule="auto"/>
        <w:jc w:val="both"/>
      </w:pPr>
    </w:p>
    <w:p w14:paraId="7E51212E" w14:textId="77777777" w:rsidR="001267F6" w:rsidRDefault="008D2A2D">
      <w:pPr>
        <w:pBdr>
          <w:top w:val="nil"/>
          <w:left w:val="nil"/>
          <w:bottom w:val="nil"/>
          <w:right w:val="nil"/>
          <w:between w:val="nil"/>
        </w:pBdr>
        <w:spacing w:after="120"/>
        <w:rPr>
          <w:rFonts w:ascii="Arial" w:eastAsia="Arial" w:hAnsi="Arial" w:cs="Arial"/>
          <w:color w:val="006BB7"/>
          <w:sz w:val="40"/>
          <w:szCs w:val="40"/>
        </w:rPr>
      </w:pPr>
      <w:r>
        <w:rPr>
          <w:rFonts w:ascii="Arial" w:eastAsia="Arial" w:hAnsi="Arial" w:cs="Arial"/>
          <w:color w:val="006BB7"/>
          <w:sz w:val="40"/>
          <w:szCs w:val="40"/>
        </w:rPr>
        <w:t>Contents</w:t>
      </w:r>
    </w:p>
    <w:sdt>
      <w:sdtPr>
        <w:id w:val="1107464780"/>
        <w:docPartObj>
          <w:docPartGallery w:val="Table of Contents"/>
          <w:docPartUnique/>
        </w:docPartObj>
      </w:sdtPr>
      <w:sdtEndPr/>
      <w:sdtContent>
        <w:p w14:paraId="0972E49D" w14:textId="77777777" w:rsidR="001267F6" w:rsidRDefault="008D2A2D">
          <w:pPr>
            <w:pBdr>
              <w:top w:val="nil"/>
              <w:left w:val="nil"/>
              <w:bottom w:val="nil"/>
              <w:right w:val="nil"/>
              <w:between w:val="nil"/>
            </w:pBdr>
            <w:tabs>
              <w:tab w:val="left" w:pos="440"/>
              <w:tab w:val="right" w:pos="9016"/>
            </w:tabs>
            <w:spacing w:after="100"/>
            <w:rPr>
              <w:color w:val="000000"/>
            </w:rPr>
          </w:pPr>
          <w:r>
            <w:fldChar w:fldCharType="begin"/>
          </w:r>
          <w:r>
            <w:instrText xml:space="preserve"> TOC \h \u \z </w:instrText>
          </w:r>
          <w:r>
            <w:fldChar w:fldCharType="separate"/>
          </w:r>
          <w:hyperlink w:anchor="_heading=h.gjdgxs">
            <w:r>
              <w:rPr>
                <w:rFonts w:ascii="Arial" w:eastAsia="Arial" w:hAnsi="Arial" w:cs="Arial"/>
                <w:b/>
                <w:color w:val="006BB7"/>
                <w:sz w:val="24"/>
                <w:szCs w:val="24"/>
              </w:rPr>
              <w:t>1</w:t>
            </w:r>
          </w:hyperlink>
          <w:hyperlink w:anchor="_heading=h.gjdgxs">
            <w:r>
              <w:rPr>
                <w:color w:val="000000"/>
              </w:rPr>
              <w:tab/>
            </w:r>
          </w:hyperlink>
          <w:r>
            <w:fldChar w:fldCharType="begin"/>
          </w:r>
          <w:r>
            <w:instrText xml:space="preserve"> PAGEREF _heading=h.gjdgxs \h </w:instrText>
          </w:r>
          <w:r>
            <w:fldChar w:fldCharType="separate"/>
          </w:r>
          <w:r>
            <w:rPr>
              <w:rFonts w:ascii="Arial" w:eastAsia="Arial" w:hAnsi="Arial" w:cs="Arial"/>
              <w:b/>
              <w:color w:val="006BB7"/>
              <w:sz w:val="24"/>
              <w:szCs w:val="24"/>
            </w:rPr>
            <w:t>Introduction</w:t>
          </w:r>
          <w:r>
            <w:rPr>
              <w:rFonts w:ascii="Arial" w:eastAsia="Arial" w:hAnsi="Arial" w:cs="Arial"/>
              <w:b/>
              <w:color w:val="006BB7"/>
              <w:sz w:val="24"/>
              <w:szCs w:val="24"/>
            </w:rPr>
            <w:tab/>
            <w:t>2</w:t>
          </w:r>
          <w:r>
            <w:fldChar w:fldCharType="end"/>
          </w:r>
        </w:p>
        <w:p w14:paraId="17B91B1A" w14:textId="77777777" w:rsidR="001267F6" w:rsidRDefault="00896F29">
          <w:pPr>
            <w:pBdr>
              <w:top w:val="nil"/>
              <w:left w:val="nil"/>
              <w:bottom w:val="nil"/>
              <w:right w:val="nil"/>
              <w:between w:val="nil"/>
            </w:pBdr>
            <w:tabs>
              <w:tab w:val="left" w:pos="440"/>
              <w:tab w:val="right" w:pos="9016"/>
            </w:tabs>
            <w:spacing w:after="100"/>
            <w:rPr>
              <w:color w:val="000000"/>
            </w:rPr>
          </w:pPr>
          <w:hyperlink w:anchor="_heading=h.30j0zll">
            <w:r w:rsidR="008D2A2D">
              <w:rPr>
                <w:rFonts w:ascii="Arial" w:eastAsia="Arial" w:hAnsi="Arial" w:cs="Arial"/>
                <w:b/>
                <w:color w:val="006BB7"/>
                <w:sz w:val="24"/>
                <w:szCs w:val="24"/>
              </w:rPr>
              <w:t>2</w:t>
            </w:r>
          </w:hyperlink>
          <w:hyperlink w:anchor="_heading=h.30j0zll">
            <w:r w:rsidR="008D2A2D">
              <w:rPr>
                <w:color w:val="000000"/>
              </w:rPr>
              <w:tab/>
            </w:r>
          </w:hyperlink>
          <w:r w:rsidR="008D2A2D">
            <w:fldChar w:fldCharType="begin"/>
          </w:r>
          <w:r w:rsidR="008D2A2D">
            <w:instrText xml:space="preserve"> PAGEREF _heading=h.30j0zll \h </w:instrText>
          </w:r>
          <w:r w:rsidR="008D2A2D">
            <w:fldChar w:fldCharType="separate"/>
          </w:r>
          <w:r w:rsidR="008D2A2D">
            <w:rPr>
              <w:rFonts w:ascii="Arial" w:eastAsia="Arial" w:hAnsi="Arial" w:cs="Arial"/>
              <w:b/>
              <w:color w:val="006BB7"/>
              <w:sz w:val="24"/>
              <w:szCs w:val="24"/>
            </w:rPr>
            <w:t>Characteristics of NFR 2D3</w:t>
          </w:r>
          <w:r w:rsidR="008D2A2D">
            <w:rPr>
              <w:rFonts w:ascii="Arial" w:eastAsia="Arial" w:hAnsi="Arial" w:cs="Arial"/>
              <w:b/>
              <w:color w:val="006BB7"/>
              <w:sz w:val="24"/>
              <w:szCs w:val="24"/>
            </w:rPr>
            <w:tab/>
            <w:t>2</w:t>
          </w:r>
          <w:r w:rsidR="008D2A2D">
            <w:fldChar w:fldCharType="end"/>
          </w:r>
        </w:p>
        <w:p w14:paraId="33517389" w14:textId="77777777" w:rsidR="001267F6" w:rsidRDefault="00896F29">
          <w:pPr>
            <w:pBdr>
              <w:top w:val="nil"/>
              <w:left w:val="nil"/>
              <w:bottom w:val="nil"/>
              <w:right w:val="nil"/>
              <w:between w:val="nil"/>
            </w:pBdr>
            <w:tabs>
              <w:tab w:val="left" w:pos="440"/>
              <w:tab w:val="right" w:pos="9016"/>
            </w:tabs>
            <w:spacing w:after="100"/>
            <w:rPr>
              <w:color w:val="000000"/>
            </w:rPr>
          </w:pPr>
          <w:hyperlink w:anchor="_heading=h.1fob9te">
            <w:r w:rsidR="008D2A2D">
              <w:rPr>
                <w:rFonts w:ascii="Arial" w:eastAsia="Arial" w:hAnsi="Arial" w:cs="Arial"/>
                <w:b/>
                <w:color w:val="006BB7"/>
                <w:sz w:val="24"/>
                <w:szCs w:val="24"/>
              </w:rPr>
              <w:t>3</w:t>
            </w:r>
          </w:hyperlink>
          <w:hyperlink w:anchor="_heading=h.1fob9te">
            <w:r w:rsidR="008D2A2D">
              <w:rPr>
                <w:color w:val="000000"/>
              </w:rPr>
              <w:tab/>
            </w:r>
          </w:hyperlink>
          <w:r w:rsidR="008D2A2D">
            <w:fldChar w:fldCharType="begin"/>
          </w:r>
          <w:r w:rsidR="008D2A2D">
            <w:instrText xml:space="preserve"> PAGEREF _heading=h.1fob9te \h </w:instrText>
          </w:r>
          <w:r w:rsidR="008D2A2D">
            <w:fldChar w:fldCharType="separate"/>
          </w:r>
          <w:r w:rsidR="008D2A2D">
            <w:rPr>
              <w:rFonts w:ascii="Arial" w:eastAsia="Arial" w:hAnsi="Arial" w:cs="Arial"/>
              <w:b/>
              <w:color w:val="006BB7"/>
              <w:sz w:val="24"/>
              <w:szCs w:val="24"/>
            </w:rPr>
            <w:t>Use of per-capita emission factors</w:t>
          </w:r>
          <w:r w:rsidR="008D2A2D">
            <w:rPr>
              <w:rFonts w:ascii="Arial" w:eastAsia="Arial" w:hAnsi="Arial" w:cs="Arial"/>
              <w:b/>
              <w:color w:val="006BB7"/>
              <w:sz w:val="24"/>
              <w:szCs w:val="24"/>
            </w:rPr>
            <w:tab/>
            <w:t>3</w:t>
          </w:r>
          <w:r w:rsidR="008D2A2D">
            <w:fldChar w:fldCharType="end"/>
          </w:r>
        </w:p>
        <w:p w14:paraId="56CA265C" w14:textId="77777777" w:rsidR="001267F6" w:rsidRDefault="00896F29">
          <w:pPr>
            <w:pBdr>
              <w:top w:val="nil"/>
              <w:left w:val="nil"/>
              <w:bottom w:val="nil"/>
              <w:right w:val="nil"/>
              <w:between w:val="nil"/>
            </w:pBdr>
            <w:tabs>
              <w:tab w:val="left" w:pos="440"/>
              <w:tab w:val="right" w:pos="9016"/>
            </w:tabs>
            <w:spacing w:after="100"/>
            <w:rPr>
              <w:color w:val="000000"/>
            </w:rPr>
          </w:pPr>
          <w:hyperlink w:anchor="_heading=h.2et92p0">
            <w:r w:rsidR="008D2A2D">
              <w:rPr>
                <w:rFonts w:ascii="Arial" w:eastAsia="Arial" w:hAnsi="Arial" w:cs="Arial"/>
                <w:b/>
                <w:color w:val="006BB7"/>
                <w:sz w:val="24"/>
                <w:szCs w:val="24"/>
              </w:rPr>
              <w:t>4</w:t>
            </w:r>
          </w:hyperlink>
          <w:hyperlink w:anchor="_heading=h.2et92p0">
            <w:r w:rsidR="008D2A2D">
              <w:rPr>
                <w:color w:val="000000"/>
              </w:rPr>
              <w:tab/>
            </w:r>
          </w:hyperlink>
          <w:r w:rsidR="008D2A2D">
            <w:fldChar w:fldCharType="begin"/>
          </w:r>
          <w:r w:rsidR="008D2A2D">
            <w:instrText xml:space="preserve"> PAGEREF _heading=h.2et92p0 \h </w:instrText>
          </w:r>
          <w:r w:rsidR="008D2A2D">
            <w:fldChar w:fldCharType="separate"/>
          </w:r>
          <w:r w:rsidR="008D2A2D">
            <w:rPr>
              <w:rFonts w:ascii="Arial" w:eastAsia="Arial" w:hAnsi="Arial" w:cs="Arial"/>
              <w:b/>
              <w:color w:val="006BB7"/>
              <w:sz w:val="24"/>
              <w:szCs w:val="24"/>
            </w:rPr>
            <w:t>Use of country-specific emission factors</w:t>
          </w:r>
          <w:r w:rsidR="008D2A2D">
            <w:rPr>
              <w:rFonts w:ascii="Arial" w:eastAsia="Arial" w:hAnsi="Arial" w:cs="Arial"/>
              <w:b/>
              <w:color w:val="006BB7"/>
              <w:sz w:val="24"/>
              <w:szCs w:val="24"/>
            </w:rPr>
            <w:tab/>
            <w:t>4</w:t>
          </w:r>
          <w:r w:rsidR="008D2A2D">
            <w:fldChar w:fldCharType="end"/>
          </w:r>
        </w:p>
        <w:p w14:paraId="242E7E3A" w14:textId="77777777" w:rsidR="001267F6" w:rsidRDefault="00896F29">
          <w:pPr>
            <w:pBdr>
              <w:top w:val="nil"/>
              <w:left w:val="nil"/>
              <w:bottom w:val="nil"/>
              <w:right w:val="nil"/>
              <w:between w:val="nil"/>
            </w:pBdr>
            <w:tabs>
              <w:tab w:val="left" w:pos="440"/>
              <w:tab w:val="right" w:pos="9016"/>
            </w:tabs>
            <w:spacing w:after="100"/>
            <w:rPr>
              <w:color w:val="000000"/>
            </w:rPr>
          </w:pPr>
          <w:hyperlink w:anchor="_heading=h.tyjcwt">
            <w:r w:rsidR="008D2A2D">
              <w:rPr>
                <w:rFonts w:ascii="Arial" w:eastAsia="Arial" w:hAnsi="Arial" w:cs="Arial"/>
                <w:b/>
                <w:color w:val="006BB7"/>
                <w:sz w:val="24"/>
                <w:szCs w:val="24"/>
              </w:rPr>
              <w:t>5</w:t>
            </w:r>
          </w:hyperlink>
          <w:hyperlink w:anchor="_heading=h.tyjcwt">
            <w:r w:rsidR="008D2A2D">
              <w:rPr>
                <w:color w:val="000000"/>
              </w:rPr>
              <w:tab/>
            </w:r>
          </w:hyperlink>
          <w:r w:rsidR="008D2A2D">
            <w:fldChar w:fldCharType="begin"/>
          </w:r>
          <w:r w:rsidR="008D2A2D">
            <w:instrText xml:space="preserve"> PAGEREF _heading=h.tyjcwt \h </w:instrText>
          </w:r>
          <w:r w:rsidR="008D2A2D">
            <w:fldChar w:fldCharType="separate"/>
          </w:r>
          <w:r w:rsidR="008D2A2D">
            <w:rPr>
              <w:rFonts w:ascii="Arial" w:eastAsia="Arial" w:hAnsi="Arial" w:cs="Arial"/>
              <w:b/>
              <w:color w:val="006BB7"/>
              <w:sz w:val="24"/>
              <w:szCs w:val="24"/>
            </w:rPr>
            <w:t>Estimates based on quantities of solvent consumed</w:t>
          </w:r>
          <w:r w:rsidR="008D2A2D">
            <w:rPr>
              <w:rFonts w:ascii="Arial" w:eastAsia="Arial" w:hAnsi="Arial" w:cs="Arial"/>
              <w:b/>
              <w:color w:val="006BB7"/>
              <w:sz w:val="24"/>
              <w:szCs w:val="24"/>
            </w:rPr>
            <w:tab/>
            <w:t>5</w:t>
          </w:r>
          <w:r w:rsidR="008D2A2D">
            <w:fldChar w:fldCharType="end"/>
          </w:r>
        </w:p>
        <w:p w14:paraId="26AD32A4" w14:textId="77777777" w:rsidR="001267F6" w:rsidRDefault="00896F29">
          <w:pPr>
            <w:pBdr>
              <w:top w:val="nil"/>
              <w:left w:val="nil"/>
              <w:bottom w:val="nil"/>
              <w:right w:val="nil"/>
              <w:between w:val="nil"/>
            </w:pBdr>
            <w:tabs>
              <w:tab w:val="left" w:pos="440"/>
              <w:tab w:val="right" w:pos="9016"/>
            </w:tabs>
            <w:spacing w:after="100"/>
            <w:rPr>
              <w:color w:val="000000"/>
            </w:rPr>
          </w:pPr>
          <w:hyperlink w:anchor="_heading=h.3dy6vkm">
            <w:r w:rsidR="008D2A2D">
              <w:rPr>
                <w:rFonts w:ascii="Arial" w:eastAsia="Arial" w:hAnsi="Arial" w:cs="Arial"/>
                <w:b/>
                <w:color w:val="006BB7"/>
                <w:sz w:val="24"/>
                <w:szCs w:val="24"/>
              </w:rPr>
              <w:t>6</w:t>
            </w:r>
          </w:hyperlink>
          <w:hyperlink w:anchor="_heading=h.3dy6vkm">
            <w:r w:rsidR="008D2A2D">
              <w:rPr>
                <w:color w:val="000000"/>
              </w:rPr>
              <w:tab/>
            </w:r>
          </w:hyperlink>
          <w:r w:rsidR="008D2A2D">
            <w:fldChar w:fldCharType="begin"/>
          </w:r>
          <w:r w:rsidR="008D2A2D">
            <w:instrText xml:space="preserve"> PAGEREF _heading=h.3dy6vkm \h </w:instrText>
          </w:r>
          <w:r w:rsidR="008D2A2D">
            <w:fldChar w:fldCharType="separate"/>
          </w:r>
          <w:r w:rsidR="008D2A2D">
            <w:rPr>
              <w:rFonts w:ascii="Arial" w:eastAsia="Arial" w:hAnsi="Arial" w:cs="Arial"/>
              <w:b/>
              <w:color w:val="006BB7"/>
              <w:sz w:val="24"/>
              <w:szCs w:val="24"/>
            </w:rPr>
            <w:t>Use of ESIG estimates</w:t>
          </w:r>
          <w:r w:rsidR="008D2A2D">
            <w:rPr>
              <w:rFonts w:ascii="Arial" w:eastAsia="Arial" w:hAnsi="Arial" w:cs="Arial"/>
              <w:b/>
              <w:color w:val="006BB7"/>
              <w:sz w:val="24"/>
              <w:szCs w:val="24"/>
            </w:rPr>
            <w:tab/>
            <w:t>5</w:t>
          </w:r>
          <w:r w:rsidR="008D2A2D">
            <w:fldChar w:fldCharType="end"/>
          </w:r>
        </w:p>
        <w:p w14:paraId="5D7C8090" w14:textId="77777777" w:rsidR="001267F6" w:rsidRDefault="00896F29">
          <w:pPr>
            <w:pBdr>
              <w:top w:val="nil"/>
              <w:left w:val="nil"/>
              <w:bottom w:val="nil"/>
              <w:right w:val="nil"/>
              <w:between w:val="nil"/>
            </w:pBdr>
            <w:tabs>
              <w:tab w:val="left" w:pos="880"/>
              <w:tab w:val="right" w:pos="9016"/>
            </w:tabs>
            <w:spacing w:after="100"/>
            <w:ind w:left="200"/>
            <w:rPr>
              <w:color w:val="000000"/>
            </w:rPr>
          </w:pPr>
          <w:hyperlink w:anchor="_heading=h.1t3h5sf">
            <w:r w:rsidR="008D2A2D">
              <w:rPr>
                <w:rFonts w:ascii="Arial" w:eastAsia="Arial" w:hAnsi="Arial" w:cs="Arial"/>
                <w:color w:val="000000"/>
                <w:sz w:val="20"/>
                <w:szCs w:val="20"/>
              </w:rPr>
              <w:t>6.1</w:t>
            </w:r>
          </w:hyperlink>
          <w:hyperlink w:anchor="_heading=h.1t3h5sf">
            <w:r w:rsidR="008D2A2D">
              <w:rPr>
                <w:color w:val="000000"/>
              </w:rPr>
              <w:tab/>
            </w:r>
          </w:hyperlink>
          <w:r w:rsidR="008D2A2D">
            <w:fldChar w:fldCharType="begin"/>
          </w:r>
          <w:r w:rsidR="008D2A2D">
            <w:instrText xml:space="preserve"> PAGEREF _heading=h.1t3h5sf \h </w:instrText>
          </w:r>
          <w:r w:rsidR="008D2A2D">
            <w:fldChar w:fldCharType="separate"/>
          </w:r>
          <w:r w:rsidR="008D2A2D">
            <w:rPr>
              <w:rFonts w:ascii="Arial" w:eastAsia="Arial" w:hAnsi="Arial" w:cs="Arial"/>
              <w:color w:val="000000"/>
              <w:sz w:val="20"/>
              <w:szCs w:val="20"/>
            </w:rPr>
            <w:t>Introduction</w:t>
          </w:r>
          <w:r w:rsidR="008D2A2D">
            <w:rPr>
              <w:rFonts w:ascii="Arial" w:eastAsia="Arial" w:hAnsi="Arial" w:cs="Arial"/>
              <w:color w:val="000000"/>
              <w:sz w:val="20"/>
              <w:szCs w:val="20"/>
            </w:rPr>
            <w:tab/>
            <w:t>5</w:t>
          </w:r>
          <w:r w:rsidR="008D2A2D">
            <w:fldChar w:fldCharType="end"/>
          </w:r>
        </w:p>
        <w:p w14:paraId="0C5CFCFE" w14:textId="77777777" w:rsidR="001267F6" w:rsidRDefault="00896F29">
          <w:pPr>
            <w:pBdr>
              <w:top w:val="nil"/>
              <w:left w:val="nil"/>
              <w:bottom w:val="nil"/>
              <w:right w:val="nil"/>
              <w:between w:val="nil"/>
            </w:pBdr>
            <w:tabs>
              <w:tab w:val="left" w:pos="880"/>
              <w:tab w:val="right" w:pos="9016"/>
            </w:tabs>
            <w:spacing w:after="100"/>
            <w:ind w:left="200"/>
            <w:rPr>
              <w:color w:val="000000"/>
            </w:rPr>
          </w:pPr>
          <w:hyperlink w:anchor="_heading=h.4d34og8">
            <w:r w:rsidR="008D2A2D">
              <w:rPr>
                <w:rFonts w:ascii="Arial" w:eastAsia="Arial" w:hAnsi="Arial" w:cs="Arial"/>
                <w:color w:val="000000"/>
                <w:sz w:val="20"/>
                <w:szCs w:val="20"/>
              </w:rPr>
              <w:t>6.2</w:t>
            </w:r>
          </w:hyperlink>
          <w:hyperlink w:anchor="_heading=h.4d34og8">
            <w:r w:rsidR="008D2A2D">
              <w:rPr>
                <w:color w:val="000000"/>
              </w:rPr>
              <w:tab/>
            </w:r>
          </w:hyperlink>
          <w:r w:rsidR="008D2A2D">
            <w:fldChar w:fldCharType="begin"/>
          </w:r>
          <w:r w:rsidR="008D2A2D">
            <w:instrText xml:space="preserve"> PAGEREF _heading=h.4d34og8 \h </w:instrText>
          </w:r>
          <w:r w:rsidR="008D2A2D">
            <w:fldChar w:fldCharType="separate"/>
          </w:r>
          <w:r w:rsidR="008D2A2D">
            <w:rPr>
              <w:rFonts w:ascii="Arial" w:eastAsia="Arial" w:hAnsi="Arial" w:cs="Arial"/>
              <w:color w:val="000000"/>
              <w:sz w:val="20"/>
              <w:szCs w:val="20"/>
            </w:rPr>
            <w:t>Step 1: Sales volumes</w:t>
          </w:r>
          <w:r w:rsidR="008D2A2D">
            <w:rPr>
              <w:rFonts w:ascii="Arial" w:eastAsia="Arial" w:hAnsi="Arial" w:cs="Arial"/>
              <w:color w:val="000000"/>
              <w:sz w:val="20"/>
              <w:szCs w:val="20"/>
            </w:rPr>
            <w:tab/>
            <w:t>5</w:t>
          </w:r>
          <w:r w:rsidR="008D2A2D">
            <w:fldChar w:fldCharType="end"/>
          </w:r>
        </w:p>
        <w:p w14:paraId="6662463B" w14:textId="77777777" w:rsidR="001267F6" w:rsidRDefault="00896F29">
          <w:pPr>
            <w:pBdr>
              <w:top w:val="nil"/>
              <w:left w:val="nil"/>
              <w:bottom w:val="nil"/>
              <w:right w:val="nil"/>
              <w:between w:val="nil"/>
            </w:pBdr>
            <w:tabs>
              <w:tab w:val="left" w:pos="880"/>
              <w:tab w:val="right" w:pos="9016"/>
            </w:tabs>
            <w:spacing w:after="100"/>
            <w:ind w:left="200"/>
            <w:rPr>
              <w:color w:val="000000"/>
            </w:rPr>
          </w:pPr>
          <w:hyperlink w:anchor="_heading=h.2s8eyo1">
            <w:r w:rsidR="008D2A2D">
              <w:rPr>
                <w:rFonts w:ascii="Arial" w:eastAsia="Arial" w:hAnsi="Arial" w:cs="Arial"/>
                <w:color w:val="000000"/>
                <w:sz w:val="20"/>
                <w:szCs w:val="20"/>
              </w:rPr>
              <w:t>6.3</w:t>
            </w:r>
          </w:hyperlink>
          <w:hyperlink w:anchor="_heading=h.2s8eyo1">
            <w:r w:rsidR="008D2A2D">
              <w:rPr>
                <w:color w:val="000000"/>
              </w:rPr>
              <w:tab/>
            </w:r>
          </w:hyperlink>
          <w:r w:rsidR="008D2A2D">
            <w:fldChar w:fldCharType="begin"/>
          </w:r>
          <w:r w:rsidR="008D2A2D">
            <w:instrText xml:space="preserve"> PAGEREF _heading=h.2s8eyo1 \h </w:instrText>
          </w:r>
          <w:r w:rsidR="008D2A2D">
            <w:fldChar w:fldCharType="separate"/>
          </w:r>
          <w:r w:rsidR="008D2A2D">
            <w:rPr>
              <w:rFonts w:ascii="Arial" w:eastAsia="Arial" w:hAnsi="Arial" w:cs="Arial"/>
              <w:color w:val="000000"/>
              <w:sz w:val="20"/>
              <w:szCs w:val="20"/>
            </w:rPr>
            <w:t>Step 2: Emission factors</w:t>
          </w:r>
          <w:r w:rsidR="008D2A2D">
            <w:rPr>
              <w:rFonts w:ascii="Arial" w:eastAsia="Arial" w:hAnsi="Arial" w:cs="Arial"/>
              <w:color w:val="000000"/>
              <w:sz w:val="20"/>
              <w:szCs w:val="20"/>
            </w:rPr>
            <w:tab/>
            <w:t>6</w:t>
          </w:r>
          <w:r w:rsidR="008D2A2D">
            <w:fldChar w:fldCharType="end"/>
          </w:r>
        </w:p>
        <w:p w14:paraId="632D3AD8" w14:textId="77777777" w:rsidR="001267F6" w:rsidRDefault="00896F29">
          <w:pPr>
            <w:pBdr>
              <w:top w:val="nil"/>
              <w:left w:val="nil"/>
              <w:bottom w:val="nil"/>
              <w:right w:val="nil"/>
              <w:between w:val="nil"/>
            </w:pBdr>
            <w:tabs>
              <w:tab w:val="left" w:pos="880"/>
              <w:tab w:val="right" w:pos="9016"/>
            </w:tabs>
            <w:spacing w:after="100"/>
            <w:ind w:left="200"/>
            <w:rPr>
              <w:color w:val="000000"/>
            </w:rPr>
          </w:pPr>
          <w:hyperlink w:anchor="_heading=h.3rdcrjn">
            <w:r w:rsidR="008D2A2D">
              <w:rPr>
                <w:rFonts w:ascii="Arial" w:eastAsia="Arial" w:hAnsi="Arial" w:cs="Arial"/>
                <w:color w:val="000000"/>
                <w:sz w:val="20"/>
                <w:szCs w:val="20"/>
              </w:rPr>
              <w:t>6.4</w:t>
            </w:r>
          </w:hyperlink>
          <w:hyperlink w:anchor="_heading=h.3rdcrjn">
            <w:r w:rsidR="008D2A2D">
              <w:rPr>
                <w:color w:val="000000"/>
              </w:rPr>
              <w:tab/>
            </w:r>
          </w:hyperlink>
          <w:r w:rsidR="008D2A2D">
            <w:fldChar w:fldCharType="begin"/>
          </w:r>
          <w:r w:rsidR="008D2A2D">
            <w:instrText xml:space="preserve"> PAGEREF _heading=h.3rdcrjn \h </w:instrText>
          </w:r>
          <w:r w:rsidR="008D2A2D">
            <w:fldChar w:fldCharType="separate"/>
          </w:r>
          <w:r w:rsidR="008D2A2D">
            <w:rPr>
              <w:rFonts w:ascii="Arial" w:eastAsia="Arial" w:hAnsi="Arial" w:cs="Arial"/>
              <w:color w:val="000000"/>
              <w:sz w:val="20"/>
              <w:szCs w:val="20"/>
            </w:rPr>
            <w:t>Step 3: Import/export corrections</w:t>
          </w:r>
          <w:r w:rsidR="008D2A2D">
            <w:rPr>
              <w:rFonts w:ascii="Arial" w:eastAsia="Arial" w:hAnsi="Arial" w:cs="Arial"/>
              <w:color w:val="000000"/>
              <w:sz w:val="20"/>
              <w:szCs w:val="20"/>
            </w:rPr>
            <w:tab/>
            <w:t>8</w:t>
          </w:r>
          <w:r w:rsidR="008D2A2D">
            <w:fldChar w:fldCharType="end"/>
          </w:r>
        </w:p>
        <w:p w14:paraId="59376282" w14:textId="77777777" w:rsidR="001267F6" w:rsidRDefault="00896F29">
          <w:pPr>
            <w:pBdr>
              <w:top w:val="nil"/>
              <w:left w:val="nil"/>
              <w:bottom w:val="nil"/>
              <w:right w:val="nil"/>
              <w:between w:val="nil"/>
            </w:pBdr>
            <w:tabs>
              <w:tab w:val="left" w:pos="880"/>
              <w:tab w:val="right" w:pos="9016"/>
            </w:tabs>
            <w:spacing w:after="100"/>
            <w:ind w:left="200"/>
            <w:rPr>
              <w:color w:val="000000"/>
            </w:rPr>
          </w:pPr>
          <w:hyperlink w:anchor="_heading=h.26in1rg">
            <w:r w:rsidR="008D2A2D">
              <w:rPr>
                <w:rFonts w:ascii="Arial" w:eastAsia="Arial" w:hAnsi="Arial" w:cs="Arial"/>
                <w:color w:val="000000"/>
                <w:sz w:val="20"/>
                <w:szCs w:val="20"/>
              </w:rPr>
              <w:t>6.5</w:t>
            </w:r>
          </w:hyperlink>
          <w:hyperlink w:anchor="_heading=h.26in1rg">
            <w:r w:rsidR="008D2A2D">
              <w:rPr>
                <w:color w:val="000000"/>
              </w:rPr>
              <w:tab/>
            </w:r>
          </w:hyperlink>
          <w:r w:rsidR="008D2A2D">
            <w:fldChar w:fldCharType="begin"/>
          </w:r>
          <w:r w:rsidR="008D2A2D">
            <w:instrText xml:space="preserve"> PAGEREF _heading=h.26in1rg \h </w:instrText>
          </w:r>
          <w:r w:rsidR="008D2A2D">
            <w:fldChar w:fldCharType="separate"/>
          </w:r>
          <w:r w:rsidR="008D2A2D">
            <w:rPr>
              <w:rFonts w:ascii="Arial" w:eastAsia="Arial" w:hAnsi="Arial" w:cs="Arial"/>
              <w:color w:val="000000"/>
              <w:sz w:val="20"/>
              <w:szCs w:val="20"/>
            </w:rPr>
            <w:t>Using and accessing the ESIG data</w:t>
          </w:r>
          <w:r w:rsidR="008D2A2D">
            <w:rPr>
              <w:rFonts w:ascii="Arial" w:eastAsia="Arial" w:hAnsi="Arial" w:cs="Arial"/>
              <w:color w:val="000000"/>
              <w:sz w:val="20"/>
              <w:szCs w:val="20"/>
            </w:rPr>
            <w:tab/>
            <w:t>8</w:t>
          </w:r>
          <w:r w:rsidR="008D2A2D">
            <w:fldChar w:fldCharType="end"/>
          </w:r>
        </w:p>
        <w:p w14:paraId="3CCB0099" w14:textId="77777777" w:rsidR="001267F6" w:rsidRDefault="00896F29">
          <w:pPr>
            <w:pBdr>
              <w:top w:val="nil"/>
              <w:left w:val="nil"/>
              <w:bottom w:val="nil"/>
              <w:right w:val="nil"/>
              <w:between w:val="nil"/>
            </w:pBdr>
            <w:tabs>
              <w:tab w:val="left" w:pos="440"/>
              <w:tab w:val="right" w:pos="9016"/>
            </w:tabs>
            <w:spacing w:after="100"/>
            <w:rPr>
              <w:color w:val="000000"/>
            </w:rPr>
          </w:pPr>
          <w:hyperlink w:anchor="_heading=h.lnxbz9">
            <w:r w:rsidR="008D2A2D">
              <w:rPr>
                <w:rFonts w:ascii="Arial" w:eastAsia="Arial" w:hAnsi="Arial" w:cs="Arial"/>
                <w:b/>
                <w:color w:val="006BB7"/>
                <w:sz w:val="24"/>
                <w:szCs w:val="24"/>
              </w:rPr>
              <w:t>7</w:t>
            </w:r>
          </w:hyperlink>
          <w:hyperlink w:anchor="_heading=h.lnxbz9">
            <w:r w:rsidR="008D2A2D">
              <w:rPr>
                <w:color w:val="000000"/>
              </w:rPr>
              <w:tab/>
            </w:r>
          </w:hyperlink>
          <w:r w:rsidR="008D2A2D">
            <w:fldChar w:fldCharType="begin"/>
          </w:r>
          <w:r w:rsidR="008D2A2D">
            <w:instrText xml:space="preserve"> PAGEREF _heading=h.lnxbz9 \h </w:instrText>
          </w:r>
          <w:r w:rsidR="008D2A2D">
            <w:fldChar w:fldCharType="separate"/>
          </w:r>
          <w:r w:rsidR="008D2A2D">
            <w:rPr>
              <w:rFonts w:ascii="Arial" w:eastAsia="Arial" w:hAnsi="Arial" w:cs="Arial"/>
              <w:b/>
              <w:color w:val="006BB7"/>
              <w:sz w:val="24"/>
              <w:szCs w:val="24"/>
            </w:rPr>
            <w:t>Facility-level data</w:t>
          </w:r>
          <w:r w:rsidR="008D2A2D">
            <w:rPr>
              <w:rFonts w:ascii="Arial" w:eastAsia="Arial" w:hAnsi="Arial" w:cs="Arial"/>
              <w:b/>
              <w:color w:val="006BB7"/>
              <w:sz w:val="24"/>
              <w:szCs w:val="24"/>
            </w:rPr>
            <w:tab/>
            <w:t>9</w:t>
          </w:r>
          <w:r w:rsidR="008D2A2D">
            <w:fldChar w:fldCharType="end"/>
          </w:r>
        </w:p>
        <w:p w14:paraId="52E2D296" w14:textId="77777777" w:rsidR="001267F6" w:rsidRDefault="00896F29">
          <w:pPr>
            <w:pBdr>
              <w:top w:val="nil"/>
              <w:left w:val="nil"/>
              <w:bottom w:val="nil"/>
              <w:right w:val="nil"/>
              <w:between w:val="nil"/>
            </w:pBdr>
            <w:tabs>
              <w:tab w:val="left" w:pos="440"/>
              <w:tab w:val="right" w:pos="9016"/>
            </w:tabs>
            <w:spacing w:after="100"/>
            <w:rPr>
              <w:color w:val="000000"/>
            </w:rPr>
          </w:pPr>
          <w:hyperlink w:anchor="_heading=h.35nkun2">
            <w:r w:rsidR="008D2A2D">
              <w:rPr>
                <w:rFonts w:ascii="Arial" w:eastAsia="Arial" w:hAnsi="Arial" w:cs="Arial"/>
                <w:b/>
                <w:color w:val="006BB7"/>
                <w:sz w:val="24"/>
                <w:szCs w:val="24"/>
              </w:rPr>
              <w:t>8</w:t>
            </w:r>
          </w:hyperlink>
          <w:hyperlink w:anchor="_heading=h.35nkun2">
            <w:r w:rsidR="008D2A2D">
              <w:rPr>
                <w:color w:val="000000"/>
              </w:rPr>
              <w:tab/>
            </w:r>
          </w:hyperlink>
          <w:r w:rsidR="008D2A2D">
            <w:fldChar w:fldCharType="begin"/>
          </w:r>
          <w:r w:rsidR="008D2A2D">
            <w:instrText xml:space="preserve"> PAGEREF _heading=h.35nkun2 \h </w:instrText>
          </w:r>
          <w:r w:rsidR="008D2A2D">
            <w:fldChar w:fldCharType="separate"/>
          </w:r>
          <w:r w:rsidR="008D2A2D">
            <w:rPr>
              <w:rFonts w:ascii="Arial" w:eastAsia="Arial" w:hAnsi="Arial" w:cs="Arial"/>
              <w:b/>
              <w:color w:val="006BB7"/>
              <w:sz w:val="24"/>
              <w:szCs w:val="24"/>
            </w:rPr>
            <w:t>Examples of Inventory practice</w:t>
          </w:r>
          <w:r w:rsidR="008D2A2D">
            <w:rPr>
              <w:rFonts w:ascii="Arial" w:eastAsia="Arial" w:hAnsi="Arial" w:cs="Arial"/>
              <w:b/>
              <w:color w:val="006BB7"/>
              <w:sz w:val="24"/>
              <w:szCs w:val="24"/>
            </w:rPr>
            <w:tab/>
            <w:t>10</w:t>
          </w:r>
          <w:r w:rsidR="008D2A2D">
            <w:fldChar w:fldCharType="end"/>
          </w:r>
        </w:p>
        <w:p w14:paraId="62B598A3" w14:textId="77777777" w:rsidR="001267F6" w:rsidRDefault="00896F29">
          <w:pPr>
            <w:pBdr>
              <w:top w:val="nil"/>
              <w:left w:val="nil"/>
              <w:bottom w:val="nil"/>
              <w:right w:val="nil"/>
              <w:between w:val="nil"/>
            </w:pBdr>
            <w:tabs>
              <w:tab w:val="left" w:pos="880"/>
              <w:tab w:val="right" w:pos="9016"/>
            </w:tabs>
            <w:spacing w:after="100"/>
            <w:ind w:left="200"/>
            <w:rPr>
              <w:color w:val="000000"/>
            </w:rPr>
          </w:pPr>
          <w:hyperlink w:anchor="_heading=h.1ksv4uv">
            <w:r w:rsidR="008D2A2D">
              <w:rPr>
                <w:rFonts w:ascii="Arial" w:eastAsia="Arial" w:hAnsi="Arial" w:cs="Arial"/>
                <w:color w:val="000000"/>
                <w:sz w:val="20"/>
                <w:szCs w:val="20"/>
              </w:rPr>
              <w:t>8.1</w:t>
            </w:r>
          </w:hyperlink>
          <w:hyperlink w:anchor="_heading=h.1ksv4uv">
            <w:r w:rsidR="008D2A2D">
              <w:rPr>
                <w:color w:val="000000"/>
              </w:rPr>
              <w:tab/>
            </w:r>
          </w:hyperlink>
          <w:r w:rsidR="008D2A2D">
            <w:fldChar w:fldCharType="begin"/>
          </w:r>
          <w:r w:rsidR="008D2A2D">
            <w:instrText xml:space="preserve"> PAGEREF _heading=h.1ksv4uv \h </w:instrText>
          </w:r>
          <w:r w:rsidR="008D2A2D">
            <w:fldChar w:fldCharType="separate"/>
          </w:r>
          <w:r w:rsidR="008D2A2D">
            <w:rPr>
              <w:rFonts w:ascii="Arial" w:eastAsia="Arial" w:hAnsi="Arial" w:cs="Arial"/>
              <w:color w:val="000000"/>
              <w:sz w:val="20"/>
              <w:szCs w:val="20"/>
            </w:rPr>
            <w:t>French GEREP system and solvent management plans</w:t>
          </w:r>
          <w:r w:rsidR="008D2A2D">
            <w:rPr>
              <w:rFonts w:ascii="Arial" w:eastAsia="Arial" w:hAnsi="Arial" w:cs="Arial"/>
              <w:color w:val="000000"/>
              <w:sz w:val="20"/>
              <w:szCs w:val="20"/>
            </w:rPr>
            <w:tab/>
            <w:t>10</w:t>
          </w:r>
          <w:r w:rsidR="008D2A2D">
            <w:fldChar w:fldCharType="end"/>
          </w:r>
        </w:p>
        <w:p w14:paraId="6BAD7E61" w14:textId="77777777" w:rsidR="001267F6" w:rsidRDefault="00896F29">
          <w:pPr>
            <w:pBdr>
              <w:top w:val="nil"/>
              <w:left w:val="nil"/>
              <w:bottom w:val="nil"/>
              <w:right w:val="nil"/>
              <w:between w:val="nil"/>
            </w:pBdr>
            <w:tabs>
              <w:tab w:val="left" w:pos="440"/>
              <w:tab w:val="right" w:pos="9016"/>
            </w:tabs>
            <w:spacing w:after="100"/>
            <w:rPr>
              <w:rFonts w:ascii="Arial" w:eastAsia="Arial" w:hAnsi="Arial" w:cs="Arial"/>
              <w:b/>
              <w:color w:val="0000FF"/>
              <w:sz w:val="24"/>
              <w:szCs w:val="24"/>
              <w:u w:val="single"/>
            </w:rPr>
          </w:pPr>
          <w:hyperlink w:anchor="_heading=h.3j2qqm3">
            <w:r w:rsidR="008D2A2D">
              <w:rPr>
                <w:rFonts w:ascii="Arial" w:eastAsia="Arial" w:hAnsi="Arial" w:cs="Arial"/>
                <w:b/>
                <w:color w:val="006BB7"/>
                <w:sz w:val="24"/>
                <w:szCs w:val="24"/>
              </w:rPr>
              <w:t>A1</w:t>
            </w:r>
            <w:r w:rsidR="008D2A2D">
              <w:rPr>
                <w:rFonts w:ascii="Arial" w:eastAsia="Arial" w:hAnsi="Arial" w:cs="Arial"/>
                <w:b/>
                <w:color w:val="006BB7"/>
                <w:sz w:val="24"/>
                <w:szCs w:val="24"/>
              </w:rPr>
              <w:tab/>
              <w:t>APPENDIX I: NFR 2D3 Solvent &amp; Product use - EFs and Activity Data</w:t>
            </w:r>
            <w:r w:rsidR="008D2A2D">
              <w:rPr>
                <w:rFonts w:ascii="Arial" w:eastAsia="Arial" w:hAnsi="Arial" w:cs="Arial"/>
                <w:b/>
                <w:color w:val="006BB7"/>
                <w:sz w:val="24"/>
                <w:szCs w:val="24"/>
              </w:rPr>
              <w:tab/>
              <w:t>14</w:t>
            </w:r>
          </w:hyperlink>
        </w:p>
        <w:p w14:paraId="79D62EEB" w14:textId="77777777" w:rsidR="001267F6" w:rsidRDefault="008D2A2D">
          <w:r>
            <w:fldChar w:fldCharType="end"/>
          </w:r>
        </w:p>
      </w:sdtContent>
    </w:sdt>
    <w:p w14:paraId="28D2EBED" w14:textId="77777777" w:rsidR="001267F6" w:rsidRDefault="008D2A2D">
      <w:pPr>
        <w:rPr>
          <w:sz w:val="23"/>
          <w:szCs w:val="23"/>
        </w:rPr>
      </w:pPr>
      <w:r>
        <w:br w:type="page"/>
      </w:r>
    </w:p>
    <w:p w14:paraId="3EB1B4FF" w14:textId="77777777" w:rsidR="001267F6" w:rsidRDefault="008D2A2D">
      <w:pPr>
        <w:pStyle w:val="Heading1"/>
        <w:numPr>
          <w:ilvl w:val="0"/>
          <w:numId w:val="7"/>
        </w:numPr>
        <w:spacing w:line="276" w:lineRule="auto"/>
        <w:rPr>
          <w:b/>
        </w:rPr>
      </w:pPr>
      <w:bookmarkStart w:id="0" w:name="_heading=h.gjdgxs" w:colFirst="0" w:colLast="0"/>
      <w:bookmarkEnd w:id="0"/>
      <w:r>
        <w:rPr>
          <w:b/>
        </w:rPr>
        <w:lastRenderedPageBreak/>
        <w:t>Introduction</w:t>
      </w:r>
    </w:p>
    <w:p w14:paraId="42796291" w14:textId="77777777" w:rsidR="001267F6" w:rsidRDefault="008D2A2D">
      <w:pPr>
        <w:jc w:val="both"/>
      </w:pPr>
      <w:r>
        <w:t>NFR 2D3 Solvent and Product Use primarily covers NMVOC emissions that occur from processes and products that use solvents and other volatile organic chemicals (such as propellants used in aerosols). Emissions of other pollutants such as particulate matter do also occur, but these are relatively trivial and will therefore not be discussed further. Instead, this document will provide some general guidance on the estimation of NMVOC emissions and, wherever possible, give some detailed examples of methods being used in Europe to estimate emissions. NFR 2D3 has nine sub-divisions, but much of the guidance is equally applicable across all or many of those sub-divisions. Therefore, to avoid duplication of information, this section starts with some cross-cutting information, followed by sections dealing with selected sub-parts of 2D3.</w:t>
      </w:r>
    </w:p>
    <w:p w14:paraId="45C73CE7" w14:textId="77777777" w:rsidR="001267F6" w:rsidRDefault="008D2A2D">
      <w:pPr>
        <w:jc w:val="both"/>
      </w:pPr>
      <w:r>
        <w:t xml:space="preserve">In the following sections, we will use the term ‘solvent’ to refer to all volatile organic chemicals that are used in the sectors covered by 2D3. Inventory compilers should bear this in mind and should ensure that their estimates do </w:t>
      </w:r>
      <w:proofErr w:type="gramStart"/>
      <w:r>
        <w:t>actually cover</w:t>
      </w:r>
      <w:proofErr w:type="gramEnd"/>
      <w:r>
        <w:t xml:space="preserve"> all NMVOC emissions. Information obtained from industrial sources may have a strictly limited definition for the term ‘solvent’ and any data that industries supply could therefore underestimate NMVOC emissions if it excludes chemicals that are volatile but not considered as solvents by industry.</w:t>
      </w:r>
    </w:p>
    <w:p w14:paraId="077836CC" w14:textId="77777777" w:rsidR="001267F6" w:rsidRDefault="008D2A2D">
      <w:pPr>
        <w:pStyle w:val="Heading1"/>
        <w:numPr>
          <w:ilvl w:val="0"/>
          <w:numId w:val="7"/>
        </w:numPr>
        <w:spacing w:line="276" w:lineRule="auto"/>
        <w:rPr>
          <w:b/>
        </w:rPr>
      </w:pPr>
      <w:bookmarkStart w:id="1" w:name="_heading=h.30j0zll" w:colFirst="0" w:colLast="0"/>
      <w:bookmarkEnd w:id="1"/>
      <w:r>
        <w:rPr>
          <w:b/>
        </w:rPr>
        <w:t xml:space="preserve"> Characteristics of NFR 2D3</w:t>
      </w:r>
    </w:p>
    <w:p w14:paraId="29DAF186" w14:textId="77777777" w:rsidR="001267F6" w:rsidRDefault="008D2A2D">
      <w:pPr>
        <w:jc w:val="both"/>
      </w:pPr>
      <w:r>
        <w:t>NFR 2D3 can be a very challenging part of the national inventory. This is because of a somewhat unique set of characteristics which are described below.</w:t>
      </w:r>
    </w:p>
    <w:p w14:paraId="4F706B1C" w14:textId="77777777" w:rsidR="001267F6" w:rsidRDefault="008D2A2D">
      <w:pPr>
        <w:jc w:val="both"/>
      </w:pPr>
      <w:r>
        <w:t xml:space="preserve">NFR 2D3 arguably covers the widest range of any NFR category. It includes emissions that occur when the </w:t>
      </w:r>
      <w:proofErr w:type="gramStart"/>
      <w:r>
        <w:t>general public</w:t>
      </w:r>
      <w:proofErr w:type="gramEnd"/>
      <w:r>
        <w:t xml:space="preserve"> use any of a huge range of consumer products, and it also extends to a wide range of processes that are carried out in practically every branch of industry. Solvents can also be used by other institutions such as those in the public and commercial sectors. This diversity of sources is a particular challenge for the inventory compiler, who must estimate emissions for numerous different types of </w:t>
      </w:r>
      <w:proofErr w:type="gramStart"/>
      <w:r>
        <w:t>source</w:t>
      </w:r>
      <w:proofErr w:type="gramEnd"/>
      <w:r>
        <w:t xml:space="preserve"> in order to have a complete inventory.</w:t>
      </w:r>
    </w:p>
    <w:p w14:paraId="26C9EB50" w14:textId="77777777" w:rsidR="001267F6" w:rsidRDefault="008D2A2D">
      <w:pPr>
        <w:jc w:val="both"/>
      </w:pPr>
      <w:r>
        <w:t>As well as the many types of sources, there are also numerous individual locations where emissions occur. Obviously, consumer products will be used by practically everyone so there will be millions of individual emission sources in many countries. But there will also be very large numbers of individual emission locations within industry and other institutions. Indeed, those institutions will themselves use consumer products to clean and maintain premises. And even where institutions are using solvents in industrial processes, those processes could be so widespread that the number of locations of emissions in a large country runs into thousands. For example, there are numerous types of coating processes that employ solvents including the application of adhesives, inks, and paints, and it is likely that there are tens of thousands of sites that use at least some solvents in coatings. Many would have relatively trivial emissions, but the large number of sites does mean that, generally speaking, the use of facility-level emissions data (</w:t>
      </w:r>
      <w:proofErr w:type="gramStart"/>
      <w:r>
        <w:t>i.e.</w:t>
      </w:r>
      <w:proofErr w:type="gramEnd"/>
      <w:r>
        <w:t xml:space="preserve"> a Tier 3 approach) is not possible. There are exceptions, which will be discussed below, but facility-level data should be used carefully, and the issue of completeness given due attention. Facility-level data are available in E-PRTR (and probably in national datasets as well) but it is very likely that, in most or all countries, relatively few sites using solvents meet the requirements for reporting emissions in these datasets, so an inventory based on those data alone would be very incomplete.  For example, an examination of 2012-2017 E-PRTR data for an example country shows that up to 100 solvent-using sites report each year, which represents a small fraction of the many thousand industrial sites where solvents are used.</w:t>
      </w:r>
    </w:p>
    <w:p w14:paraId="2B55233F" w14:textId="77777777" w:rsidR="001267F6" w:rsidRDefault="008D2A2D">
      <w:pPr>
        <w:jc w:val="both"/>
      </w:pPr>
      <w:r>
        <w:lastRenderedPageBreak/>
        <w:t xml:space="preserve">A further difficulty is that use of solvents is often a relatively minor element of the activity carried out by a business. For example, solvents are used in the paints for motor vehicles, but manufacturers will probably think of that solvent use as a very minor aspect of their business activity. The car manufacturing sector in a country will probably have a very good understanding of how many vehicles are made but they may have far less idea how much solvent is used. Equally, governments may collect statistics on the number of vehicles made but are less likely to collect data specifically relating to solvents or coatings used in the manufacturing process. Even in a sector such as printing, where the solvent use is part of the central activity, industry representatives may not always have a clear understanding of overall solvent use. </w:t>
      </w:r>
    </w:p>
    <w:p w14:paraId="7C35F0CA" w14:textId="77777777" w:rsidR="001267F6" w:rsidRDefault="008D2A2D">
      <w:pPr>
        <w:jc w:val="both"/>
      </w:pPr>
      <w:r>
        <w:t xml:space="preserve">Solvents are not only used in </w:t>
      </w:r>
      <w:proofErr w:type="gramStart"/>
      <w:r>
        <w:t>a large number of</w:t>
      </w:r>
      <w:proofErr w:type="gramEnd"/>
      <w:r>
        <w:t xml:space="preserve"> sectors and applications, but even for a given application, there can be a wide variation in solvent use. For example, printing is not a single technology but a range of technologies some of which require high levels of organic solvents, while others do not. There will be variation even for a particular printing technology since the ink technology and solvent content of inks can differ from process to process. Industry and government statistics may not provide enough granularity to allow accurate estimates: activity data in the form of total ink use, for example, can only be used to generate highly uncertain emission estimates because of the variation in solvent content between different ink types.</w:t>
      </w:r>
    </w:p>
    <w:p w14:paraId="3C636B78" w14:textId="77777777" w:rsidR="001267F6" w:rsidRDefault="008D2A2D">
      <w:pPr>
        <w:jc w:val="both"/>
      </w:pPr>
      <w:r>
        <w:t>Within a sector, the fate of any NMVOC emissions will also be site-specific because there are a range of control strategies available. Taking the example of printing again, two sites might use the same printing technique, use similar inks but have very different emission characteristics if one site abates emissions and the other does not. The main strategies include reducing solvent usage, for example by reformulating products, and using end-of-pipe abatement technologies such as thermal oxidation to either destroy or recover NMVOC emissions. For some sectors, it is likely that a common strategy is adopted at all sites, or all regulated sites at least, but for other sectors, the choice will differ from site to site.</w:t>
      </w:r>
    </w:p>
    <w:p w14:paraId="4D1EBE9F" w14:textId="77777777" w:rsidR="001267F6" w:rsidRDefault="008D2A2D">
      <w:pPr>
        <w:jc w:val="both"/>
      </w:pPr>
      <w:r>
        <w:t>The issues described above can cause difficulties both in terms of collecting suitable activity data and in terms of deciding on suitable emission factors. What would be a good methodology for one country might not work for another due to differences in the level and type of data available. In comparison to some other sectors (such as NFR 1A for example) we therefore consider that a greater degree of flexibility is necessary for NFR 2D3 when considering what is a ‘good’ method. The sectoral guidance chapters of the EMEP/EEA Guidebook set out recommended methods for each part of 2D3. However, it is likely that some countries will not have the data that is needed for those methodologies. If that is the case, then there are alternative methods that could provide similarly reliable estimates, and countries should adopt methods that make best use of their local information. The guidance that follows discusses approaches that can be used and gives some detailed examples of methods from national inventories.</w:t>
      </w:r>
    </w:p>
    <w:p w14:paraId="2F83C669" w14:textId="77777777" w:rsidR="001267F6" w:rsidRDefault="008D2A2D">
      <w:pPr>
        <w:pStyle w:val="Heading1"/>
        <w:numPr>
          <w:ilvl w:val="0"/>
          <w:numId w:val="7"/>
        </w:numPr>
        <w:spacing w:line="276" w:lineRule="auto"/>
        <w:rPr>
          <w:b/>
        </w:rPr>
      </w:pPr>
      <w:bookmarkStart w:id="2" w:name="_heading=h.1fob9te" w:colFirst="0" w:colLast="0"/>
      <w:bookmarkEnd w:id="2"/>
      <w:r>
        <w:rPr>
          <w:b/>
        </w:rPr>
        <w:t>Use of per-capita emission factors</w:t>
      </w:r>
    </w:p>
    <w:p w14:paraId="6D5F6C27" w14:textId="77777777" w:rsidR="001267F6" w:rsidRDefault="008D2A2D">
      <w:pPr>
        <w:jc w:val="both"/>
      </w:pPr>
      <w:r>
        <w:t>The EMEP/EEA Guidebook presents per-capita emission factors for 2D3a and 2D3f, as Tier 1 methods to be used in the absence of better data. Table 1 below indicates per-capita emission factors for other sub-categories of 2D3, based on data reported by European countries. These per-capita factors are presented as a fallback method, to be used in the absence of any better data.</w:t>
      </w:r>
    </w:p>
    <w:p w14:paraId="00C51559" w14:textId="77777777" w:rsidR="001267F6" w:rsidRDefault="008D2A2D">
      <w:r>
        <w:br w:type="page"/>
      </w:r>
    </w:p>
    <w:p w14:paraId="23D0B081" w14:textId="77777777" w:rsidR="001267F6" w:rsidRDefault="001267F6">
      <w:pPr>
        <w:jc w:val="both"/>
      </w:pPr>
    </w:p>
    <w:p w14:paraId="18100F0C" w14:textId="77777777" w:rsidR="001267F6" w:rsidRDefault="008D2A2D">
      <w:pPr>
        <w:jc w:val="both"/>
      </w:pPr>
      <w:bookmarkStart w:id="3" w:name="_heading=h.3znysh7" w:colFirst="0" w:colLast="0"/>
      <w:bookmarkEnd w:id="3"/>
      <w:r>
        <w:t xml:space="preserve">Table 1: Tier 1 per capita emission factors for 2D3 </w:t>
      </w:r>
    </w:p>
    <w:tbl>
      <w:tblPr>
        <w:tblStyle w:val="a0"/>
        <w:tblW w:w="3790" w:type="dxa"/>
        <w:tblLayout w:type="fixed"/>
        <w:tblLook w:val="0400" w:firstRow="0" w:lastRow="0" w:firstColumn="0" w:lastColumn="0" w:noHBand="0" w:noVBand="1"/>
      </w:tblPr>
      <w:tblGrid>
        <w:gridCol w:w="1428"/>
        <w:gridCol w:w="2362"/>
      </w:tblGrid>
      <w:tr w:rsidR="001267F6" w14:paraId="12C178EC" w14:textId="77777777">
        <w:tc>
          <w:tcPr>
            <w:tcW w:w="1428" w:type="dxa"/>
            <w:shd w:val="clear" w:color="auto" w:fill="5B9BD5"/>
          </w:tcPr>
          <w:p w14:paraId="3B1DF798" w14:textId="77777777" w:rsidR="001267F6" w:rsidRDefault="008D2A2D">
            <w:pPr>
              <w:spacing w:after="0" w:line="240" w:lineRule="auto"/>
              <w:jc w:val="both"/>
              <w:rPr>
                <w:b/>
                <w:color w:val="FFFFFF"/>
              </w:rPr>
            </w:pPr>
            <w:r>
              <w:rPr>
                <w:b/>
                <w:color w:val="FFFFFF"/>
              </w:rPr>
              <w:t>NFR Source</w:t>
            </w:r>
          </w:p>
        </w:tc>
        <w:tc>
          <w:tcPr>
            <w:tcW w:w="2362" w:type="dxa"/>
            <w:shd w:val="clear" w:color="auto" w:fill="5B9BD5"/>
          </w:tcPr>
          <w:p w14:paraId="07B05535" w14:textId="77777777" w:rsidR="001267F6" w:rsidRDefault="008D2A2D">
            <w:pPr>
              <w:spacing w:after="0" w:line="240" w:lineRule="auto"/>
              <w:jc w:val="both"/>
              <w:rPr>
                <w:b/>
                <w:color w:val="FFFFFF"/>
              </w:rPr>
            </w:pPr>
            <w:r>
              <w:rPr>
                <w:b/>
                <w:color w:val="FFFFFF"/>
              </w:rPr>
              <w:t>Factor (kg per capita)</w:t>
            </w:r>
          </w:p>
        </w:tc>
      </w:tr>
      <w:tr w:rsidR="001267F6" w14:paraId="2D965D95" w14:textId="77777777">
        <w:tc>
          <w:tcPr>
            <w:tcW w:w="1428" w:type="dxa"/>
          </w:tcPr>
          <w:p w14:paraId="23489EB9" w14:textId="77777777" w:rsidR="001267F6" w:rsidRDefault="008D2A2D">
            <w:pPr>
              <w:spacing w:after="0" w:line="240" w:lineRule="auto"/>
              <w:jc w:val="both"/>
            </w:pPr>
            <w:r>
              <w:t>2D3d</w:t>
            </w:r>
          </w:p>
        </w:tc>
        <w:tc>
          <w:tcPr>
            <w:tcW w:w="2362" w:type="dxa"/>
          </w:tcPr>
          <w:p w14:paraId="33FDE065" w14:textId="77777777" w:rsidR="001267F6" w:rsidRDefault="008D2A2D">
            <w:pPr>
              <w:spacing w:after="0" w:line="240" w:lineRule="auto"/>
              <w:jc w:val="both"/>
            </w:pPr>
            <w:r>
              <w:t>2.4</w:t>
            </w:r>
          </w:p>
        </w:tc>
      </w:tr>
      <w:tr w:rsidR="001267F6" w14:paraId="04ABAD2D" w14:textId="77777777">
        <w:tc>
          <w:tcPr>
            <w:tcW w:w="1428" w:type="dxa"/>
          </w:tcPr>
          <w:p w14:paraId="7C90DD44" w14:textId="77777777" w:rsidR="001267F6" w:rsidRDefault="008D2A2D">
            <w:pPr>
              <w:spacing w:after="0" w:line="240" w:lineRule="auto"/>
              <w:jc w:val="both"/>
            </w:pPr>
            <w:r>
              <w:t>2D3e</w:t>
            </w:r>
          </w:p>
        </w:tc>
        <w:tc>
          <w:tcPr>
            <w:tcW w:w="2362" w:type="dxa"/>
          </w:tcPr>
          <w:p w14:paraId="5C85661F" w14:textId="77777777" w:rsidR="001267F6" w:rsidRDefault="008D2A2D">
            <w:pPr>
              <w:spacing w:after="0" w:line="240" w:lineRule="auto"/>
              <w:jc w:val="both"/>
            </w:pPr>
            <w:r>
              <w:t>0.4</w:t>
            </w:r>
          </w:p>
        </w:tc>
      </w:tr>
      <w:tr w:rsidR="001267F6" w14:paraId="7BC763E3" w14:textId="77777777">
        <w:tc>
          <w:tcPr>
            <w:tcW w:w="1428" w:type="dxa"/>
          </w:tcPr>
          <w:p w14:paraId="491F38C4" w14:textId="77777777" w:rsidR="001267F6" w:rsidRDefault="008D2A2D">
            <w:pPr>
              <w:spacing w:after="0" w:line="240" w:lineRule="auto"/>
              <w:jc w:val="both"/>
            </w:pPr>
            <w:r>
              <w:t>2D3g</w:t>
            </w:r>
          </w:p>
        </w:tc>
        <w:tc>
          <w:tcPr>
            <w:tcW w:w="2362" w:type="dxa"/>
          </w:tcPr>
          <w:p w14:paraId="4DD1917E" w14:textId="77777777" w:rsidR="001267F6" w:rsidRDefault="008D2A2D">
            <w:pPr>
              <w:spacing w:after="0" w:line="240" w:lineRule="auto"/>
              <w:jc w:val="both"/>
            </w:pPr>
            <w:r>
              <w:t>0.9</w:t>
            </w:r>
          </w:p>
        </w:tc>
      </w:tr>
      <w:tr w:rsidR="001267F6" w14:paraId="506F11C3" w14:textId="77777777">
        <w:tc>
          <w:tcPr>
            <w:tcW w:w="1428" w:type="dxa"/>
          </w:tcPr>
          <w:p w14:paraId="2B5008DB" w14:textId="77777777" w:rsidR="001267F6" w:rsidRDefault="008D2A2D">
            <w:pPr>
              <w:spacing w:after="0" w:line="240" w:lineRule="auto"/>
              <w:jc w:val="both"/>
            </w:pPr>
            <w:r>
              <w:t>2D3h</w:t>
            </w:r>
          </w:p>
        </w:tc>
        <w:tc>
          <w:tcPr>
            <w:tcW w:w="2362" w:type="dxa"/>
          </w:tcPr>
          <w:p w14:paraId="38708A1B" w14:textId="77777777" w:rsidR="001267F6" w:rsidRDefault="008D2A2D">
            <w:pPr>
              <w:spacing w:after="0" w:line="240" w:lineRule="auto"/>
              <w:jc w:val="both"/>
            </w:pPr>
            <w:r>
              <w:t>0.6</w:t>
            </w:r>
          </w:p>
        </w:tc>
      </w:tr>
      <w:tr w:rsidR="001267F6" w14:paraId="79625D36" w14:textId="77777777">
        <w:tc>
          <w:tcPr>
            <w:tcW w:w="1428" w:type="dxa"/>
          </w:tcPr>
          <w:p w14:paraId="50094B84" w14:textId="77777777" w:rsidR="001267F6" w:rsidRDefault="008D2A2D">
            <w:pPr>
              <w:spacing w:after="0" w:line="240" w:lineRule="auto"/>
              <w:jc w:val="both"/>
            </w:pPr>
            <w:r>
              <w:t>2D3i</w:t>
            </w:r>
          </w:p>
        </w:tc>
        <w:tc>
          <w:tcPr>
            <w:tcW w:w="2362" w:type="dxa"/>
          </w:tcPr>
          <w:p w14:paraId="0FA2F374" w14:textId="77777777" w:rsidR="001267F6" w:rsidRDefault="008D2A2D">
            <w:pPr>
              <w:spacing w:after="0" w:line="240" w:lineRule="auto"/>
              <w:jc w:val="both"/>
            </w:pPr>
            <w:r>
              <w:t>0.9</w:t>
            </w:r>
          </w:p>
        </w:tc>
      </w:tr>
    </w:tbl>
    <w:p w14:paraId="4D9EEA09" w14:textId="77777777" w:rsidR="001267F6" w:rsidRDefault="001267F6">
      <w:pPr>
        <w:jc w:val="both"/>
      </w:pPr>
    </w:p>
    <w:p w14:paraId="64853A34" w14:textId="77777777" w:rsidR="001267F6" w:rsidRDefault="008D2A2D">
      <w:pPr>
        <w:pStyle w:val="Heading1"/>
        <w:numPr>
          <w:ilvl w:val="0"/>
          <w:numId w:val="7"/>
        </w:numPr>
        <w:spacing w:line="276" w:lineRule="auto"/>
        <w:rPr>
          <w:b/>
        </w:rPr>
      </w:pPr>
      <w:bookmarkStart w:id="4" w:name="_heading=h.2et92p0" w:colFirst="0" w:colLast="0"/>
      <w:bookmarkEnd w:id="4"/>
      <w:r>
        <w:rPr>
          <w:b/>
        </w:rPr>
        <w:t>Use of country-specific emission factors</w:t>
      </w:r>
    </w:p>
    <w:p w14:paraId="6616BC0C" w14:textId="77777777" w:rsidR="001267F6" w:rsidRDefault="008D2A2D">
      <w:pPr>
        <w:jc w:val="both"/>
      </w:pPr>
      <w:r>
        <w:t>The combination of industrial production or consumption data with emission factors is a well-established way to estimate pollutant emissions. For emission sources such as NFR 1A (Energy), all or practically all countries will collect the type of activity data needed for the methods and emission factors given within inventory guidance. There is usually no barrier to most countries using the exact same methods and same emission factors for these sources.</w:t>
      </w:r>
    </w:p>
    <w:p w14:paraId="11390C6D" w14:textId="77777777" w:rsidR="001267F6" w:rsidRDefault="008D2A2D">
      <w:pPr>
        <w:jc w:val="both"/>
      </w:pPr>
      <w:r>
        <w:t xml:space="preserve">The EMEP/EEA Guidebook does provide emission factors that can be used for </w:t>
      </w:r>
      <w:proofErr w:type="gramStart"/>
      <w:r>
        <w:t>2D3</w:t>
      </w:r>
      <w:proofErr w:type="gramEnd"/>
      <w:r>
        <w:t xml:space="preserve"> and some countries will be able to use these factors without any problems. However, some inventory compilers may find that the EMEP/EEA Guidebook factors require activity data that are not collected for their country. Difficulties obtaining activity data have already been mentioned and many of the activities that involve use of solvents are not necessarily things for which Governments will collect data. Any statistics that do exist may be insufficiently granular to allow good estimates to be made. For example, statistics regarding the total consumption of coatings would not allow separate estimates to be made for 2D3d Coating applications, 2D3h Printing and 2D3i Other solvent use, let alone allow the selection of emission factors that took account of the range of process technologies within each of these NFR categories.</w:t>
      </w:r>
    </w:p>
    <w:p w14:paraId="549E72EF" w14:textId="77777777" w:rsidR="001267F6" w:rsidRDefault="008D2A2D">
      <w:pPr>
        <w:jc w:val="both"/>
      </w:pPr>
      <w:r>
        <w:t>Compared with some other parts of the emission inventory, the collection of activity data can be a major task for 2D3, and something that can severely limit the accuracy of the estimates. Conversely, countries may have activity data that are more detailed and therefore want emission factors that would allow these more detailed activity data to be used. Inventory compilers are therefore encouraged to generate country-specific emission factors which both match the available activity data but also can reflect any unique characteristics of a sector in that country, for example, any differences in abatement or process technologies compared with other countries.</w:t>
      </w:r>
    </w:p>
    <w:p w14:paraId="5DAC23A6" w14:textId="77777777" w:rsidR="001267F6" w:rsidRDefault="008D2A2D">
      <w:r>
        <w:br w:type="page"/>
      </w:r>
    </w:p>
    <w:p w14:paraId="2FE07591" w14:textId="77777777" w:rsidR="001267F6" w:rsidRDefault="001267F6">
      <w:pPr>
        <w:jc w:val="both"/>
      </w:pPr>
    </w:p>
    <w:p w14:paraId="510B027B" w14:textId="77777777" w:rsidR="001267F6" w:rsidRDefault="008D2A2D">
      <w:pPr>
        <w:pStyle w:val="Heading1"/>
        <w:numPr>
          <w:ilvl w:val="0"/>
          <w:numId w:val="7"/>
        </w:numPr>
        <w:spacing w:line="276" w:lineRule="auto"/>
        <w:rPr>
          <w:b/>
        </w:rPr>
      </w:pPr>
      <w:bookmarkStart w:id="5" w:name="_heading=h.tyjcwt" w:colFirst="0" w:colLast="0"/>
      <w:bookmarkEnd w:id="5"/>
      <w:r>
        <w:rPr>
          <w:b/>
        </w:rPr>
        <w:t>Estimates based on quantities of solvent consumed</w:t>
      </w:r>
    </w:p>
    <w:p w14:paraId="2E6B1B7A" w14:textId="77777777" w:rsidR="001267F6" w:rsidRDefault="008D2A2D">
      <w:pPr>
        <w:jc w:val="both"/>
      </w:pPr>
      <w:r>
        <w:t>Many emission factors are expressed in terms of products used: paint or ink consumed, or similar. But it isn’t always necessary to think in terms of the quantities of products containing solvent, if instead there is good information on the supply of solvent to a sector. Thinking about the quantities of solvent itself rather than the quantities of products does solve one problem – there can be hundreds of different products used within a sector, each needing to be quantified whereas it may be simpler to instead try to quantify the solvent supplied to, or consumed by, that sector. Solvents will often pass through several different businesses before they ultimately are released as NMVOC emissions, for example:</w:t>
      </w:r>
    </w:p>
    <w:p w14:paraId="5E09D549" w14:textId="77777777" w:rsidR="001267F6" w:rsidRDefault="008D2A2D">
      <w:pPr>
        <w:numPr>
          <w:ilvl w:val="0"/>
          <w:numId w:val="8"/>
        </w:numPr>
        <w:spacing w:after="120"/>
        <w:jc w:val="both"/>
      </w:pPr>
      <w:r>
        <w:t>Solvent made and sold by solvent manufacturer</w:t>
      </w:r>
    </w:p>
    <w:p w14:paraId="3A4833AD" w14:textId="77777777" w:rsidR="001267F6" w:rsidRDefault="008D2A2D">
      <w:pPr>
        <w:numPr>
          <w:ilvl w:val="0"/>
          <w:numId w:val="8"/>
        </w:numPr>
        <w:spacing w:after="120"/>
        <w:jc w:val="both"/>
      </w:pPr>
      <w:r>
        <w:t>Solvent incorporated into a product by a manufacturer</w:t>
      </w:r>
    </w:p>
    <w:p w14:paraId="7EF34BBC" w14:textId="77777777" w:rsidR="001267F6" w:rsidRDefault="008D2A2D">
      <w:pPr>
        <w:numPr>
          <w:ilvl w:val="0"/>
          <w:numId w:val="8"/>
        </w:numPr>
        <w:spacing w:after="120"/>
        <w:jc w:val="both"/>
      </w:pPr>
      <w:r>
        <w:t>Product used by another manufacturer.</w:t>
      </w:r>
    </w:p>
    <w:p w14:paraId="56AD6DF9" w14:textId="77777777" w:rsidR="001267F6" w:rsidRDefault="008D2A2D">
      <w:pPr>
        <w:jc w:val="both"/>
      </w:pPr>
      <w:r>
        <w:t>This also means that there may also be more than one industrial group that can help establish the quantities of solvent being used.</w:t>
      </w:r>
    </w:p>
    <w:p w14:paraId="5660BAE7" w14:textId="77777777" w:rsidR="001267F6" w:rsidRDefault="008D2A2D">
      <w:pPr>
        <w:jc w:val="both"/>
      </w:pPr>
      <w:r>
        <w:t>As mentioned previously, care needs to be taken that emission inventories include all NMVOC emissions. Industries can have very specific definitions for what is a solvent and can even have different ideas about what is a solvent in a particular type of product. The scope of any data must therefore be understood: does it include all volatile chemicals that could be included within 2D3? A good example concerns aerosols, where some industry representatives may not consider propane/butane propellants as solvent. Nonetheless, these propellants will be emitted as NMVOC when the aerosols are used. Data from industry on solvents supplied for use in aerosols therefore might not include propellants so it is important to check the detail of the input data</w:t>
      </w:r>
      <w:r>
        <w:rPr>
          <w:i/>
        </w:rPr>
        <w:t>.</w:t>
      </w:r>
    </w:p>
    <w:p w14:paraId="57EF1AC4" w14:textId="77777777" w:rsidR="001267F6" w:rsidRDefault="008D2A2D">
      <w:pPr>
        <w:pStyle w:val="Heading1"/>
        <w:numPr>
          <w:ilvl w:val="0"/>
          <w:numId w:val="7"/>
        </w:numPr>
        <w:spacing w:line="276" w:lineRule="auto"/>
        <w:rPr>
          <w:b/>
        </w:rPr>
      </w:pPr>
      <w:bookmarkStart w:id="6" w:name="_heading=h.3dy6vkm" w:colFirst="0" w:colLast="0"/>
      <w:bookmarkEnd w:id="6"/>
      <w:r>
        <w:rPr>
          <w:b/>
        </w:rPr>
        <w:t>Use of ESIG estimates</w:t>
      </w:r>
    </w:p>
    <w:p w14:paraId="0AE2ABCC" w14:textId="77777777" w:rsidR="001267F6" w:rsidRDefault="008D2A2D">
      <w:pPr>
        <w:pStyle w:val="Heading2"/>
        <w:numPr>
          <w:ilvl w:val="1"/>
          <w:numId w:val="7"/>
        </w:numPr>
        <w:spacing w:line="276" w:lineRule="auto"/>
      </w:pPr>
      <w:bookmarkStart w:id="7" w:name="_heading=h.1t3h5sf" w:colFirst="0" w:colLast="0"/>
      <w:bookmarkEnd w:id="7"/>
      <w:r>
        <w:t>Introduction</w:t>
      </w:r>
    </w:p>
    <w:p w14:paraId="34E55560" w14:textId="77777777" w:rsidR="001267F6" w:rsidRDefault="008D2A2D">
      <w:pPr>
        <w:jc w:val="both"/>
      </w:pPr>
      <w:r>
        <w:t>The European Solvent Industry Group (ESIG) have generated solvent emission estimates for the countries of the EU-27 plus the UK. In the absence of other data, these estimates may be useful for compilers of national emission inventories.</w:t>
      </w:r>
    </w:p>
    <w:p w14:paraId="5D091A6A" w14:textId="77777777" w:rsidR="001267F6" w:rsidRDefault="008D2A2D">
      <w:pPr>
        <w:jc w:val="both"/>
      </w:pPr>
      <w:r>
        <w:t>ESIG’s approach to generating the estimates consists of three operations:</w:t>
      </w:r>
    </w:p>
    <w:p w14:paraId="41474CD8" w14:textId="77777777" w:rsidR="001267F6" w:rsidRDefault="008D2A2D">
      <w:pPr>
        <w:numPr>
          <w:ilvl w:val="0"/>
          <w:numId w:val="1"/>
        </w:numPr>
        <w:spacing w:after="120"/>
        <w:jc w:val="both"/>
      </w:pPr>
      <w:r>
        <w:t xml:space="preserve">Collecting the solvent sales volumes in each EU country according to REACH end use sector </w:t>
      </w:r>
    </w:p>
    <w:p w14:paraId="675BC95E" w14:textId="77777777" w:rsidR="001267F6" w:rsidRDefault="008D2A2D">
      <w:pPr>
        <w:numPr>
          <w:ilvl w:val="0"/>
          <w:numId w:val="1"/>
        </w:numPr>
        <w:spacing w:after="120"/>
        <w:jc w:val="both"/>
      </w:pPr>
      <w:r>
        <w:t>Applying an air emission factor for each use sector &amp; calculating VOC emissions</w:t>
      </w:r>
    </w:p>
    <w:p w14:paraId="4748FF41" w14:textId="77777777" w:rsidR="001267F6" w:rsidRDefault="008D2A2D">
      <w:pPr>
        <w:numPr>
          <w:ilvl w:val="0"/>
          <w:numId w:val="1"/>
        </w:numPr>
        <w:spacing w:after="120"/>
        <w:jc w:val="both"/>
      </w:pPr>
      <w:r>
        <w:t>Applying import/export corrections.</w:t>
      </w:r>
    </w:p>
    <w:p w14:paraId="56752DDD" w14:textId="77777777" w:rsidR="001267F6" w:rsidRDefault="008D2A2D">
      <w:pPr>
        <w:pStyle w:val="Heading2"/>
        <w:numPr>
          <w:ilvl w:val="1"/>
          <w:numId w:val="7"/>
        </w:numPr>
        <w:spacing w:line="276" w:lineRule="auto"/>
      </w:pPr>
      <w:bookmarkStart w:id="8" w:name="_heading=h.4d34og8" w:colFirst="0" w:colLast="0"/>
      <w:bookmarkEnd w:id="8"/>
      <w:r>
        <w:t>Step 1: Sales volumes</w:t>
      </w:r>
    </w:p>
    <w:p w14:paraId="686D5B89" w14:textId="77777777" w:rsidR="001267F6" w:rsidRDefault="008D2A2D">
      <w:pPr>
        <w:jc w:val="both"/>
      </w:pPr>
      <w:r>
        <w:t>All companies which are part of ESIG are invited to submit their solvent sales volumes by end-use sector for each European country in the EU-27 and the UK.</w:t>
      </w:r>
    </w:p>
    <w:p w14:paraId="465D9852" w14:textId="77777777" w:rsidR="001267F6" w:rsidRDefault="008D2A2D">
      <w:pPr>
        <w:jc w:val="both"/>
      </w:pPr>
      <w:r>
        <w:lastRenderedPageBreak/>
        <w:t>These sales represent about 90% of all oxygenated and hydrocarbon VOC solvents</w:t>
      </w:r>
      <w:r>
        <w:rPr>
          <w:vertAlign w:val="superscript"/>
        </w:rPr>
        <w:footnoteReference w:id="1"/>
      </w:r>
      <w:r>
        <w:t xml:space="preserve"> manufactured and then sold in the European Union, hence they are highly confidential. There are collated and carefully and confidentially analysed. Data are not collected for chlorinated/halogenated solvents on the basis that ESIG considers that all uses are in closed systems meaning that there are no emissions to air. Note though that this assumption is not consistent with the EMEP/EEA Guidebook, which suggests that there will still be some small emissions from enclosed systems.</w:t>
      </w:r>
    </w:p>
    <w:p w14:paraId="0FA95DCE" w14:textId="77777777" w:rsidR="001267F6" w:rsidRDefault="008D2A2D">
      <w:pPr>
        <w:jc w:val="both"/>
      </w:pPr>
      <w:r>
        <w:t>The figures only cover ESIG’s portfolio, which means that certain substances whose main use is not as a solvent are excluded, such as:</w:t>
      </w:r>
    </w:p>
    <w:p w14:paraId="6F805D68" w14:textId="77777777" w:rsidR="001267F6" w:rsidRDefault="008D2A2D">
      <w:pPr>
        <w:numPr>
          <w:ilvl w:val="0"/>
          <w:numId w:val="9"/>
        </w:numPr>
        <w:spacing w:after="120"/>
        <w:jc w:val="both"/>
      </w:pPr>
      <w:r>
        <w:t>Toluene, benzene, &amp; xylene</w:t>
      </w:r>
    </w:p>
    <w:p w14:paraId="2A8C5A1D" w14:textId="77777777" w:rsidR="001267F6" w:rsidRDefault="008D2A2D">
      <w:pPr>
        <w:numPr>
          <w:ilvl w:val="0"/>
          <w:numId w:val="9"/>
        </w:numPr>
        <w:spacing w:after="120"/>
        <w:jc w:val="both"/>
      </w:pPr>
      <w:r>
        <w:t>Dimethylformamide (DMF)</w:t>
      </w:r>
    </w:p>
    <w:p w14:paraId="6569E3C6" w14:textId="77777777" w:rsidR="001267F6" w:rsidRDefault="008D2A2D">
      <w:pPr>
        <w:numPr>
          <w:ilvl w:val="0"/>
          <w:numId w:val="9"/>
        </w:numPr>
        <w:spacing w:after="120"/>
        <w:jc w:val="both"/>
      </w:pPr>
      <w:r>
        <w:t>N-methyl-2-pyrollidone (NMP)</w:t>
      </w:r>
    </w:p>
    <w:p w14:paraId="2A540995" w14:textId="77777777" w:rsidR="001267F6" w:rsidRDefault="008D2A2D">
      <w:pPr>
        <w:numPr>
          <w:ilvl w:val="0"/>
          <w:numId w:val="9"/>
        </w:numPr>
        <w:spacing w:after="120"/>
        <w:jc w:val="both"/>
      </w:pPr>
      <w:r>
        <w:t>Tetrahydrofuran (THF)</w:t>
      </w:r>
    </w:p>
    <w:p w14:paraId="75006D1F" w14:textId="77777777" w:rsidR="001267F6" w:rsidRDefault="008D2A2D">
      <w:pPr>
        <w:numPr>
          <w:ilvl w:val="0"/>
          <w:numId w:val="9"/>
        </w:numPr>
        <w:spacing w:after="120"/>
        <w:jc w:val="both"/>
      </w:pPr>
      <w:r>
        <w:t>Propylene glycols</w:t>
      </w:r>
    </w:p>
    <w:p w14:paraId="2C672FDB" w14:textId="77777777" w:rsidR="001267F6" w:rsidRDefault="008D2A2D">
      <w:pPr>
        <w:numPr>
          <w:ilvl w:val="0"/>
          <w:numId w:val="9"/>
        </w:numPr>
        <w:spacing w:after="120"/>
        <w:jc w:val="both"/>
      </w:pPr>
      <w:r>
        <w:t>Methanol</w:t>
      </w:r>
    </w:p>
    <w:p w14:paraId="0DA3A620" w14:textId="77777777" w:rsidR="001267F6" w:rsidRDefault="008D2A2D">
      <w:pPr>
        <w:numPr>
          <w:ilvl w:val="0"/>
          <w:numId w:val="9"/>
        </w:numPr>
        <w:spacing w:after="120"/>
        <w:jc w:val="both"/>
      </w:pPr>
      <w:r>
        <w:t>Propane, butane, and similar aerosol propellants.</w:t>
      </w:r>
    </w:p>
    <w:p w14:paraId="5A28CAA0" w14:textId="77777777" w:rsidR="001267F6" w:rsidRDefault="008D2A2D">
      <w:pPr>
        <w:jc w:val="both"/>
      </w:pPr>
      <w:r>
        <w:t>The end-use sectors are the same market sectors as defined for the Generic Exposure Scenario (GES) of the Registration, Evaluation and Authorisation of Chemicals Regulation (REACH). For the estimation of environmental exposure, ESIG has developed Specific Environmental Release Categories (</w:t>
      </w:r>
      <w:proofErr w:type="spellStart"/>
      <w:r>
        <w:t>SpERCS</w:t>
      </w:r>
      <w:proofErr w:type="spellEnd"/>
      <w:r>
        <w:t>), which provide sector-specific release fractions, associated operational conditions and risk management measures</w:t>
      </w:r>
    </w:p>
    <w:p w14:paraId="69F25462" w14:textId="77777777" w:rsidR="001267F6" w:rsidRDefault="008D2A2D">
      <w:pPr>
        <w:pStyle w:val="Heading2"/>
        <w:numPr>
          <w:ilvl w:val="1"/>
          <w:numId w:val="7"/>
        </w:numPr>
        <w:spacing w:line="276" w:lineRule="auto"/>
      </w:pPr>
      <w:bookmarkStart w:id="9" w:name="_heading=h.2s8eyo1" w:colFirst="0" w:colLast="0"/>
      <w:bookmarkEnd w:id="9"/>
      <w:r>
        <w:t>Step 2: Emission factors</w:t>
      </w:r>
    </w:p>
    <w:p w14:paraId="109C21E6" w14:textId="77777777" w:rsidR="001267F6" w:rsidRDefault="008D2A2D">
      <w:pPr>
        <w:jc w:val="both"/>
      </w:pPr>
      <w:r>
        <w:t xml:space="preserve">The emissions factors have been assessed by using the GES </w:t>
      </w:r>
      <w:proofErr w:type="gramStart"/>
      <w:r>
        <w:t>approach, and</w:t>
      </w:r>
      <w:proofErr w:type="gramEnd"/>
      <w:r>
        <w:t xml:space="preserve"> estimate the percentage of VOCs emitted into the air. The solvent VOC emissions per sector are then calculated by multiplying the solvent volumes by the emission factor for that sector. </w:t>
      </w:r>
    </w:p>
    <w:p w14:paraId="50CD366A" w14:textId="77777777" w:rsidR="001267F6" w:rsidRDefault="008D2A2D">
      <w:pPr>
        <w:jc w:val="both"/>
      </w:pPr>
      <w:r>
        <w:t xml:space="preserve">These emissions factors depend on two parameters: the final end-use of the solvent and the type of solvent. As each of these end-uses is associated with one or more GES where the release-to-air percentages have been determined from the environmental safety assessment based on realistic data and/or assumptions for </w:t>
      </w:r>
      <w:proofErr w:type="gramStart"/>
      <w:r>
        <w:t>particular uses</w:t>
      </w:r>
      <w:proofErr w:type="gramEnd"/>
      <w:r>
        <w:t xml:space="preserve">. Not all solvents are VOC and not all </w:t>
      </w:r>
      <w:proofErr w:type="gramStart"/>
      <w:r>
        <w:t>VOC’s</w:t>
      </w:r>
      <w:proofErr w:type="gramEnd"/>
      <w:r>
        <w:t xml:space="preserve"> are solvents. Their respective properties such as boiling point range and molecular weight make them VOC or not. For example, a C</w:t>
      </w:r>
      <w:r>
        <w:rPr>
          <w:vertAlign w:val="subscript"/>
        </w:rPr>
        <w:t>6</w:t>
      </w:r>
      <w:r>
        <w:t xml:space="preserve"> hydrocarbon solvent (hexane) will be a VOC whereas a heavier C</w:t>
      </w:r>
      <w:r>
        <w:rPr>
          <w:vertAlign w:val="subscript"/>
        </w:rPr>
        <w:t>14</w:t>
      </w:r>
      <w:r>
        <w:t>-C</w:t>
      </w:r>
      <w:r>
        <w:rPr>
          <w:vertAlign w:val="subscript"/>
        </w:rPr>
        <w:t>19</w:t>
      </w:r>
      <w:r>
        <w:t xml:space="preserve"> hydrocarbon solvent is not </w:t>
      </w:r>
      <w:proofErr w:type="gramStart"/>
      <w:r>
        <w:t>a VOC.</w:t>
      </w:r>
      <w:proofErr w:type="gramEnd"/>
    </w:p>
    <w:p w14:paraId="6BAD73BF" w14:textId="77777777" w:rsidR="001267F6" w:rsidRDefault="008D2A2D">
      <w:pPr>
        <w:jc w:val="both"/>
      </w:pPr>
      <w:r>
        <w:t>The REACH categories and the emission factors applied for each category are shown in Table 2.</w:t>
      </w:r>
    </w:p>
    <w:p w14:paraId="783E4E29" w14:textId="77777777" w:rsidR="001267F6" w:rsidRDefault="008D2A2D">
      <w:pPr>
        <w:jc w:val="both"/>
      </w:pPr>
      <w:r>
        <w:br w:type="page"/>
      </w:r>
    </w:p>
    <w:p w14:paraId="09496AC4" w14:textId="77777777" w:rsidR="001267F6" w:rsidRDefault="008D2A2D">
      <w:pPr>
        <w:jc w:val="both"/>
      </w:pPr>
      <w:bookmarkStart w:id="10" w:name="_heading=h.17dp8vu" w:colFirst="0" w:colLast="0"/>
      <w:bookmarkEnd w:id="10"/>
      <w:r>
        <w:lastRenderedPageBreak/>
        <w:t>Table 2: REACH sectors and emission factors used in the ESIG method</w:t>
      </w:r>
    </w:p>
    <w:tbl>
      <w:tblPr>
        <w:tblStyle w:val="a1"/>
        <w:tblW w:w="9678" w:type="dxa"/>
        <w:tblLayout w:type="fixed"/>
        <w:tblLook w:val="0400" w:firstRow="0" w:lastRow="0" w:firstColumn="0" w:lastColumn="0" w:noHBand="0" w:noVBand="1"/>
      </w:tblPr>
      <w:tblGrid>
        <w:gridCol w:w="538"/>
        <w:gridCol w:w="3083"/>
        <w:gridCol w:w="992"/>
        <w:gridCol w:w="5065"/>
      </w:tblGrid>
      <w:tr w:rsidR="001267F6" w14:paraId="505324EA" w14:textId="77777777">
        <w:trPr>
          <w:trHeight w:val="358"/>
        </w:trPr>
        <w:tc>
          <w:tcPr>
            <w:tcW w:w="538" w:type="dxa"/>
            <w:shd w:val="clear" w:color="auto" w:fill="5B9BD5"/>
          </w:tcPr>
          <w:p w14:paraId="60919C05" w14:textId="77777777" w:rsidR="001267F6" w:rsidRDefault="008D2A2D">
            <w:pPr>
              <w:spacing w:after="0"/>
              <w:jc w:val="both"/>
              <w:rPr>
                <w:b/>
                <w:color w:val="FFFFFF"/>
              </w:rPr>
            </w:pPr>
            <w:r>
              <w:rPr>
                <w:b/>
                <w:color w:val="FFFFFF"/>
              </w:rPr>
              <w:t>No.</w:t>
            </w:r>
          </w:p>
        </w:tc>
        <w:tc>
          <w:tcPr>
            <w:tcW w:w="3083" w:type="dxa"/>
            <w:shd w:val="clear" w:color="auto" w:fill="5B9BD5"/>
          </w:tcPr>
          <w:p w14:paraId="4D1B5C35" w14:textId="77777777" w:rsidR="001267F6" w:rsidRDefault="008D2A2D">
            <w:pPr>
              <w:spacing w:after="0"/>
              <w:jc w:val="both"/>
              <w:rPr>
                <w:b/>
                <w:color w:val="FFFFFF"/>
              </w:rPr>
            </w:pPr>
            <w:r>
              <w:rPr>
                <w:b/>
                <w:color w:val="FFFFFF"/>
              </w:rPr>
              <w:t>End-use</w:t>
            </w:r>
          </w:p>
        </w:tc>
        <w:tc>
          <w:tcPr>
            <w:tcW w:w="992" w:type="dxa"/>
            <w:shd w:val="clear" w:color="auto" w:fill="5B9BD5"/>
          </w:tcPr>
          <w:p w14:paraId="2DAD48C7" w14:textId="77777777" w:rsidR="001267F6" w:rsidRDefault="008D2A2D">
            <w:pPr>
              <w:spacing w:after="0"/>
              <w:jc w:val="both"/>
              <w:rPr>
                <w:b/>
                <w:color w:val="FFFFFF"/>
              </w:rPr>
            </w:pPr>
            <w:r>
              <w:rPr>
                <w:b/>
                <w:color w:val="FFFFFF"/>
              </w:rPr>
              <w:t>Release to air</w:t>
            </w:r>
          </w:p>
        </w:tc>
        <w:tc>
          <w:tcPr>
            <w:tcW w:w="5065" w:type="dxa"/>
            <w:shd w:val="clear" w:color="auto" w:fill="5B9BD5"/>
          </w:tcPr>
          <w:p w14:paraId="6BCDC6DE" w14:textId="77777777" w:rsidR="001267F6" w:rsidRDefault="008D2A2D">
            <w:pPr>
              <w:spacing w:after="0"/>
              <w:jc w:val="both"/>
              <w:rPr>
                <w:b/>
                <w:color w:val="FFFFFF"/>
              </w:rPr>
            </w:pPr>
            <w:r>
              <w:rPr>
                <w:b/>
                <w:color w:val="FFFFFF"/>
              </w:rPr>
              <w:t>Remarks</w:t>
            </w:r>
          </w:p>
        </w:tc>
      </w:tr>
      <w:tr w:rsidR="001267F6" w14:paraId="2A3A5B99" w14:textId="77777777">
        <w:trPr>
          <w:trHeight w:val="300"/>
        </w:trPr>
        <w:tc>
          <w:tcPr>
            <w:tcW w:w="538" w:type="dxa"/>
          </w:tcPr>
          <w:p w14:paraId="20BBFF00" w14:textId="77777777" w:rsidR="001267F6" w:rsidRDefault="008D2A2D">
            <w:pPr>
              <w:spacing w:after="0"/>
              <w:jc w:val="both"/>
              <w:rPr>
                <w:color w:val="000000"/>
              </w:rPr>
            </w:pPr>
            <w:r>
              <w:rPr>
                <w:color w:val="000000"/>
              </w:rPr>
              <w:t>1</w:t>
            </w:r>
          </w:p>
        </w:tc>
        <w:tc>
          <w:tcPr>
            <w:tcW w:w="3083" w:type="dxa"/>
          </w:tcPr>
          <w:p w14:paraId="67325C3E" w14:textId="77777777" w:rsidR="001267F6" w:rsidRDefault="008D2A2D">
            <w:pPr>
              <w:spacing w:after="0"/>
              <w:jc w:val="both"/>
              <w:rPr>
                <w:color w:val="000000"/>
              </w:rPr>
            </w:pPr>
            <w:r>
              <w:rPr>
                <w:color w:val="000000"/>
              </w:rPr>
              <w:t>Agrochemical uses</w:t>
            </w:r>
          </w:p>
        </w:tc>
        <w:tc>
          <w:tcPr>
            <w:tcW w:w="992" w:type="dxa"/>
          </w:tcPr>
          <w:p w14:paraId="1209AE0A" w14:textId="77777777" w:rsidR="001267F6" w:rsidRDefault="008D2A2D">
            <w:pPr>
              <w:spacing w:after="0"/>
              <w:jc w:val="both"/>
              <w:rPr>
                <w:color w:val="000000"/>
              </w:rPr>
            </w:pPr>
            <w:r>
              <w:rPr>
                <w:color w:val="000000"/>
              </w:rPr>
              <w:t>100%</w:t>
            </w:r>
          </w:p>
        </w:tc>
        <w:tc>
          <w:tcPr>
            <w:tcW w:w="5065" w:type="dxa"/>
            <w:vMerge w:val="restart"/>
          </w:tcPr>
          <w:p w14:paraId="18665E3F" w14:textId="77777777" w:rsidR="001267F6" w:rsidRDefault="008D2A2D">
            <w:pPr>
              <w:spacing w:after="0"/>
              <w:jc w:val="both"/>
              <w:rPr>
                <w:color w:val="000000"/>
              </w:rPr>
            </w:pPr>
            <w:r>
              <w:t>Assumed to be completely released to the atmosphere and utilize solvents that are VOC</w:t>
            </w:r>
          </w:p>
        </w:tc>
      </w:tr>
      <w:tr w:rsidR="001267F6" w14:paraId="78053595" w14:textId="77777777">
        <w:trPr>
          <w:trHeight w:val="300"/>
        </w:trPr>
        <w:tc>
          <w:tcPr>
            <w:tcW w:w="538" w:type="dxa"/>
          </w:tcPr>
          <w:p w14:paraId="1BD8C5B7" w14:textId="77777777" w:rsidR="001267F6" w:rsidRDefault="008D2A2D">
            <w:pPr>
              <w:spacing w:after="0"/>
              <w:jc w:val="both"/>
              <w:rPr>
                <w:color w:val="000000"/>
              </w:rPr>
            </w:pPr>
            <w:r>
              <w:rPr>
                <w:color w:val="000000"/>
              </w:rPr>
              <w:t>2</w:t>
            </w:r>
          </w:p>
        </w:tc>
        <w:tc>
          <w:tcPr>
            <w:tcW w:w="3083" w:type="dxa"/>
          </w:tcPr>
          <w:p w14:paraId="6625BBBE" w14:textId="77777777" w:rsidR="001267F6" w:rsidRDefault="008D2A2D">
            <w:pPr>
              <w:spacing w:after="0"/>
              <w:jc w:val="both"/>
              <w:rPr>
                <w:color w:val="000000"/>
              </w:rPr>
            </w:pPr>
            <w:r>
              <w:rPr>
                <w:color w:val="000000"/>
              </w:rPr>
              <w:t>Blowing Agents</w:t>
            </w:r>
          </w:p>
        </w:tc>
        <w:tc>
          <w:tcPr>
            <w:tcW w:w="992" w:type="dxa"/>
          </w:tcPr>
          <w:p w14:paraId="50A0660D" w14:textId="77777777" w:rsidR="001267F6" w:rsidRDefault="008D2A2D">
            <w:pPr>
              <w:spacing w:after="0"/>
              <w:jc w:val="both"/>
              <w:rPr>
                <w:color w:val="000000"/>
              </w:rPr>
            </w:pPr>
            <w:r>
              <w:rPr>
                <w:color w:val="000000"/>
              </w:rPr>
              <w:t>100%</w:t>
            </w:r>
          </w:p>
        </w:tc>
        <w:tc>
          <w:tcPr>
            <w:tcW w:w="5065" w:type="dxa"/>
            <w:vMerge/>
          </w:tcPr>
          <w:p w14:paraId="3477EE7E" w14:textId="77777777" w:rsidR="001267F6" w:rsidRDefault="001267F6">
            <w:pPr>
              <w:widowControl w:val="0"/>
              <w:pBdr>
                <w:top w:val="nil"/>
                <w:left w:val="nil"/>
                <w:bottom w:val="nil"/>
                <w:right w:val="nil"/>
                <w:between w:val="nil"/>
              </w:pBdr>
              <w:spacing w:after="0" w:line="276" w:lineRule="auto"/>
              <w:rPr>
                <w:color w:val="000000"/>
              </w:rPr>
            </w:pPr>
          </w:p>
        </w:tc>
      </w:tr>
      <w:tr w:rsidR="001267F6" w14:paraId="4F0EC37D" w14:textId="77777777">
        <w:trPr>
          <w:trHeight w:val="300"/>
        </w:trPr>
        <w:tc>
          <w:tcPr>
            <w:tcW w:w="538" w:type="dxa"/>
          </w:tcPr>
          <w:p w14:paraId="7AE57ED9" w14:textId="77777777" w:rsidR="001267F6" w:rsidRDefault="008D2A2D">
            <w:pPr>
              <w:spacing w:after="0"/>
              <w:jc w:val="both"/>
              <w:rPr>
                <w:color w:val="000000"/>
              </w:rPr>
            </w:pPr>
            <w:r>
              <w:rPr>
                <w:color w:val="000000"/>
              </w:rPr>
              <w:t>3</w:t>
            </w:r>
          </w:p>
        </w:tc>
        <w:tc>
          <w:tcPr>
            <w:tcW w:w="3083" w:type="dxa"/>
          </w:tcPr>
          <w:p w14:paraId="5140566C" w14:textId="77777777" w:rsidR="001267F6" w:rsidRDefault="008D2A2D">
            <w:pPr>
              <w:spacing w:after="0"/>
              <w:jc w:val="both"/>
              <w:rPr>
                <w:color w:val="000000"/>
              </w:rPr>
            </w:pPr>
            <w:r>
              <w:rPr>
                <w:color w:val="000000"/>
              </w:rPr>
              <w:t>De-Icing</w:t>
            </w:r>
          </w:p>
        </w:tc>
        <w:tc>
          <w:tcPr>
            <w:tcW w:w="992" w:type="dxa"/>
          </w:tcPr>
          <w:p w14:paraId="2C40565C" w14:textId="77777777" w:rsidR="001267F6" w:rsidRDefault="008D2A2D">
            <w:pPr>
              <w:spacing w:after="0"/>
              <w:jc w:val="both"/>
              <w:rPr>
                <w:color w:val="000000"/>
              </w:rPr>
            </w:pPr>
            <w:r>
              <w:rPr>
                <w:color w:val="000000"/>
              </w:rPr>
              <w:t>100%</w:t>
            </w:r>
          </w:p>
        </w:tc>
        <w:tc>
          <w:tcPr>
            <w:tcW w:w="5065" w:type="dxa"/>
            <w:vMerge/>
          </w:tcPr>
          <w:p w14:paraId="3B3DDB31" w14:textId="77777777" w:rsidR="001267F6" w:rsidRDefault="001267F6">
            <w:pPr>
              <w:widowControl w:val="0"/>
              <w:pBdr>
                <w:top w:val="nil"/>
                <w:left w:val="nil"/>
                <w:bottom w:val="nil"/>
                <w:right w:val="nil"/>
                <w:between w:val="nil"/>
              </w:pBdr>
              <w:spacing w:after="0" w:line="276" w:lineRule="auto"/>
              <w:rPr>
                <w:color w:val="000000"/>
              </w:rPr>
            </w:pPr>
          </w:p>
        </w:tc>
      </w:tr>
      <w:tr w:rsidR="001267F6" w14:paraId="3622AB47" w14:textId="77777777">
        <w:trPr>
          <w:trHeight w:val="300"/>
        </w:trPr>
        <w:tc>
          <w:tcPr>
            <w:tcW w:w="538" w:type="dxa"/>
          </w:tcPr>
          <w:p w14:paraId="046E6057" w14:textId="77777777" w:rsidR="001267F6" w:rsidRDefault="008D2A2D">
            <w:pPr>
              <w:spacing w:after="0"/>
              <w:jc w:val="both"/>
              <w:rPr>
                <w:color w:val="000000"/>
              </w:rPr>
            </w:pPr>
            <w:r>
              <w:rPr>
                <w:color w:val="000000"/>
              </w:rPr>
              <w:t>4</w:t>
            </w:r>
          </w:p>
        </w:tc>
        <w:tc>
          <w:tcPr>
            <w:tcW w:w="3083" w:type="dxa"/>
          </w:tcPr>
          <w:p w14:paraId="1972997D" w14:textId="77777777" w:rsidR="001267F6" w:rsidRDefault="008D2A2D">
            <w:pPr>
              <w:spacing w:after="0"/>
              <w:jc w:val="both"/>
              <w:rPr>
                <w:color w:val="000000"/>
              </w:rPr>
            </w:pPr>
            <w:r>
              <w:rPr>
                <w:color w:val="000000"/>
              </w:rPr>
              <w:t>Binder and Release Agents</w:t>
            </w:r>
          </w:p>
        </w:tc>
        <w:tc>
          <w:tcPr>
            <w:tcW w:w="992" w:type="dxa"/>
          </w:tcPr>
          <w:p w14:paraId="5C770682" w14:textId="77777777" w:rsidR="001267F6" w:rsidRDefault="008D2A2D">
            <w:pPr>
              <w:spacing w:after="0"/>
              <w:jc w:val="both"/>
              <w:rPr>
                <w:color w:val="000000"/>
              </w:rPr>
            </w:pPr>
            <w:r>
              <w:rPr>
                <w:color w:val="000000"/>
              </w:rPr>
              <w:t>100%</w:t>
            </w:r>
          </w:p>
        </w:tc>
        <w:tc>
          <w:tcPr>
            <w:tcW w:w="5065" w:type="dxa"/>
            <w:vMerge/>
          </w:tcPr>
          <w:p w14:paraId="5D41889C" w14:textId="77777777" w:rsidR="001267F6" w:rsidRDefault="001267F6">
            <w:pPr>
              <w:widowControl w:val="0"/>
              <w:pBdr>
                <w:top w:val="nil"/>
                <w:left w:val="nil"/>
                <w:bottom w:val="nil"/>
                <w:right w:val="nil"/>
                <w:between w:val="nil"/>
              </w:pBdr>
              <w:spacing w:after="0" w:line="276" w:lineRule="auto"/>
              <w:rPr>
                <w:color w:val="000000"/>
              </w:rPr>
            </w:pPr>
          </w:p>
        </w:tc>
      </w:tr>
      <w:tr w:rsidR="001267F6" w14:paraId="1618041F" w14:textId="77777777">
        <w:trPr>
          <w:trHeight w:val="300"/>
        </w:trPr>
        <w:tc>
          <w:tcPr>
            <w:tcW w:w="538" w:type="dxa"/>
          </w:tcPr>
          <w:p w14:paraId="6B119E21" w14:textId="77777777" w:rsidR="001267F6" w:rsidRDefault="008D2A2D">
            <w:pPr>
              <w:spacing w:after="0"/>
              <w:jc w:val="both"/>
              <w:rPr>
                <w:color w:val="000000"/>
              </w:rPr>
            </w:pPr>
            <w:r>
              <w:rPr>
                <w:color w:val="000000"/>
              </w:rPr>
              <w:t>5</w:t>
            </w:r>
          </w:p>
        </w:tc>
        <w:tc>
          <w:tcPr>
            <w:tcW w:w="3083" w:type="dxa"/>
          </w:tcPr>
          <w:p w14:paraId="1DEC41F0" w14:textId="77777777" w:rsidR="001267F6" w:rsidRDefault="008D2A2D">
            <w:pPr>
              <w:spacing w:after="0"/>
              <w:jc w:val="both"/>
              <w:rPr>
                <w:color w:val="000000"/>
              </w:rPr>
            </w:pPr>
            <w:r>
              <w:rPr>
                <w:color w:val="000000"/>
              </w:rPr>
              <w:t xml:space="preserve">Industrial Cleaning </w:t>
            </w:r>
          </w:p>
        </w:tc>
        <w:tc>
          <w:tcPr>
            <w:tcW w:w="992" w:type="dxa"/>
          </w:tcPr>
          <w:p w14:paraId="0BAA6809" w14:textId="77777777" w:rsidR="001267F6" w:rsidRDefault="008D2A2D">
            <w:pPr>
              <w:spacing w:after="0"/>
              <w:jc w:val="both"/>
              <w:rPr>
                <w:color w:val="000000"/>
              </w:rPr>
            </w:pPr>
            <w:r>
              <w:rPr>
                <w:color w:val="000000"/>
              </w:rPr>
              <w:t>70%</w:t>
            </w:r>
          </w:p>
        </w:tc>
        <w:tc>
          <w:tcPr>
            <w:tcW w:w="5065" w:type="dxa"/>
          </w:tcPr>
          <w:p w14:paraId="2365DE90" w14:textId="77777777" w:rsidR="001267F6" w:rsidRDefault="008D2A2D">
            <w:pPr>
              <w:spacing w:after="0"/>
              <w:jc w:val="both"/>
              <w:rPr>
                <w:color w:val="000000"/>
              </w:rPr>
            </w:pPr>
            <w:r>
              <w:t>Cleaning agents used industrially are mostly handled in a closed system and are partially released to atmosphere</w:t>
            </w:r>
          </w:p>
        </w:tc>
      </w:tr>
      <w:tr w:rsidR="001267F6" w14:paraId="14795323" w14:textId="77777777">
        <w:trPr>
          <w:trHeight w:val="300"/>
        </w:trPr>
        <w:tc>
          <w:tcPr>
            <w:tcW w:w="538" w:type="dxa"/>
          </w:tcPr>
          <w:p w14:paraId="3262C984" w14:textId="77777777" w:rsidR="001267F6" w:rsidRDefault="008D2A2D">
            <w:pPr>
              <w:spacing w:after="0"/>
              <w:jc w:val="both"/>
              <w:rPr>
                <w:color w:val="000000"/>
              </w:rPr>
            </w:pPr>
            <w:r>
              <w:rPr>
                <w:color w:val="000000"/>
              </w:rPr>
              <w:t>6</w:t>
            </w:r>
          </w:p>
        </w:tc>
        <w:tc>
          <w:tcPr>
            <w:tcW w:w="3083" w:type="dxa"/>
          </w:tcPr>
          <w:p w14:paraId="12D9A5E5" w14:textId="77777777" w:rsidR="001267F6" w:rsidRDefault="008D2A2D">
            <w:pPr>
              <w:spacing w:after="0"/>
              <w:jc w:val="both"/>
              <w:rPr>
                <w:color w:val="000000"/>
              </w:rPr>
            </w:pPr>
            <w:r>
              <w:rPr>
                <w:color w:val="000000"/>
              </w:rPr>
              <w:t>Professional &amp; Consumer Cleaning</w:t>
            </w:r>
          </w:p>
        </w:tc>
        <w:tc>
          <w:tcPr>
            <w:tcW w:w="992" w:type="dxa"/>
          </w:tcPr>
          <w:p w14:paraId="42BE0CF8" w14:textId="77777777" w:rsidR="001267F6" w:rsidRDefault="008D2A2D">
            <w:pPr>
              <w:spacing w:after="0"/>
              <w:jc w:val="both"/>
              <w:rPr>
                <w:color w:val="000000"/>
              </w:rPr>
            </w:pPr>
            <w:r>
              <w:rPr>
                <w:color w:val="000000"/>
              </w:rPr>
              <w:t>50%</w:t>
            </w:r>
          </w:p>
        </w:tc>
        <w:tc>
          <w:tcPr>
            <w:tcW w:w="5065" w:type="dxa"/>
          </w:tcPr>
          <w:p w14:paraId="10046A93" w14:textId="77777777" w:rsidR="001267F6" w:rsidRDefault="008D2A2D">
            <w:pPr>
              <w:spacing w:after="0"/>
              <w:jc w:val="both"/>
              <w:rPr>
                <w:color w:val="000000"/>
              </w:rPr>
            </w:pPr>
            <w:r>
              <w:rPr>
                <w:color w:val="000000"/>
              </w:rPr>
              <w:t>There are two types of products in this category: dry cleaning agents used by professionals that have very low release percentage and the other cleaning agents used by consumers that are completely released to atmosphere. Therefore, an average 50% emission factor is applied</w:t>
            </w:r>
          </w:p>
        </w:tc>
      </w:tr>
      <w:tr w:rsidR="001267F6" w14:paraId="5AE02C85" w14:textId="77777777">
        <w:trPr>
          <w:trHeight w:val="300"/>
        </w:trPr>
        <w:tc>
          <w:tcPr>
            <w:tcW w:w="538" w:type="dxa"/>
          </w:tcPr>
          <w:p w14:paraId="0D770F01" w14:textId="77777777" w:rsidR="001267F6" w:rsidRDefault="008D2A2D">
            <w:pPr>
              <w:spacing w:after="0"/>
              <w:jc w:val="both"/>
              <w:rPr>
                <w:color w:val="000000"/>
              </w:rPr>
            </w:pPr>
            <w:r>
              <w:rPr>
                <w:color w:val="000000"/>
              </w:rPr>
              <w:t>7</w:t>
            </w:r>
          </w:p>
        </w:tc>
        <w:tc>
          <w:tcPr>
            <w:tcW w:w="3083" w:type="dxa"/>
          </w:tcPr>
          <w:p w14:paraId="2B875010" w14:textId="77777777" w:rsidR="001267F6" w:rsidRDefault="008D2A2D">
            <w:pPr>
              <w:spacing w:after="0"/>
              <w:jc w:val="both"/>
              <w:rPr>
                <w:color w:val="000000"/>
              </w:rPr>
            </w:pPr>
            <w:r>
              <w:rPr>
                <w:color w:val="000000"/>
              </w:rPr>
              <w:t>Industrial, Professional and Consumer Coatings</w:t>
            </w:r>
          </w:p>
        </w:tc>
        <w:tc>
          <w:tcPr>
            <w:tcW w:w="992" w:type="dxa"/>
          </w:tcPr>
          <w:p w14:paraId="01174038" w14:textId="77777777" w:rsidR="001267F6" w:rsidRDefault="008D2A2D">
            <w:pPr>
              <w:spacing w:after="0"/>
              <w:jc w:val="both"/>
              <w:rPr>
                <w:color w:val="000000"/>
              </w:rPr>
            </w:pPr>
            <w:r>
              <w:rPr>
                <w:color w:val="000000"/>
              </w:rPr>
              <w:t>75%</w:t>
            </w:r>
          </w:p>
        </w:tc>
        <w:tc>
          <w:tcPr>
            <w:tcW w:w="5065" w:type="dxa"/>
          </w:tcPr>
          <w:p w14:paraId="740765FA" w14:textId="77777777" w:rsidR="001267F6" w:rsidRDefault="008D2A2D">
            <w:pPr>
              <w:spacing w:after="0"/>
              <w:jc w:val="both"/>
              <w:rPr>
                <w:color w:val="000000"/>
              </w:rPr>
            </w:pPr>
            <w:r>
              <w:t xml:space="preserve">The emission factor of the entire coatings industry is a combination of consumer and professional paint for the decorative market which has an emission factor of 100% and the industrial paints where the solvents are mostly regenerated resulting in an emission factor assumed to be 10%. Therefore, a conservative emissions factor of 75% is applied. </w:t>
            </w:r>
          </w:p>
        </w:tc>
      </w:tr>
      <w:tr w:rsidR="001267F6" w14:paraId="51B39622" w14:textId="77777777">
        <w:trPr>
          <w:trHeight w:val="300"/>
        </w:trPr>
        <w:tc>
          <w:tcPr>
            <w:tcW w:w="538" w:type="dxa"/>
          </w:tcPr>
          <w:p w14:paraId="6518C3B4" w14:textId="77777777" w:rsidR="001267F6" w:rsidRDefault="008D2A2D">
            <w:pPr>
              <w:spacing w:after="0"/>
              <w:jc w:val="both"/>
              <w:rPr>
                <w:color w:val="000000"/>
              </w:rPr>
            </w:pPr>
            <w:r>
              <w:rPr>
                <w:color w:val="000000"/>
              </w:rPr>
              <w:t>8</w:t>
            </w:r>
          </w:p>
        </w:tc>
        <w:tc>
          <w:tcPr>
            <w:tcW w:w="3083" w:type="dxa"/>
          </w:tcPr>
          <w:p w14:paraId="0218C4FC" w14:textId="77777777" w:rsidR="001267F6" w:rsidRDefault="008D2A2D">
            <w:pPr>
              <w:spacing w:after="0"/>
              <w:jc w:val="both"/>
              <w:rPr>
                <w:color w:val="000000"/>
              </w:rPr>
            </w:pPr>
            <w:r>
              <w:rPr>
                <w:color w:val="000000"/>
              </w:rPr>
              <w:t>Functional Solvents</w:t>
            </w:r>
          </w:p>
        </w:tc>
        <w:tc>
          <w:tcPr>
            <w:tcW w:w="992" w:type="dxa"/>
          </w:tcPr>
          <w:p w14:paraId="0B499CF1" w14:textId="77777777" w:rsidR="001267F6" w:rsidRDefault="008D2A2D">
            <w:pPr>
              <w:spacing w:after="0"/>
              <w:jc w:val="both"/>
              <w:rPr>
                <w:color w:val="000000"/>
              </w:rPr>
            </w:pPr>
            <w:r>
              <w:rPr>
                <w:color w:val="000000"/>
              </w:rPr>
              <w:t>10%</w:t>
            </w:r>
          </w:p>
        </w:tc>
        <w:tc>
          <w:tcPr>
            <w:tcW w:w="5065" w:type="dxa"/>
          </w:tcPr>
          <w:p w14:paraId="22166F2B" w14:textId="77777777" w:rsidR="001267F6" w:rsidRDefault="008D2A2D">
            <w:pPr>
              <w:spacing w:after="0"/>
              <w:jc w:val="both"/>
              <w:rPr>
                <w:color w:val="000000"/>
              </w:rPr>
            </w:pPr>
            <w:r>
              <w:t xml:space="preserve">Include solvents used in chemical processes including intermediates, polymerization and extraction resulting in a low emission factor of 10%. </w:t>
            </w:r>
          </w:p>
        </w:tc>
      </w:tr>
      <w:tr w:rsidR="001267F6" w14:paraId="25027817" w14:textId="77777777">
        <w:trPr>
          <w:trHeight w:val="300"/>
        </w:trPr>
        <w:tc>
          <w:tcPr>
            <w:tcW w:w="538" w:type="dxa"/>
          </w:tcPr>
          <w:p w14:paraId="719378EB" w14:textId="77777777" w:rsidR="001267F6" w:rsidRDefault="008D2A2D">
            <w:pPr>
              <w:spacing w:after="0"/>
              <w:jc w:val="both"/>
              <w:rPr>
                <w:color w:val="000000"/>
              </w:rPr>
            </w:pPr>
            <w:r>
              <w:rPr>
                <w:color w:val="000000"/>
              </w:rPr>
              <w:t>9</w:t>
            </w:r>
          </w:p>
        </w:tc>
        <w:tc>
          <w:tcPr>
            <w:tcW w:w="3083" w:type="dxa"/>
          </w:tcPr>
          <w:p w14:paraId="4192BA5E" w14:textId="77777777" w:rsidR="001267F6" w:rsidRDefault="008D2A2D">
            <w:pPr>
              <w:spacing w:after="0"/>
              <w:jc w:val="both"/>
              <w:rPr>
                <w:color w:val="000000"/>
              </w:rPr>
            </w:pPr>
            <w:r>
              <w:rPr>
                <w:color w:val="000000"/>
              </w:rPr>
              <w:t>Metal working/Rolling Oils/ Lubricant uses</w:t>
            </w:r>
          </w:p>
        </w:tc>
        <w:tc>
          <w:tcPr>
            <w:tcW w:w="992" w:type="dxa"/>
          </w:tcPr>
          <w:p w14:paraId="350490AD" w14:textId="77777777" w:rsidR="001267F6" w:rsidRDefault="008D2A2D">
            <w:pPr>
              <w:spacing w:after="0"/>
              <w:jc w:val="both"/>
              <w:rPr>
                <w:color w:val="000000"/>
              </w:rPr>
            </w:pPr>
            <w:r>
              <w:rPr>
                <w:color w:val="000000"/>
              </w:rPr>
              <w:t>0%</w:t>
            </w:r>
          </w:p>
        </w:tc>
        <w:tc>
          <w:tcPr>
            <w:tcW w:w="5065" w:type="dxa"/>
          </w:tcPr>
          <w:p w14:paraId="0B2EFF3D" w14:textId="77777777" w:rsidR="001267F6" w:rsidRDefault="008D2A2D">
            <w:pPr>
              <w:spacing w:after="0"/>
              <w:jc w:val="both"/>
              <w:rPr>
                <w:color w:val="000000"/>
              </w:rPr>
            </w:pPr>
            <w:r>
              <w:rPr>
                <w:color w:val="000000"/>
              </w:rPr>
              <w:t>Taken over from ATIEL, the technical Association of the European Lubricants Industry</w:t>
            </w:r>
          </w:p>
        </w:tc>
      </w:tr>
      <w:tr w:rsidR="001267F6" w14:paraId="0132B8FC" w14:textId="77777777">
        <w:trPr>
          <w:trHeight w:val="300"/>
        </w:trPr>
        <w:tc>
          <w:tcPr>
            <w:tcW w:w="538" w:type="dxa"/>
          </w:tcPr>
          <w:p w14:paraId="6AC5D548" w14:textId="77777777" w:rsidR="001267F6" w:rsidRDefault="008D2A2D">
            <w:pPr>
              <w:spacing w:after="0"/>
              <w:jc w:val="both"/>
              <w:rPr>
                <w:color w:val="000000"/>
              </w:rPr>
            </w:pPr>
            <w:r>
              <w:rPr>
                <w:color w:val="000000"/>
              </w:rPr>
              <w:t>10</w:t>
            </w:r>
          </w:p>
        </w:tc>
        <w:tc>
          <w:tcPr>
            <w:tcW w:w="3083" w:type="dxa"/>
          </w:tcPr>
          <w:p w14:paraId="42941D92" w14:textId="77777777" w:rsidR="001267F6" w:rsidRDefault="008D2A2D">
            <w:pPr>
              <w:spacing w:after="0"/>
              <w:jc w:val="both"/>
              <w:rPr>
                <w:color w:val="000000"/>
              </w:rPr>
            </w:pPr>
            <w:r>
              <w:rPr>
                <w:color w:val="000000"/>
              </w:rPr>
              <w:t>Oil field chemicals-Drilling-Mining-Extraction</w:t>
            </w:r>
          </w:p>
        </w:tc>
        <w:tc>
          <w:tcPr>
            <w:tcW w:w="992" w:type="dxa"/>
          </w:tcPr>
          <w:p w14:paraId="473F51F7" w14:textId="77777777" w:rsidR="001267F6" w:rsidRDefault="008D2A2D">
            <w:pPr>
              <w:spacing w:after="0"/>
              <w:jc w:val="both"/>
              <w:rPr>
                <w:color w:val="000000"/>
              </w:rPr>
            </w:pPr>
            <w:r>
              <w:rPr>
                <w:color w:val="000000"/>
              </w:rPr>
              <w:t>0%</w:t>
            </w:r>
          </w:p>
        </w:tc>
        <w:tc>
          <w:tcPr>
            <w:tcW w:w="5065" w:type="dxa"/>
          </w:tcPr>
          <w:p w14:paraId="63384818" w14:textId="77777777" w:rsidR="001267F6" w:rsidRDefault="008D2A2D">
            <w:pPr>
              <w:spacing w:after="0"/>
              <w:jc w:val="both"/>
              <w:rPr>
                <w:color w:val="000000"/>
              </w:rPr>
            </w:pPr>
            <w:r>
              <w:t xml:space="preserve">Solvents used </w:t>
            </w:r>
            <w:r>
              <w:rPr>
                <w:color w:val="000000"/>
              </w:rPr>
              <w:t>are mostly heavy and non-VOC</w:t>
            </w:r>
          </w:p>
        </w:tc>
      </w:tr>
      <w:tr w:rsidR="001267F6" w14:paraId="704EA9A8" w14:textId="77777777">
        <w:trPr>
          <w:trHeight w:val="300"/>
        </w:trPr>
        <w:tc>
          <w:tcPr>
            <w:tcW w:w="538" w:type="dxa"/>
          </w:tcPr>
          <w:p w14:paraId="11EF3D1E" w14:textId="77777777" w:rsidR="001267F6" w:rsidRDefault="008D2A2D">
            <w:pPr>
              <w:spacing w:after="0"/>
              <w:jc w:val="both"/>
              <w:rPr>
                <w:color w:val="000000"/>
              </w:rPr>
            </w:pPr>
            <w:r>
              <w:rPr>
                <w:color w:val="000000"/>
              </w:rPr>
              <w:t>11</w:t>
            </w:r>
          </w:p>
        </w:tc>
        <w:tc>
          <w:tcPr>
            <w:tcW w:w="3083" w:type="dxa"/>
          </w:tcPr>
          <w:p w14:paraId="220869C4" w14:textId="77777777" w:rsidR="001267F6" w:rsidRDefault="008D2A2D">
            <w:pPr>
              <w:spacing w:after="0"/>
              <w:jc w:val="both"/>
              <w:rPr>
                <w:color w:val="000000"/>
              </w:rPr>
            </w:pPr>
            <w:r>
              <w:rPr>
                <w:color w:val="000000"/>
              </w:rPr>
              <w:t>Polymers Processing (including rubber-tyre production)</w:t>
            </w:r>
          </w:p>
        </w:tc>
        <w:tc>
          <w:tcPr>
            <w:tcW w:w="992" w:type="dxa"/>
          </w:tcPr>
          <w:p w14:paraId="37CE3638" w14:textId="77777777" w:rsidR="001267F6" w:rsidRDefault="008D2A2D">
            <w:pPr>
              <w:spacing w:after="0"/>
              <w:jc w:val="both"/>
              <w:rPr>
                <w:color w:val="000000"/>
              </w:rPr>
            </w:pPr>
            <w:r>
              <w:rPr>
                <w:color w:val="000000"/>
              </w:rPr>
              <w:t>10%</w:t>
            </w:r>
          </w:p>
        </w:tc>
        <w:tc>
          <w:tcPr>
            <w:tcW w:w="5065" w:type="dxa"/>
          </w:tcPr>
          <w:p w14:paraId="7D02D267" w14:textId="77777777" w:rsidR="001267F6" w:rsidRDefault="008D2A2D">
            <w:pPr>
              <w:spacing w:after="0"/>
              <w:jc w:val="both"/>
              <w:rPr>
                <w:color w:val="000000"/>
              </w:rPr>
            </w:pPr>
            <w:r>
              <w:rPr>
                <w:color w:val="000000"/>
              </w:rPr>
              <w:t>Value from ESIG GES/</w:t>
            </w:r>
            <w:proofErr w:type="spellStart"/>
            <w:r>
              <w:rPr>
                <w:color w:val="000000"/>
              </w:rPr>
              <w:t>SpERCS</w:t>
            </w:r>
            <w:proofErr w:type="spellEnd"/>
          </w:p>
        </w:tc>
      </w:tr>
      <w:tr w:rsidR="001267F6" w14:paraId="031EA4D1" w14:textId="77777777">
        <w:trPr>
          <w:trHeight w:val="300"/>
        </w:trPr>
        <w:tc>
          <w:tcPr>
            <w:tcW w:w="538" w:type="dxa"/>
          </w:tcPr>
          <w:p w14:paraId="14CF9622" w14:textId="77777777" w:rsidR="001267F6" w:rsidRDefault="008D2A2D">
            <w:pPr>
              <w:spacing w:after="0"/>
              <w:jc w:val="both"/>
              <w:rPr>
                <w:color w:val="000000"/>
              </w:rPr>
            </w:pPr>
            <w:r>
              <w:rPr>
                <w:color w:val="000000"/>
              </w:rPr>
              <w:t>12</w:t>
            </w:r>
          </w:p>
        </w:tc>
        <w:tc>
          <w:tcPr>
            <w:tcW w:w="3083" w:type="dxa"/>
          </w:tcPr>
          <w:p w14:paraId="7ABF52D1" w14:textId="77777777" w:rsidR="001267F6" w:rsidRDefault="008D2A2D">
            <w:pPr>
              <w:spacing w:after="0"/>
              <w:jc w:val="both"/>
              <w:rPr>
                <w:color w:val="000000"/>
              </w:rPr>
            </w:pPr>
            <w:r>
              <w:rPr>
                <w:color w:val="000000"/>
              </w:rPr>
              <w:t>Road and Construction</w:t>
            </w:r>
          </w:p>
        </w:tc>
        <w:tc>
          <w:tcPr>
            <w:tcW w:w="992" w:type="dxa"/>
          </w:tcPr>
          <w:p w14:paraId="18D90C2C" w14:textId="77777777" w:rsidR="001267F6" w:rsidRDefault="008D2A2D">
            <w:pPr>
              <w:spacing w:after="0"/>
              <w:jc w:val="both"/>
              <w:rPr>
                <w:color w:val="000000"/>
              </w:rPr>
            </w:pPr>
            <w:r>
              <w:rPr>
                <w:color w:val="000000"/>
              </w:rPr>
              <w:t>95%</w:t>
            </w:r>
          </w:p>
        </w:tc>
        <w:tc>
          <w:tcPr>
            <w:tcW w:w="5065" w:type="dxa"/>
          </w:tcPr>
          <w:p w14:paraId="59B4AB5B" w14:textId="77777777" w:rsidR="001267F6" w:rsidRDefault="008D2A2D">
            <w:pPr>
              <w:spacing w:after="0"/>
              <w:jc w:val="both"/>
            </w:pPr>
            <w:r>
              <w:rPr>
                <w:color w:val="000000"/>
              </w:rPr>
              <w:t>Value from ESIG GES/</w:t>
            </w:r>
            <w:proofErr w:type="spellStart"/>
            <w:r>
              <w:rPr>
                <w:color w:val="000000"/>
              </w:rPr>
              <w:t>SpERCS</w:t>
            </w:r>
            <w:proofErr w:type="spellEnd"/>
          </w:p>
        </w:tc>
      </w:tr>
      <w:tr w:rsidR="001267F6" w14:paraId="7D8306F9" w14:textId="77777777">
        <w:trPr>
          <w:trHeight w:val="300"/>
        </w:trPr>
        <w:tc>
          <w:tcPr>
            <w:tcW w:w="538" w:type="dxa"/>
          </w:tcPr>
          <w:p w14:paraId="49A5A8D6" w14:textId="77777777" w:rsidR="001267F6" w:rsidRDefault="008D2A2D">
            <w:pPr>
              <w:spacing w:after="0"/>
              <w:jc w:val="both"/>
              <w:rPr>
                <w:color w:val="000000"/>
              </w:rPr>
            </w:pPr>
            <w:r>
              <w:rPr>
                <w:color w:val="000000"/>
              </w:rPr>
              <w:t>13</w:t>
            </w:r>
          </w:p>
        </w:tc>
        <w:tc>
          <w:tcPr>
            <w:tcW w:w="3083" w:type="dxa"/>
          </w:tcPr>
          <w:p w14:paraId="734AFB73" w14:textId="77777777" w:rsidR="001267F6" w:rsidRDefault="008D2A2D">
            <w:pPr>
              <w:spacing w:after="0"/>
              <w:jc w:val="both"/>
              <w:rPr>
                <w:color w:val="000000"/>
              </w:rPr>
            </w:pPr>
            <w:r>
              <w:rPr>
                <w:color w:val="000000"/>
              </w:rPr>
              <w:t>Use as Fuel/Combustion</w:t>
            </w:r>
          </w:p>
        </w:tc>
        <w:tc>
          <w:tcPr>
            <w:tcW w:w="992" w:type="dxa"/>
          </w:tcPr>
          <w:p w14:paraId="1E9D563A" w14:textId="77777777" w:rsidR="001267F6" w:rsidRDefault="008D2A2D">
            <w:pPr>
              <w:spacing w:after="0"/>
              <w:jc w:val="both"/>
              <w:rPr>
                <w:color w:val="000000"/>
              </w:rPr>
            </w:pPr>
            <w:r>
              <w:rPr>
                <w:color w:val="000000"/>
              </w:rPr>
              <w:t>0.25%</w:t>
            </w:r>
          </w:p>
        </w:tc>
        <w:tc>
          <w:tcPr>
            <w:tcW w:w="5065" w:type="dxa"/>
          </w:tcPr>
          <w:p w14:paraId="1501B4D5" w14:textId="77777777" w:rsidR="001267F6" w:rsidRDefault="008D2A2D">
            <w:pPr>
              <w:spacing w:after="0"/>
              <w:jc w:val="both"/>
            </w:pPr>
            <w:r>
              <w:t xml:space="preserve">Combustion solvents are burnt, generating water and carbon dioxide and therefore do not produce any VOC in the atmosphere. A conservative emission factor of 0.25% has been applied to </w:t>
            </w:r>
            <w:proofErr w:type="gramStart"/>
            <w:r>
              <w:t>take into account</w:t>
            </w:r>
            <w:proofErr w:type="gramEnd"/>
            <w:r>
              <w:t xml:space="preserve"> possible leaks.</w:t>
            </w:r>
          </w:p>
        </w:tc>
      </w:tr>
      <w:tr w:rsidR="001267F6" w14:paraId="62DD1DE2" w14:textId="77777777">
        <w:trPr>
          <w:trHeight w:val="300"/>
        </w:trPr>
        <w:tc>
          <w:tcPr>
            <w:tcW w:w="538" w:type="dxa"/>
          </w:tcPr>
          <w:p w14:paraId="26AF761F" w14:textId="77777777" w:rsidR="001267F6" w:rsidRDefault="008D2A2D">
            <w:pPr>
              <w:spacing w:after="0"/>
              <w:jc w:val="both"/>
              <w:rPr>
                <w:color w:val="000000"/>
              </w:rPr>
            </w:pPr>
            <w:r>
              <w:rPr>
                <w:color w:val="000000"/>
              </w:rPr>
              <w:t>14</w:t>
            </w:r>
          </w:p>
        </w:tc>
        <w:tc>
          <w:tcPr>
            <w:tcW w:w="3083" w:type="dxa"/>
          </w:tcPr>
          <w:p w14:paraId="345339E3" w14:textId="77777777" w:rsidR="001267F6" w:rsidRDefault="008D2A2D">
            <w:pPr>
              <w:spacing w:after="0"/>
              <w:jc w:val="both"/>
              <w:rPr>
                <w:color w:val="000000"/>
              </w:rPr>
            </w:pPr>
            <w:r>
              <w:rPr>
                <w:color w:val="000000"/>
              </w:rPr>
              <w:t>Water Treatment</w:t>
            </w:r>
          </w:p>
        </w:tc>
        <w:tc>
          <w:tcPr>
            <w:tcW w:w="992" w:type="dxa"/>
          </w:tcPr>
          <w:p w14:paraId="77E07CE6" w14:textId="77777777" w:rsidR="001267F6" w:rsidRDefault="008D2A2D">
            <w:pPr>
              <w:spacing w:after="0"/>
              <w:jc w:val="both"/>
              <w:rPr>
                <w:color w:val="000000"/>
              </w:rPr>
            </w:pPr>
            <w:r>
              <w:rPr>
                <w:color w:val="000000"/>
              </w:rPr>
              <w:t>5%</w:t>
            </w:r>
          </w:p>
        </w:tc>
        <w:tc>
          <w:tcPr>
            <w:tcW w:w="5065" w:type="dxa"/>
          </w:tcPr>
          <w:p w14:paraId="7A246FAC" w14:textId="77777777" w:rsidR="001267F6" w:rsidRDefault="008D2A2D">
            <w:pPr>
              <w:spacing w:after="0"/>
              <w:jc w:val="both"/>
              <w:rPr>
                <w:color w:val="000000"/>
              </w:rPr>
            </w:pPr>
            <w:r>
              <w:rPr>
                <w:color w:val="000000"/>
              </w:rPr>
              <w:t>Value from ESIG GES/</w:t>
            </w:r>
            <w:proofErr w:type="spellStart"/>
            <w:r>
              <w:rPr>
                <w:color w:val="000000"/>
              </w:rPr>
              <w:t>SpERCS</w:t>
            </w:r>
            <w:proofErr w:type="spellEnd"/>
          </w:p>
        </w:tc>
      </w:tr>
      <w:tr w:rsidR="001267F6" w14:paraId="458C56F1" w14:textId="77777777">
        <w:trPr>
          <w:trHeight w:val="300"/>
        </w:trPr>
        <w:tc>
          <w:tcPr>
            <w:tcW w:w="538" w:type="dxa"/>
          </w:tcPr>
          <w:p w14:paraId="57D03F71" w14:textId="77777777" w:rsidR="001267F6" w:rsidRDefault="008D2A2D">
            <w:pPr>
              <w:spacing w:after="0"/>
              <w:jc w:val="both"/>
              <w:rPr>
                <w:color w:val="000000"/>
              </w:rPr>
            </w:pPr>
            <w:r>
              <w:rPr>
                <w:color w:val="000000"/>
              </w:rPr>
              <w:t>15</w:t>
            </w:r>
          </w:p>
        </w:tc>
        <w:tc>
          <w:tcPr>
            <w:tcW w:w="3083" w:type="dxa"/>
          </w:tcPr>
          <w:p w14:paraId="6B1EB1CF" w14:textId="77777777" w:rsidR="001267F6" w:rsidRDefault="008D2A2D">
            <w:pPr>
              <w:spacing w:after="0"/>
              <w:jc w:val="both"/>
              <w:rPr>
                <w:color w:val="000000"/>
              </w:rPr>
            </w:pPr>
            <w:r>
              <w:rPr>
                <w:color w:val="000000"/>
              </w:rPr>
              <w:t>Other Consumer uses (household, aerosols, cosmetics)</w:t>
            </w:r>
          </w:p>
        </w:tc>
        <w:tc>
          <w:tcPr>
            <w:tcW w:w="992" w:type="dxa"/>
          </w:tcPr>
          <w:p w14:paraId="13983149" w14:textId="77777777" w:rsidR="001267F6" w:rsidRDefault="008D2A2D">
            <w:pPr>
              <w:spacing w:after="0"/>
              <w:jc w:val="both"/>
              <w:rPr>
                <w:color w:val="000000"/>
              </w:rPr>
            </w:pPr>
            <w:r>
              <w:rPr>
                <w:color w:val="000000"/>
              </w:rPr>
              <w:t>90%</w:t>
            </w:r>
          </w:p>
        </w:tc>
        <w:tc>
          <w:tcPr>
            <w:tcW w:w="5065" w:type="dxa"/>
          </w:tcPr>
          <w:p w14:paraId="50A78453" w14:textId="77777777" w:rsidR="001267F6" w:rsidRDefault="008D2A2D">
            <w:pPr>
              <w:spacing w:after="0"/>
              <w:jc w:val="both"/>
            </w:pPr>
            <w:r>
              <w:t>Solvents used by consumer in household and aerosol applications are completely released to the atmosphere. Solvents used in cosmetic applications. are heavy and non-VOC products. Therefore, an estimated 90% emission factor has been applied.</w:t>
            </w:r>
          </w:p>
        </w:tc>
      </w:tr>
      <w:tr w:rsidR="001267F6" w14:paraId="0B60E900" w14:textId="77777777">
        <w:trPr>
          <w:trHeight w:val="315"/>
        </w:trPr>
        <w:tc>
          <w:tcPr>
            <w:tcW w:w="538" w:type="dxa"/>
          </w:tcPr>
          <w:p w14:paraId="33F03FE1" w14:textId="77777777" w:rsidR="001267F6" w:rsidRDefault="008D2A2D">
            <w:pPr>
              <w:spacing w:after="0"/>
              <w:jc w:val="both"/>
              <w:rPr>
                <w:color w:val="000000"/>
              </w:rPr>
            </w:pPr>
            <w:r>
              <w:rPr>
                <w:color w:val="000000"/>
              </w:rPr>
              <w:t>16</w:t>
            </w:r>
          </w:p>
        </w:tc>
        <w:tc>
          <w:tcPr>
            <w:tcW w:w="3083" w:type="dxa"/>
          </w:tcPr>
          <w:p w14:paraId="22CF7CE5" w14:textId="77777777" w:rsidR="001267F6" w:rsidRDefault="008D2A2D">
            <w:pPr>
              <w:spacing w:after="0"/>
              <w:jc w:val="both"/>
              <w:rPr>
                <w:color w:val="000000"/>
              </w:rPr>
            </w:pPr>
            <w:r>
              <w:rPr>
                <w:color w:val="000000"/>
              </w:rPr>
              <w:t>Pharmaceuticals Manufacturing</w:t>
            </w:r>
          </w:p>
        </w:tc>
        <w:tc>
          <w:tcPr>
            <w:tcW w:w="992" w:type="dxa"/>
          </w:tcPr>
          <w:p w14:paraId="0CF73516" w14:textId="77777777" w:rsidR="001267F6" w:rsidRDefault="008D2A2D">
            <w:pPr>
              <w:spacing w:after="0"/>
              <w:jc w:val="both"/>
              <w:rPr>
                <w:color w:val="000000"/>
              </w:rPr>
            </w:pPr>
            <w:r>
              <w:rPr>
                <w:color w:val="000000"/>
              </w:rPr>
              <w:t>30%</w:t>
            </w:r>
          </w:p>
        </w:tc>
        <w:tc>
          <w:tcPr>
            <w:tcW w:w="5065" w:type="dxa"/>
          </w:tcPr>
          <w:p w14:paraId="02BC42F2" w14:textId="77777777" w:rsidR="001267F6" w:rsidRDefault="008D2A2D">
            <w:pPr>
              <w:spacing w:after="0"/>
              <w:jc w:val="both"/>
              <w:rPr>
                <w:color w:val="000000"/>
              </w:rPr>
            </w:pPr>
            <w:r>
              <w:rPr>
                <w:color w:val="000000"/>
              </w:rPr>
              <w:t>Value from ESIG GES/</w:t>
            </w:r>
            <w:proofErr w:type="spellStart"/>
            <w:r>
              <w:rPr>
                <w:color w:val="000000"/>
              </w:rPr>
              <w:t>SpERCS</w:t>
            </w:r>
            <w:proofErr w:type="spellEnd"/>
          </w:p>
        </w:tc>
      </w:tr>
    </w:tbl>
    <w:p w14:paraId="1FD7697D" w14:textId="77777777" w:rsidR="001267F6" w:rsidRDefault="001267F6">
      <w:pPr>
        <w:jc w:val="both"/>
      </w:pPr>
    </w:p>
    <w:p w14:paraId="25F6ABA1" w14:textId="77777777" w:rsidR="001267F6" w:rsidRDefault="008D2A2D">
      <w:pPr>
        <w:pStyle w:val="Heading2"/>
        <w:numPr>
          <w:ilvl w:val="1"/>
          <w:numId w:val="7"/>
        </w:numPr>
        <w:spacing w:line="276" w:lineRule="auto"/>
      </w:pPr>
      <w:bookmarkStart w:id="11" w:name="_heading=h.3rdcrjn" w:colFirst="0" w:colLast="0"/>
      <w:bookmarkEnd w:id="11"/>
      <w:r>
        <w:lastRenderedPageBreak/>
        <w:t>Step 3: Import/export corrections</w:t>
      </w:r>
    </w:p>
    <w:p w14:paraId="0323182C" w14:textId="77777777" w:rsidR="001267F6" w:rsidRDefault="008D2A2D">
      <w:pPr>
        <w:jc w:val="both"/>
      </w:pPr>
      <w:r>
        <w:t xml:space="preserve">Step 1 generates data on the sales of solvents to countries. Some of that solvent will then be exported to other countries, typically after being incorporated into a product and so this final step aims to account for that. Due to the free flow of goods in the European Union, there are no direct data for import and export of solvents within the EU member states and so an estimate must be made. ESIG use data for overall chemicals exports and imports for each country so that the net chemical transfer can be calculated for each EU Member State. By assuming this percentage of chemical transfer is directly proportional to percentage of solvent movements, an estimate of solvent import/export related to solvent downstream activities has been made for each country. These calculations assume that there is no net import or export into or from the EU. The import/export data suggest that Belgium, </w:t>
      </w:r>
      <w:proofErr w:type="gramStart"/>
      <w:r>
        <w:t>Germany</w:t>
      </w:r>
      <w:proofErr w:type="gramEnd"/>
      <w:r>
        <w:t xml:space="preserve"> and Netherlands are substantial exporters of solvents and downstream products within the EU. The UK and France are effectively in balance (and the same is assumed for Ireland), and it is further assumed that there is no net import or export of solvents for these three countries. The remaining EU Member States are net importers of solvents, and although they export and import to one another, their total net imports are assumed to equal the exports from Belgium, </w:t>
      </w:r>
      <w:proofErr w:type="gramStart"/>
      <w:r>
        <w:t>Germany</w:t>
      </w:r>
      <w:proofErr w:type="gramEnd"/>
      <w:r>
        <w:t xml:space="preserve"> and the Netherlands. An apportionment is then made based on population data.</w:t>
      </w:r>
    </w:p>
    <w:p w14:paraId="7462EF30" w14:textId="77777777" w:rsidR="001267F6" w:rsidRDefault="008D2A2D">
      <w:pPr>
        <w:pStyle w:val="Heading2"/>
        <w:numPr>
          <w:ilvl w:val="1"/>
          <w:numId w:val="7"/>
        </w:numPr>
        <w:spacing w:line="276" w:lineRule="auto"/>
      </w:pPr>
      <w:bookmarkStart w:id="12" w:name="_heading=h.26in1rg" w:colFirst="0" w:colLast="0"/>
      <w:bookmarkEnd w:id="12"/>
      <w:r>
        <w:t>Using and accessing the ESIG data</w:t>
      </w:r>
    </w:p>
    <w:p w14:paraId="127F0A87" w14:textId="77777777" w:rsidR="001267F6" w:rsidRDefault="008D2A2D">
      <w:pPr>
        <w:jc w:val="both"/>
      </w:pPr>
      <w:r>
        <w:t xml:space="preserve">The ESIG data are suitable for use in national inventories, although with some limitations. For 2D3a, ESIG estimates are considered a Tier 2a method according to the EMEP/EEA Guidebook. However, it is important to note the limits of the ESIG estimates and to account for VOCs used in consumer products that are not within the scope of the data </w:t>
      </w:r>
      <w:proofErr w:type="gramStart"/>
      <w:r>
        <w:t>e.g.</w:t>
      </w:r>
      <w:proofErr w:type="gramEnd"/>
      <w:r>
        <w:t xml:space="preserve"> propellants in aerosols, and methanol in products such as vehicle de-icing products. These would need to be added to the ESIG numbers </w:t>
      </w:r>
      <w:proofErr w:type="gramStart"/>
      <w:r>
        <w:t>in order to</w:t>
      </w:r>
      <w:proofErr w:type="gramEnd"/>
      <w:r>
        <w:t xml:space="preserve"> have a complete VOC inventory.</w:t>
      </w:r>
    </w:p>
    <w:p w14:paraId="2EC39637" w14:textId="593CDE6B" w:rsidR="001267F6" w:rsidRDefault="008D2A2D">
      <w:pPr>
        <w:jc w:val="both"/>
      </w:pPr>
      <w:r>
        <w:t xml:space="preserve">ESIG cannot always provide data for each individual country. Due to the high confidentiality of sales data, certain rules are imposed on the statistics. These statistics originate from CEFIC – the European Chemical Industry Council. When there are fewer than </w:t>
      </w:r>
      <w:r w:rsidR="00425E39">
        <w:t xml:space="preserve">3 </w:t>
      </w:r>
      <w:r>
        <w:t xml:space="preserve">original entries there is no show of data for a category. In a few cases, countries are grouped together to allow display of at least some numbers. Here, population numbers could serve to generate a split between countries. </w:t>
      </w:r>
    </w:p>
    <w:p w14:paraId="20668629" w14:textId="77777777" w:rsidR="001267F6" w:rsidRDefault="008D2A2D">
      <w:pPr>
        <w:jc w:val="both"/>
      </w:pPr>
      <w:r>
        <w:t xml:space="preserve">REACH categories used in the ESIG inventory do not always map to NFR categories in a simple way.  ESIG have worked with national inventory experts over the past few years to understand how the two systems compare and the result was a proposed mapping of REACH to NFR.  This mapping relied partially on data from the UK </w:t>
      </w:r>
      <w:proofErr w:type="gramStart"/>
      <w:r>
        <w:t>inventory, and</w:t>
      </w:r>
      <w:proofErr w:type="gramEnd"/>
      <w:r>
        <w:t xml:space="preserve"> is published in the Annex to the 2019 EMEP/EEA Guidebook chapter for 2D3a. In some cases, there is a simple mapping of a REACH category to a single NFR category, for instance Industrial Cleaning can be 100% attributed to 2D3e. When this simple mapping occurs, the ESIG data could be incorporated directly into national inventories, </w:t>
      </w:r>
      <w:proofErr w:type="gramStart"/>
      <w:r>
        <w:t>however</w:t>
      </w:r>
      <w:proofErr w:type="gramEnd"/>
      <w:r>
        <w:t xml:space="preserve"> note that the ESIG figures only cover the solvents within ESIG’s brief and assume zero emissions of chlorinated solvents, so it would also be necessary for inventory compilers to consider whether additional estimates need to be made for sources that are outside the scope of the ESIG data. In other cases, a REACH category can map to multiple NFRs, which may limit the extent to which those data can be used. </w:t>
      </w:r>
    </w:p>
    <w:p w14:paraId="1835A5FE" w14:textId="77777777" w:rsidR="001267F6" w:rsidRDefault="008D2A2D">
      <w:pPr>
        <w:jc w:val="both"/>
      </w:pPr>
      <w:r>
        <w:t xml:space="preserve">Since ESIG data are based on real data from EU solvents manufacturers, and cover all uses of these solvents, the ESIG emission inventories remain a valuable source of information. As well as being useful for populating national inventories, the data can also be used for comparisons. For example, the UK has carried out a cross-comparison of ESIG and UK inventory data for multiple years. This has shown that, although the UK inventory mostly relies on alternative sources of data, the emissions in both the </w:t>
      </w:r>
      <w:r>
        <w:lastRenderedPageBreak/>
        <w:t>ESIG and UK inventories are very similar. It was vital when doing this comparison to identify all VOC emissions reported in the UK inventory that were outside the scope of the ESIG numbers, such as the chemicals listed at the start of this section, and to then subtract those emissions from the UK inventory before doing the comparison, so that the scope of both sets of numbers was consistent. In the case of the UK, this meant that roughly a third of the VOC emissions were discounted as being outside the scope of the ESIG figures.</w:t>
      </w:r>
    </w:p>
    <w:p w14:paraId="5D2DC59B" w14:textId="77777777" w:rsidR="001267F6" w:rsidRDefault="008D2A2D">
      <w:pPr>
        <w:jc w:val="both"/>
      </w:pPr>
      <w:r>
        <w:t>EU Member States can obtain more information from ESIG upon request for full details per REACH category, provided data is not confidential. Additionally, based on the mapping, ESIG can derive per capita emission factors per country for domestic solvent emissions based on its data. ESIG publishes data each year for the overall emissions per country and for the EU. More detailed data can be requested by contacting the ESIG secretariat.</w:t>
      </w:r>
    </w:p>
    <w:p w14:paraId="4002BE53" w14:textId="77777777" w:rsidR="001267F6" w:rsidRDefault="008D2A2D">
      <w:pPr>
        <w:pStyle w:val="Heading1"/>
        <w:numPr>
          <w:ilvl w:val="0"/>
          <w:numId w:val="7"/>
        </w:numPr>
        <w:spacing w:line="276" w:lineRule="auto"/>
        <w:rPr>
          <w:b/>
        </w:rPr>
      </w:pPr>
      <w:bookmarkStart w:id="13" w:name="_heading=h.lnxbz9" w:colFirst="0" w:colLast="0"/>
      <w:bookmarkEnd w:id="13"/>
      <w:r>
        <w:rPr>
          <w:b/>
        </w:rPr>
        <w:t>Facility-level data</w:t>
      </w:r>
    </w:p>
    <w:p w14:paraId="444C4906" w14:textId="77777777" w:rsidR="001267F6" w:rsidRDefault="008D2A2D">
      <w:pPr>
        <w:jc w:val="both"/>
      </w:pPr>
      <w:r>
        <w:t>Regulation of industry often results in the provision of facility-level emissions data to regulators, and this can then become available to inventory compilers. As has already been mentioned, NFR 2D3 covers a wide range of industrial processes, with the potential also for differences from site to site in the way that process operators meet the requirements of legislation. Processes within the same sector might choose very different strategies for reducing NMVOC emissions: for example, product reformation or end-of-pipe abatement might be viable alternatives for an industrial coating process. The use of facility-level emissions data allows inventory compilers to reflect the abatement strategy choices at each site, providing that the emissions data are high quality. Use of facility-level data has the potential to therefore be a preferred method for some sub-sectors of NFR 2D3.</w:t>
      </w:r>
    </w:p>
    <w:p w14:paraId="3D9A40F9" w14:textId="77777777" w:rsidR="001267F6" w:rsidRDefault="008D2A2D">
      <w:pPr>
        <w:jc w:val="both"/>
      </w:pPr>
      <w:r>
        <w:t xml:space="preserve">Despite this potential, there are some limits to the use of facility-level data. Most importantly, if an emission estimate is to be generated by adding up emissions for individual facilities, then it follows that the estimate will be incomplete unless data are available for all facilities. This is </w:t>
      </w:r>
      <w:proofErr w:type="gramStart"/>
      <w:r>
        <w:t>actually a</w:t>
      </w:r>
      <w:proofErr w:type="gramEnd"/>
      <w:r>
        <w:t xml:space="preserve"> major problem for NFR 2D3, since solvent tends to be used by businesses of all sizes, including many that are too small to be regulated under the Industrial Emissions Directive (IED), for example. If emissions data are only available for those larger facilities that are regulated under IED, then simply summing those emissions will result in an underestimate of national emissions. It is therefore essential to consider if emission estimates based on facility-level data can be made complete.</w:t>
      </w:r>
    </w:p>
    <w:p w14:paraId="61BB6978" w14:textId="77777777" w:rsidR="001267F6" w:rsidRDefault="008D2A2D">
      <w:pPr>
        <w:jc w:val="both"/>
      </w:pPr>
      <w:r>
        <w:t>Within NFR 2D3, there are many different sub-sectors, and the characteristics of those sub-sectors do vary. Some types of solvent-using process are almost always carried out on a large scale, for example the coating of new cars, or the coating of steel coil. So, there may be sub-sectors within NFR 2D3 where all processes are regulated and present in the facility-level dataset. Consultation with regulators and industry can help to identify any such sectors in each country, and the use of facility-level data is then the ideal method for estimating emissions from those sectors.</w:t>
      </w:r>
    </w:p>
    <w:p w14:paraId="6DCA18B4" w14:textId="77777777" w:rsidR="001267F6" w:rsidRDefault="008D2A2D">
      <w:pPr>
        <w:jc w:val="both"/>
      </w:pPr>
      <w:r>
        <w:t xml:space="preserve">If facility-level data are only available for a proportion of a sector, it may be much more difficult to use the data to generate national estimates. In theory, an inventory compiler could scale up the emission estimates to account for non-reporting sites, but this requires that the inventory compiler know what proportion of the sector is reporting. Regulators may not collect the data that allow this to be </w:t>
      </w:r>
      <w:proofErr w:type="gramStart"/>
      <w:r>
        <w:t>done:</w:t>
      </w:r>
      <w:proofErr w:type="gramEnd"/>
      <w:r>
        <w:t xml:space="preserve"> they will ask for emissions, but may not ask for production data or other activity data. Without this context, it becomes difficult to know how to scale up to cover non-reporting sites. Industry, or regulators, may be able to supply estimates of the fraction of a sector covered by regulation. </w:t>
      </w:r>
    </w:p>
    <w:p w14:paraId="7D2291BF" w14:textId="77777777" w:rsidR="001267F6" w:rsidRDefault="008D2A2D">
      <w:pPr>
        <w:jc w:val="both"/>
      </w:pPr>
      <w:r>
        <w:t xml:space="preserve">A second problem with facility-level data is that emissions may cover all activities at a site and thus not be specific to a single part of NFR 2D3. For example, a site may use solvents for surface cleaning as well </w:t>
      </w:r>
      <w:r>
        <w:lastRenderedPageBreak/>
        <w:t>as for coating with industrial paint, in which case emissions will be from both 2D3e Degreasing and 2D3d Coating Applications. This can complicate the use of the data and care is needed to avoid duplication of emissions.</w:t>
      </w:r>
    </w:p>
    <w:p w14:paraId="323E3D01" w14:textId="77777777" w:rsidR="001267F6" w:rsidRDefault="008D2A2D">
      <w:pPr>
        <w:jc w:val="both"/>
      </w:pPr>
      <w:r>
        <w:t>One way to overcome many of these issues is to set up a system that specifically collects data on solvent use, such as the French GEREP system. This system is described in Section A2.1.8.1</w:t>
      </w:r>
    </w:p>
    <w:p w14:paraId="18B72981" w14:textId="77777777" w:rsidR="001267F6" w:rsidRDefault="008D2A2D">
      <w:pPr>
        <w:pStyle w:val="Heading1"/>
        <w:numPr>
          <w:ilvl w:val="0"/>
          <w:numId w:val="7"/>
        </w:numPr>
        <w:spacing w:line="276" w:lineRule="auto"/>
        <w:rPr>
          <w:b/>
        </w:rPr>
      </w:pPr>
      <w:bookmarkStart w:id="14" w:name="_heading=h.35nkun2" w:colFirst="0" w:colLast="0"/>
      <w:bookmarkEnd w:id="14"/>
      <w:r>
        <w:rPr>
          <w:b/>
        </w:rPr>
        <w:t>Examples of Inventory practice</w:t>
      </w:r>
    </w:p>
    <w:p w14:paraId="45C0010C" w14:textId="77777777" w:rsidR="001267F6" w:rsidRDefault="008D2A2D">
      <w:pPr>
        <w:pStyle w:val="Heading2"/>
        <w:numPr>
          <w:ilvl w:val="1"/>
          <w:numId w:val="7"/>
        </w:numPr>
        <w:spacing w:line="276" w:lineRule="auto"/>
      </w:pPr>
      <w:bookmarkStart w:id="15" w:name="_heading=h.1ksv4uv" w:colFirst="0" w:colLast="0"/>
      <w:bookmarkEnd w:id="15"/>
      <w:r>
        <w:t>French GEREP system and solvent management plans</w:t>
      </w:r>
    </w:p>
    <w:p w14:paraId="71F4F243" w14:textId="77777777" w:rsidR="001267F6" w:rsidRDefault="008D2A2D">
      <w:pPr>
        <w:jc w:val="both"/>
      </w:pPr>
      <w:r>
        <w:t>The implementation of a Solvent Management Plan (SMP) comes from the Solvent Directive 1999/13/CE (also the IED Directive 2010/75/EU) which is transposed in the French regulation. In this way, in France, it is required that industrial sites consuming more than one ton of solvent per year establish a SMP.</w:t>
      </w:r>
    </w:p>
    <w:p w14:paraId="5CFEEA6D" w14:textId="77777777" w:rsidR="001267F6" w:rsidRDefault="008D2A2D">
      <w:pPr>
        <w:jc w:val="both"/>
      </w:pPr>
      <w:r>
        <w:t>A solvent management plan is a mass balance allowing to estimate VOC emissions of an industrial site. The following definitions come from the IED Directive.</w:t>
      </w:r>
    </w:p>
    <w:p w14:paraId="3A743BA1" w14:textId="77777777" w:rsidR="001267F6" w:rsidRDefault="008D2A2D">
      <w:pPr>
        <w:jc w:val="both"/>
      </w:pPr>
      <w:r>
        <w:t>The inputs of organic solvents (I):</w:t>
      </w:r>
    </w:p>
    <w:p w14:paraId="182055C6" w14:textId="77777777" w:rsidR="001267F6" w:rsidRDefault="008D2A2D">
      <w:pPr>
        <w:numPr>
          <w:ilvl w:val="0"/>
          <w:numId w:val="2"/>
        </w:numPr>
        <w:spacing w:after="120"/>
        <w:jc w:val="both"/>
      </w:pPr>
      <w:r>
        <w:t>I1: The quantity of organic solvents or their quantity in mixtures purchased which are used as input into the process in the time frame over which the mass balance is being calculated.</w:t>
      </w:r>
    </w:p>
    <w:p w14:paraId="2B874EF1" w14:textId="77777777" w:rsidR="001267F6" w:rsidRDefault="008D2A2D">
      <w:pPr>
        <w:numPr>
          <w:ilvl w:val="0"/>
          <w:numId w:val="2"/>
        </w:numPr>
        <w:spacing w:after="120"/>
        <w:jc w:val="both"/>
      </w:pPr>
      <w:r>
        <w:t>I2: The quantity of organic solvents or their quantity in mixtures recovered and reused as solvent input into the process. The recycled solvent is counted every time it is used to carry out the activity.</w:t>
      </w:r>
    </w:p>
    <w:p w14:paraId="00EC4E5E" w14:textId="77777777" w:rsidR="001267F6" w:rsidRDefault="001267F6">
      <w:pPr>
        <w:ind w:left="720"/>
        <w:jc w:val="both"/>
      </w:pPr>
    </w:p>
    <w:p w14:paraId="04872553" w14:textId="77777777" w:rsidR="001267F6" w:rsidRDefault="008D2A2D">
      <w:pPr>
        <w:jc w:val="both"/>
      </w:pPr>
      <w:r>
        <w:t>The outputs of organic solvents (O):</w:t>
      </w:r>
    </w:p>
    <w:p w14:paraId="4FAF84F8" w14:textId="77777777" w:rsidR="001267F6" w:rsidRDefault="008D2A2D">
      <w:pPr>
        <w:numPr>
          <w:ilvl w:val="0"/>
          <w:numId w:val="3"/>
        </w:numPr>
        <w:spacing w:after="120"/>
        <w:jc w:val="both"/>
      </w:pPr>
      <w:r>
        <w:t>O1: Emissions in waste gases.</w:t>
      </w:r>
    </w:p>
    <w:p w14:paraId="1B8CFCB0" w14:textId="77777777" w:rsidR="001267F6" w:rsidRDefault="008D2A2D">
      <w:pPr>
        <w:numPr>
          <w:ilvl w:val="0"/>
          <w:numId w:val="3"/>
        </w:numPr>
        <w:spacing w:after="120"/>
        <w:jc w:val="both"/>
      </w:pPr>
      <w:r>
        <w:t xml:space="preserve">O2: Organic solvents lost in water, </w:t>
      </w:r>
      <w:proofErr w:type="gramStart"/>
      <w:r>
        <w:t>taking into account</w:t>
      </w:r>
      <w:proofErr w:type="gramEnd"/>
      <w:r>
        <w:t xml:space="preserve"> wastewater treatment when calculating O5.</w:t>
      </w:r>
    </w:p>
    <w:p w14:paraId="0AC6B752" w14:textId="77777777" w:rsidR="001267F6" w:rsidRDefault="008D2A2D">
      <w:pPr>
        <w:numPr>
          <w:ilvl w:val="0"/>
          <w:numId w:val="3"/>
        </w:numPr>
        <w:spacing w:after="120"/>
        <w:jc w:val="both"/>
      </w:pPr>
      <w:r>
        <w:t>O3: The quantity of organic solvents which remains as contamination or residue in products output from the process.</w:t>
      </w:r>
    </w:p>
    <w:p w14:paraId="04736DEE" w14:textId="77777777" w:rsidR="001267F6" w:rsidRDefault="008D2A2D">
      <w:pPr>
        <w:numPr>
          <w:ilvl w:val="0"/>
          <w:numId w:val="3"/>
        </w:numPr>
        <w:spacing w:after="120"/>
        <w:jc w:val="both"/>
      </w:pPr>
      <w:r>
        <w:t xml:space="preserve">O4: Uncaptured emissions of organic solvents into air. This includes the general ventilation of rooms, where air is released to the outside environment via windows, doors, </w:t>
      </w:r>
      <w:proofErr w:type="gramStart"/>
      <w:r>
        <w:t>vents</w:t>
      </w:r>
      <w:proofErr w:type="gramEnd"/>
      <w:r>
        <w:t xml:space="preserve"> and similar openings.</w:t>
      </w:r>
    </w:p>
    <w:p w14:paraId="5B4CEC38" w14:textId="77777777" w:rsidR="001267F6" w:rsidRDefault="008D2A2D">
      <w:pPr>
        <w:numPr>
          <w:ilvl w:val="0"/>
          <w:numId w:val="3"/>
        </w:numPr>
        <w:spacing w:after="120"/>
        <w:jc w:val="both"/>
      </w:pPr>
      <w:r>
        <w:t xml:space="preserve">O5: Organic solvents and/or organic compounds lost due to chemical or physical reactions (including those which are destroyed, by incineration or other waste gas or wastewater treatments, or captured, </w:t>
      </w:r>
      <w:proofErr w:type="gramStart"/>
      <w:r>
        <w:t>as long as</w:t>
      </w:r>
      <w:proofErr w:type="gramEnd"/>
      <w:r>
        <w:t xml:space="preserve"> they are not counted under O6, O7 or O8).</w:t>
      </w:r>
    </w:p>
    <w:p w14:paraId="310F195B" w14:textId="77777777" w:rsidR="001267F6" w:rsidRDefault="008D2A2D">
      <w:pPr>
        <w:numPr>
          <w:ilvl w:val="0"/>
          <w:numId w:val="3"/>
        </w:numPr>
        <w:spacing w:after="120"/>
        <w:jc w:val="both"/>
      </w:pPr>
      <w:r>
        <w:t>O6: Organic solvents contained in collected waste.</w:t>
      </w:r>
    </w:p>
    <w:p w14:paraId="2B4C78F3" w14:textId="77777777" w:rsidR="001267F6" w:rsidRDefault="008D2A2D">
      <w:pPr>
        <w:numPr>
          <w:ilvl w:val="0"/>
          <w:numId w:val="3"/>
        </w:numPr>
        <w:spacing w:after="120"/>
        <w:jc w:val="both"/>
      </w:pPr>
      <w:r>
        <w:t>O7: Organic solvents, or organic solvents contained in mixtures, which are sold or are intended to be sold as a commercially valuable product.</w:t>
      </w:r>
    </w:p>
    <w:p w14:paraId="2FC8C14B" w14:textId="77777777" w:rsidR="001267F6" w:rsidRDefault="008D2A2D">
      <w:pPr>
        <w:numPr>
          <w:ilvl w:val="0"/>
          <w:numId w:val="3"/>
        </w:numPr>
        <w:spacing w:after="120"/>
        <w:jc w:val="both"/>
      </w:pPr>
      <w:r>
        <w:t xml:space="preserve">O8: Organic solvents contained in mixtures recovered for reuse but not as input into the process, </w:t>
      </w:r>
      <w:proofErr w:type="gramStart"/>
      <w:r>
        <w:t>as long as</w:t>
      </w:r>
      <w:proofErr w:type="gramEnd"/>
      <w:r>
        <w:t xml:space="preserve"> not counted under O7.</w:t>
      </w:r>
    </w:p>
    <w:p w14:paraId="43AC2ADE" w14:textId="77777777" w:rsidR="001267F6" w:rsidRDefault="008D2A2D">
      <w:pPr>
        <w:numPr>
          <w:ilvl w:val="0"/>
          <w:numId w:val="3"/>
        </w:numPr>
        <w:spacing w:after="120"/>
        <w:jc w:val="both"/>
      </w:pPr>
      <w:r>
        <w:t>O9: Organic solvents released in other ways.</w:t>
      </w:r>
    </w:p>
    <w:p w14:paraId="3EF57192" w14:textId="77777777" w:rsidR="001267F6" w:rsidRDefault="008D2A2D">
      <w:pPr>
        <w:jc w:val="both"/>
      </w:pPr>
      <w:r>
        <w:lastRenderedPageBreak/>
        <w:t>Figure 1 shows a solvent management plan, with the sources and fates of solvents.</w:t>
      </w:r>
    </w:p>
    <w:p w14:paraId="6912CF98" w14:textId="77777777" w:rsidR="001267F6" w:rsidRDefault="008D2A2D">
      <w:pPr>
        <w:jc w:val="both"/>
      </w:pPr>
      <w:bookmarkStart w:id="16" w:name="_heading=h.44sinio" w:colFirst="0" w:colLast="0"/>
      <w:bookmarkEnd w:id="16"/>
      <w:r>
        <w:t>Figure 1. A Solvent Management Plan</w:t>
      </w:r>
      <w:r>
        <w:rPr>
          <w:noProof/>
        </w:rPr>
        <mc:AlternateContent>
          <mc:Choice Requires="wpg">
            <w:drawing>
              <wp:anchor distT="0" distB="0" distL="114300" distR="114300" simplePos="0" relativeHeight="251659264" behindDoc="0" locked="0" layoutInCell="1" hidden="0" allowOverlap="1" wp14:anchorId="32FEADAB" wp14:editId="6F59374F">
                <wp:simplePos x="0" y="0"/>
                <wp:positionH relativeFrom="column">
                  <wp:posOffset>1</wp:posOffset>
                </wp:positionH>
                <wp:positionV relativeFrom="paragraph">
                  <wp:posOffset>241300</wp:posOffset>
                </wp:positionV>
                <wp:extent cx="6513830" cy="3942715"/>
                <wp:effectExtent l="0" t="0" r="0" b="0"/>
                <wp:wrapSquare wrapText="bothSides" distT="0" distB="0" distL="114300" distR="114300"/>
                <wp:docPr id="240" name=""/>
                <wp:cNvGraphicFramePr/>
                <a:graphic xmlns:a="http://schemas.openxmlformats.org/drawingml/2006/main">
                  <a:graphicData uri="http://schemas.microsoft.com/office/word/2010/wordprocessingGroup">
                    <wpg:wgp>
                      <wpg:cNvGrpSpPr/>
                      <wpg:grpSpPr>
                        <a:xfrm>
                          <a:off x="0" y="0"/>
                          <a:ext cx="6513830" cy="3942715"/>
                          <a:chOff x="2089085" y="1808643"/>
                          <a:chExt cx="6513830" cy="3942715"/>
                        </a:xfrm>
                      </wpg:grpSpPr>
                      <wpg:grpSp>
                        <wpg:cNvPr id="1" name="Group 1"/>
                        <wpg:cNvGrpSpPr/>
                        <wpg:grpSpPr>
                          <a:xfrm>
                            <a:off x="2089085" y="1808643"/>
                            <a:ext cx="6513830" cy="3942715"/>
                            <a:chOff x="0" y="0"/>
                            <a:chExt cx="6513830" cy="3942715"/>
                          </a:xfrm>
                        </wpg:grpSpPr>
                        <wps:wsp>
                          <wps:cNvPr id="2" name="Rectangle 2"/>
                          <wps:cNvSpPr/>
                          <wps:spPr>
                            <a:xfrm>
                              <a:off x="0" y="0"/>
                              <a:ext cx="6513825" cy="3942700"/>
                            </a:xfrm>
                            <a:prstGeom prst="rect">
                              <a:avLst/>
                            </a:prstGeom>
                            <a:noFill/>
                            <a:ln>
                              <a:noFill/>
                            </a:ln>
                          </wps:spPr>
                          <wps:txbx>
                            <w:txbxContent>
                              <w:p w14:paraId="089C68FB" w14:textId="77777777" w:rsidR="001267F6" w:rsidRDefault="001267F6">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73" name="Shape 73"/>
                            <pic:cNvPicPr preferRelativeResize="0"/>
                          </pic:nvPicPr>
                          <pic:blipFill rotWithShape="1">
                            <a:blip r:embed="rId10">
                              <a:alphaModFix/>
                            </a:blip>
                            <a:srcRect t="956"/>
                            <a:stretch/>
                          </pic:blipFill>
                          <pic:spPr>
                            <a:xfrm>
                              <a:off x="0" y="0"/>
                              <a:ext cx="6513830" cy="3942715"/>
                            </a:xfrm>
                            <a:prstGeom prst="rect">
                              <a:avLst/>
                            </a:prstGeom>
                            <a:noFill/>
                            <a:ln w="9525" cap="flat" cmpd="sng">
                              <a:solidFill>
                                <a:srgbClr val="A5A5A5"/>
                              </a:solidFill>
                              <a:prstDash val="solid"/>
                              <a:round/>
                              <a:headEnd type="none" w="sm" len="sm"/>
                              <a:tailEnd type="none" w="sm" len="sm"/>
                            </a:ln>
                          </pic:spPr>
                        </pic:pic>
                        <wps:wsp>
                          <wps:cNvPr id="3" name="Rectangle 3"/>
                          <wps:cNvSpPr/>
                          <wps:spPr>
                            <a:xfrm>
                              <a:off x="5667375" y="9525"/>
                              <a:ext cx="742950" cy="276225"/>
                            </a:xfrm>
                            <a:prstGeom prst="rect">
                              <a:avLst/>
                            </a:prstGeom>
                            <a:solidFill>
                              <a:schemeClr val="lt1"/>
                            </a:solidFill>
                            <a:ln>
                              <a:noFill/>
                            </a:ln>
                          </wps:spPr>
                          <wps:txbx>
                            <w:txbxContent>
                              <w:p w14:paraId="46534F0B" w14:textId="77777777" w:rsidR="001267F6" w:rsidRDefault="001267F6">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6513830" cy="3942715"/>
                <wp:effectExtent b="0" l="0" r="0" t="0"/>
                <wp:wrapSquare wrapText="bothSides" distB="0" distT="0" distL="114300" distR="114300"/>
                <wp:docPr id="240" name="image14.png"/>
                <a:graphic>
                  <a:graphicData uri="http://schemas.openxmlformats.org/drawingml/2006/picture">
                    <pic:pic>
                      <pic:nvPicPr>
                        <pic:cNvPr id="0" name="image14.png"/>
                        <pic:cNvPicPr preferRelativeResize="0"/>
                      </pic:nvPicPr>
                      <pic:blipFill>
                        <a:blip r:embed="rId14"/>
                        <a:srcRect/>
                        <a:stretch>
                          <a:fillRect/>
                        </a:stretch>
                      </pic:blipFill>
                      <pic:spPr>
                        <a:xfrm>
                          <a:off x="0" y="0"/>
                          <a:ext cx="6513830" cy="3942715"/>
                        </a:xfrm>
                        <a:prstGeom prst="rect"/>
                        <a:ln/>
                      </pic:spPr>
                    </pic:pic>
                  </a:graphicData>
                </a:graphic>
              </wp:anchor>
            </w:drawing>
          </mc:Fallback>
        </mc:AlternateContent>
      </w:r>
    </w:p>
    <w:p w14:paraId="11B2E718" w14:textId="77777777" w:rsidR="001267F6" w:rsidRDefault="001267F6">
      <w:pPr>
        <w:jc w:val="both"/>
        <w:rPr>
          <w:b/>
        </w:rPr>
      </w:pPr>
    </w:p>
    <w:p w14:paraId="17583446" w14:textId="77777777" w:rsidR="001267F6" w:rsidRDefault="001267F6">
      <w:pPr>
        <w:jc w:val="both"/>
        <w:rPr>
          <w:b/>
        </w:rPr>
      </w:pPr>
    </w:p>
    <w:p w14:paraId="2DDA2FE2" w14:textId="77777777" w:rsidR="001267F6" w:rsidRDefault="001267F6">
      <w:pPr>
        <w:jc w:val="both"/>
        <w:rPr>
          <w:b/>
        </w:rPr>
      </w:pPr>
    </w:p>
    <w:p w14:paraId="266BAB66" w14:textId="77777777" w:rsidR="001267F6" w:rsidRDefault="008D2A2D">
      <w:pPr>
        <w:jc w:val="both"/>
        <w:rPr>
          <w:b/>
        </w:rPr>
      </w:pPr>
      <w:r>
        <w:rPr>
          <w:b/>
        </w:rPr>
        <w:t>GEREP – The French emission registry web platform</w:t>
      </w:r>
    </w:p>
    <w:p w14:paraId="0B9B27AC" w14:textId="77777777" w:rsidR="001267F6" w:rsidRDefault="008D2A2D">
      <w:pPr>
        <w:jc w:val="both"/>
      </w:pPr>
      <w:proofErr w:type="gramStart"/>
      <w:r>
        <w:t>In order to</w:t>
      </w:r>
      <w:proofErr w:type="gramEnd"/>
      <w:r>
        <w:t xml:space="preserve"> increase the accuracy of the French inventory, plant specific data are used (bottom-up approach). In France, the national emission registry GEREP is used for the purpose of the preparation of the inventory for a lot of IPPU sectors (thanks to a contract between </w:t>
      </w:r>
      <w:proofErr w:type="spellStart"/>
      <w:r>
        <w:t>Citepa</w:t>
      </w:r>
      <w:proofErr w:type="spellEnd"/>
      <w:r>
        <w:t xml:space="preserve"> (the French Inventory compiler) and the Ministry of Environment). GEREP is the French centralized web platform on which French facilities report their activity data and annual emissions.</w:t>
      </w:r>
    </w:p>
    <w:p w14:paraId="5A4DAD20" w14:textId="77777777" w:rsidR="001267F6" w:rsidRDefault="008D2A2D">
      <w:pPr>
        <w:jc w:val="both"/>
      </w:pPr>
      <w:r>
        <w:t xml:space="preserve">Automatic quality checks are implemented in the platform, so that operators can check and correct their data while reporting </w:t>
      </w:r>
      <w:proofErr w:type="gramStart"/>
      <w:r>
        <w:t>online, before</w:t>
      </w:r>
      <w:proofErr w:type="gramEnd"/>
      <w:r>
        <w:t xml:space="preserve"> the submission deadline. Quality checks cover, for example, the interannual variation of emissions (emissions trends), the emission factors (ranges of values are defined for fuels), the identification of missing pollutant or missing data, units check, etc. </w:t>
      </w:r>
    </w:p>
    <w:p w14:paraId="70F794F1" w14:textId="77777777" w:rsidR="001267F6" w:rsidRDefault="008D2A2D">
      <w:pPr>
        <w:jc w:val="both"/>
      </w:pPr>
      <w:r>
        <w:t xml:space="preserve">Then the local competent authorities validate the reports, with the support of </w:t>
      </w:r>
      <w:proofErr w:type="spellStart"/>
      <w:r>
        <w:t>Citepa</w:t>
      </w:r>
      <w:proofErr w:type="spellEnd"/>
      <w:r>
        <w:t xml:space="preserve">. The French Environment Ministry also conducts secondary-level checks. When errors are detected, the operator is contacted by the local competent authority, </w:t>
      </w:r>
      <w:proofErr w:type="spellStart"/>
      <w:r>
        <w:t>Citepa</w:t>
      </w:r>
      <w:proofErr w:type="spellEnd"/>
      <w:r>
        <w:t xml:space="preserve"> or the ministry. Then the report is corrected in the platform.</w:t>
      </w:r>
    </w:p>
    <w:p w14:paraId="6519C61A" w14:textId="77777777" w:rsidR="001267F6" w:rsidRDefault="008D2A2D">
      <w:pPr>
        <w:jc w:val="both"/>
      </w:pPr>
      <w:r>
        <w:t>Figure 2 shows a schematic of GEREP. This is the French web platform where facilities report their activity data and annual emissions.</w:t>
      </w:r>
    </w:p>
    <w:p w14:paraId="28D1CAA8" w14:textId="77777777" w:rsidR="001267F6" w:rsidRDefault="008D2A2D">
      <w:pPr>
        <w:jc w:val="both"/>
      </w:pPr>
      <w:bookmarkStart w:id="17" w:name="_heading=h.2jxsxqh" w:colFirst="0" w:colLast="0"/>
      <w:bookmarkEnd w:id="17"/>
      <w:r>
        <w:lastRenderedPageBreak/>
        <w:t>Figure 2: A schematic of GEREP (the French web platform where facilities report their activity data and annual emissions)</w:t>
      </w:r>
    </w:p>
    <w:p w14:paraId="13586880" w14:textId="77777777" w:rsidR="001267F6" w:rsidRDefault="008D2A2D">
      <w:pPr>
        <w:jc w:val="both"/>
      </w:pPr>
      <w:r>
        <w:rPr>
          <w:noProof/>
        </w:rPr>
        <mc:AlternateContent>
          <mc:Choice Requires="wpg">
            <w:drawing>
              <wp:inline distT="0" distB="0" distL="0" distR="0" wp14:anchorId="4CABC8C3" wp14:editId="7541AC71">
                <wp:extent cx="5731510" cy="3126506"/>
                <wp:effectExtent l="0" t="0" r="0" b="0"/>
                <wp:docPr id="235" name=""/>
                <wp:cNvGraphicFramePr/>
                <a:graphic xmlns:a="http://schemas.openxmlformats.org/drawingml/2006/main">
                  <a:graphicData uri="http://schemas.microsoft.com/office/word/2010/wordprocessingGroup">
                    <wpg:wgp>
                      <wpg:cNvGrpSpPr/>
                      <wpg:grpSpPr>
                        <a:xfrm>
                          <a:off x="0" y="0"/>
                          <a:ext cx="5731510" cy="3126506"/>
                          <a:chOff x="0" y="0"/>
                          <a:chExt cx="5731500" cy="3126500"/>
                        </a:xfrm>
                      </wpg:grpSpPr>
                      <wpg:grpSp>
                        <wpg:cNvPr id="4" name="Group 4"/>
                        <wpg:cNvGrpSpPr/>
                        <wpg:grpSpPr>
                          <a:xfrm>
                            <a:off x="0" y="0"/>
                            <a:ext cx="5731500" cy="3126500"/>
                            <a:chOff x="0" y="0"/>
                            <a:chExt cx="5731500" cy="3126500"/>
                          </a:xfrm>
                        </wpg:grpSpPr>
                        <wps:wsp>
                          <wps:cNvPr id="5" name="Rectangle 5"/>
                          <wps:cNvSpPr/>
                          <wps:spPr>
                            <a:xfrm>
                              <a:off x="0" y="0"/>
                              <a:ext cx="5731500" cy="3126500"/>
                            </a:xfrm>
                            <a:prstGeom prst="rect">
                              <a:avLst/>
                            </a:prstGeom>
                            <a:noFill/>
                            <a:ln>
                              <a:noFill/>
                            </a:ln>
                          </wps:spPr>
                          <wps:txbx>
                            <w:txbxContent>
                              <w:p w14:paraId="3F941296" w14:textId="77777777" w:rsidR="001267F6" w:rsidRDefault="001267F6">
                                <w:pPr>
                                  <w:spacing w:after="0" w:line="240" w:lineRule="auto"/>
                                  <w:textDirection w:val="btLr"/>
                                </w:pPr>
                              </w:p>
                            </w:txbxContent>
                          </wps:txbx>
                          <wps:bodyPr spcFirstLastPara="1" wrap="square" lIns="91425" tIns="91425" rIns="91425" bIns="91425" anchor="ctr" anchorCtr="0">
                            <a:noAutofit/>
                          </wps:bodyPr>
                        </wps:wsp>
                        <wps:wsp>
                          <wps:cNvPr id="6" name="Freeform: Shape 6"/>
                          <wps:cNvSpPr/>
                          <wps:spPr>
                            <a:xfrm>
                              <a:off x="2260991" y="1305345"/>
                              <a:ext cx="1648547" cy="137288"/>
                            </a:xfrm>
                            <a:custGeom>
                              <a:avLst/>
                              <a:gdLst/>
                              <a:ahLst/>
                              <a:cxnLst/>
                              <a:rect l="l" t="t" r="r" b="b"/>
                              <a:pathLst>
                                <a:path w="120000" h="120000" extrusionOk="0">
                                  <a:moveTo>
                                    <a:pt x="0" y="0"/>
                                  </a:moveTo>
                                  <a:lnTo>
                                    <a:pt x="0" y="120000"/>
                                  </a:lnTo>
                                  <a:lnTo>
                                    <a:pt x="120000" y="120000"/>
                                  </a:lnTo>
                                </a:path>
                              </a:pathLst>
                            </a:custGeom>
                            <a:noFill/>
                            <a:ln w="12700" cap="flat" cmpd="sng">
                              <a:solidFill>
                                <a:srgbClr val="698EC2"/>
                              </a:solidFill>
                              <a:prstDash val="dashDot"/>
                              <a:miter lim="800000"/>
                              <a:headEnd type="none" w="sm" len="sm"/>
                              <a:tailEnd type="none" w="sm" len="sm"/>
                            </a:ln>
                          </wps:spPr>
                          <wps:bodyPr spcFirstLastPara="1" wrap="square" lIns="91425" tIns="91425" rIns="91425" bIns="91425" anchor="ctr" anchorCtr="0">
                            <a:noAutofit/>
                          </wps:bodyPr>
                        </wps:wsp>
                        <wps:wsp>
                          <wps:cNvPr id="7" name="Freeform: Shape 7"/>
                          <wps:cNvSpPr/>
                          <wps:spPr>
                            <a:xfrm>
                              <a:off x="3204926" y="2144952"/>
                              <a:ext cx="1860661" cy="298037"/>
                            </a:xfrm>
                            <a:custGeom>
                              <a:avLst/>
                              <a:gdLst/>
                              <a:ahLst/>
                              <a:cxnLst/>
                              <a:rect l="l" t="t" r="r" b="b"/>
                              <a:pathLst>
                                <a:path w="120000" h="120000" extrusionOk="0">
                                  <a:moveTo>
                                    <a:pt x="0" y="0"/>
                                  </a:moveTo>
                                  <a:lnTo>
                                    <a:pt x="0" y="84283"/>
                                  </a:lnTo>
                                  <a:lnTo>
                                    <a:pt x="120000" y="84283"/>
                                  </a:lnTo>
                                  <a:lnTo>
                                    <a:pt x="120000" y="120000"/>
                                  </a:lnTo>
                                </a:path>
                              </a:pathLst>
                            </a:custGeom>
                            <a:noFill/>
                            <a:ln w="12700" cap="flat" cmpd="sng">
                              <a:solidFill>
                                <a:srgbClr val="698EC2"/>
                              </a:solidFill>
                              <a:prstDash val="solid"/>
                              <a:miter lim="800000"/>
                              <a:headEnd type="none" w="sm" len="sm"/>
                              <a:tailEnd type="stealth" w="med" len="med"/>
                            </a:ln>
                          </wps:spPr>
                          <wps:bodyPr spcFirstLastPara="1" wrap="square" lIns="91425" tIns="91425" rIns="91425" bIns="91425" anchor="ctr" anchorCtr="0">
                            <a:noAutofit/>
                          </wps:bodyPr>
                        </wps:wsp>
                        <wps:wsp>
                          <wps:cNvPr id="8" name="Freeform: Shape 8"/>
                          <wps:cNvSpPr/>
                          <wps:spPr>
                            <a:xfrm>
                              <a:off x="3204926" y="2144952"/>
                              <a:ext cx="376005" cy="298037"/>
                            </a:xfrm>
                            <a:custGeom>
                              <a:avLst/>
                              <a:gdLst/>
                              <a:ahLst/>
                              <a:cxnLst/>
                              <a:rect l="l" t="t" r="r" b="b"/>
                              <a:pathLst>
                                <a:path w="120000" h="120000" extrusionOk="0">
                                  <a:moveTo>
                                    <a:pt x="0" y="0"/>
                                  </a:moveTo>
                                  <a:lnTo>
                                    <a:pt x="0" y="84283"/>
                                  </a:lnTo>
                                  <a:lnTo>
                                    <a:pt x="120000" y="84283"/>
                                  </a:lnTo>
                                  <a:lnTo>
                                    <a:pt x="120000" y="120000"/>
                                  </a:lnTo>
                                </a:path>
                              </a:pathLst>
                            </a:custGeom>
                            <a:noFill/>
                            <a:ln w="12700" cap="flat" cmpd="sng">
                              <a:solidFill>
                                <a:srgbClr val="698EC2"/>
                              </a:solidFill>
                              <a:prstDash val="solid"/>
                              <a:miter lim="800000"/>
                              <a:headEnd type="none" w="sm" len="sm"/>
                              <a:tailEnd type="stealth" w="med" len="med"/>
                            </a:ln>
                          </wps:spPr>
                          <wps:bodyPr spcFirstLastPara="1" wrap="square" lIns="91425" tIns="91425" rIns="91425" bIns="91425" anchor="ctr" anchorCtr="0">
                            <a:noAutofit/>
                          </wps:bodyPr>
                        </wps:wsp>
                        <wps:wsp>
                          <wps:cNvPr id="9" name="Freeform: Shape 9"/>
                          <wps:cNvSpPr/>
                          <wps:spPr>
                            <a:xfrm>
                              <a:off x="2064283" y="2144952"/>
                              <a:ext cx="1140643" cy="298037"/>
                            </a:xfrm>
                            <a:custGeom>
                              <a:avLst/>
                              <a:gdLst/>
                              <a:ahLst/>
                              <a:cxnLst/>
                              <a:rect l="l" t="t" r="r" b="b"/>
                              <a:pathLst>
                                <a:path w="120000" h="120000" extrusionOk="0">
                                  <a:moveTo>
                                    <a:pt x="120000" y="0"/>
                                  </a:moveTo>
                                  <a:lnTo>
                                    <a:pt x="120000" y="84283"/>
                                  </a:lnTo>
                                  <a:lnTo>
                                    <a:pt x="0" y="84283"/>
                                  </a:lnTo>
                                  <a:lnTo>
                                    <a:pt x="0" y="120000"/>
                                  </a:lnTo>
                                </a:path>
                              </a:pathLst>
                            </a:custGeom>
                            <a:noFill/>
                            <a:ln w="12700" cap="flat" cmpd="sng">
                              <a:solidFill>
                                <a:srgbClr val="698EC2"/>
                              </a:solidFill>
                              <a:prstDash val="solid"/>
                              <a:miter lim="800000"/>
                              <a:headEnd type="none" w="sm" len="sm"/>
                              <a:tailEnd type="stealth" w="med" len="med"/>
                            </a:ln>
                          </wps:spPr>
                          <wps:bodyPr spcFirstLastPara="1" wrap="square" lIns="91425" tIns="91425" rIns="91425" bIns="91425" anchor="ctr" anchorCtr="0">
                            <a:noAutofit/>
                          </wps:bodyPr>
                        </wps:wsp>
                        <wps:wsp>
                          <wps:cNvPr id="10" name="Freeform: Shape 10"/>
                          <wps:cNvSpPr/>
                          <wps:spPr>
                            <a:xfrm>
                              <a:off x="617253" y="2144952"/>
                              <a:ext cx="2587672" cy="298037"/>
                            </a:xfrm>
                            <a:custGeom>
                              <a:avLst/>
                              <a:gdLst/>
                              <a:ahLst/>
                              <a:cxnLst/>
                              <a:rect l="l" t="t" r="r" b="b"/>
                              <a:pathLst>
                                <a:path w="120000" h="120000" extrusionOk="0">
                                  <a:moveTo>
                                    <a:pt x="120000" y="0"/>
                                  </a:moveTo>
                                  <a:lnTo>
                                    <a:pt x="120000" y="84283"/>
                                  </a:lnTo>
                                  <a:lnTo>
                                    <a:pt x="0" y="84283"/>
                                  </a:lnTo>
                                  <a:lnTo>
                                    <a:pt x="0" y="120000"/>
                                  </a:lnTo>
                                </a:path>
                              </a:pathLst>
                            </a:custGeom>
                            <a:noFill/>
                            <a:ln w="12700" cap="flat" cmpd="sng">
                              <a:solidFill>
                                <a:srgbClr val="698EC2"/>
                              </a:solidFill>
                              <a:prstDash val="solid"/>
                              <a:miter lim="800000"/>
                              <a:headEnd type="none" w="sm" len="sm"/>
                              <a:tailEnd type="stealth" w="med" len="med"/>
                            </a:ln>
                          </wps:spPr>
                          <wps:bodyPr spcFirstLastPara="1" wrap="square" lIns="91425" tIns="91425" rIns="91425" bIns="91425" anchor="ctr" anchorCtr="0">
                            <a:noAutofit/>
                          </wps:bodyPr>
                        </wps:wsp>
                        <wps:wsp>
                          <wps:cNvPr id="11" name="Freeform: Shape 11"/>
                          <wps:cNvSpPr/>
                          <wps:spPr>
                            <a:xfrm>
                              <a:off x="2260991" y="1305345"/>
                              <a:ext cx="943934" cy="519621"/>
                            </a:xfrm>
                            <a:custGeom>
                              <a:avLst/>
                              <a:gdLst/>
                              <a:ahLst/>
                              <a:cxnLst/>
                              <a:rect l="l" t="t" r="r" b="b"/>
                              <a:pathLst>
                                <a:path w="120000" h="120000" extrusionOk="0">
                                  <a:moveTo>
                                    <a:pt x="0" y="0"/>
                                  </a:moveTo>
                                  <a:lnTo>
                                    <a:pt x="0" y="99514"/>
                                  </a:lnTo>
                                  <a:lnTo>
                                    <a:pt x="120000" y="99514"/>
                                  </a:lnTo>
                                  <a:lnTo>
                                    <a:pt x="120000" y="120000"/>
                                  </a:lnTo>
                                </a:path>
                              </a:pathLst>
                            </a:custGeom>
                            <a:noFill/>
                            <a:ln w="12700" cap="flat" cmpd="sng">
                              <a:solidFill>
                                <a:srgbClr val="698EC2"/>
                              </a:solidFill>
                              <a:prstDash val="solid"/>
                              <a:miter lim="800000"/>
                              <a:headEnd type="none" w="sm" len="sm"/>
                              <a:tailEnd type="stealth" w="med" len="med"/>
                            </a:ln>
                          </wps:spPr>
                          <wps:bodyPr spcFirstLastPara="1" wrap="square" lIns="91425" tIns="91425" rIns="91425" bIns="91425" anchor="ctr" anchorCtr="0">
                            <a:noAutofit/>
                          </wps:bodyPr>
                        </wps:wsp>
                        <wps:wsp>
                          <wps:cNvPr id="12" name="Freeform: Shape 12"/>
                          <wps:cNvSpPr/>
                          <wps:spPr>
                            <a:xfrm>
                              <a:off x="1069435" y="1305345"/>
                              <a:ext cx="1191556" cy="521349"/>
                            </a:xfrm>
                            <a:custGeom>
                              <a:avLst/>
                              <a:gdLst/>
                              <a:ahLst/>
                              <a:cxnLst/>
                              <a:rect l="l" t="t" r="r" b="b"/>
                              <a:pathLst>
                                <a:path w="120000" h="120000" extrusionOk="0">
                                  <a:moveTo>
                                    <a:pt x="120000" y="0"/>
                                  </a:moveTo>
                                  <a:lnTo>
                                    <a:pt x="120000" y="99582"/>
                                  </a:lnTo>
                                  <a:lnTo>
                                    <a:pt x="0" y="99582"/>
                                  </a:lnTo>
                                  <a:lnTo>
                                    <a:pt x="0" y="120000"/>
                                  </a:lnTo>
                                </a:path>
                              </a:pathLst>
                            </a:custGeom>
                            <a:noFill/>
                            <a:ln w="12700" cap="flat" cmpd="sng">
                              <a:solidFill>
                                <a:srgbClr val="698EC2"/>
                              </a:solidFill>
                              <a:prstDash val="solid"/>
                              <a:miter lim="800000"/>
                              <a:headEnd type="none" w="sm" len="sm"/>
                              <a:tailEnd type="stealth" w="med" len="med"/>
                            </a:ln>
                          </wps:spPr>
                          <wps:bodyPr spcFirstLastPara="1" wrap="square" lIns="91425" tIns="91425" rIns="91425" bIns="91425" anchor="ctr" anchorCtr="0">
                            <a:noAutofit/>
                          </wps:bodyPr>
                        </wps:wsp>
                        <wps:wsp>
                          <wps:cNvPr id="13" name="Freeform: Shape 13"/>
                          <wps:cNvSpPr/>
                          <wps:spPr>
                            <a:xfrm>
                              <a:off x="2215271" y="868978"/>
                              <a:ext cx="91440" cy="91440"/>
                            </a:xfrm>
                            <a:custGeom>
                              <a:avLst/>
                              <a:gdLst/>
                              <a:ahLst/>
                              <a:cxnLst/>
                              <a:rect l="l" t="t" r="r" b="b"/>
                              <a:pathLst>
                                <a:path w="120000" h="120000" extrusionOk="0">
                                  <a:moveTo>
                                    <a:pt x="67837" y="60000"/>
                                  </a:moveTo>
                                  <a:lnTo>
                                    <a:pt x="60000" y="60000"/>
                                  </a:lnTo>
                                  <a:lnTo>
                                    <a:pt x="60000" y="156056"/>
                                  </a:lnTo>
                                </a:path>
                              </a:pathLst>
                            </a:custGeom>
                            <a:noFill/>
                            <a:ln w="12700" cap="flat" cmpd="sng">
                              <a:solidFill>
                                <a:srgbClr val="698EC2"/>
                              </a:solidFill>
                              <a:prstDash val="solid"/>
                              <a:miter lim="800000"/>
                              <a:headEnd type="none" w="sm" len="sm"/>
                              <a:tailEnd type="stealth" w="med" len="med"/>
                            </a:ln>
                          </wps:spPr>
                          <wps:bodyPr spcFirstLastPara="1" wrap="square" lIns="91425" tIns="91425" rIns="91425" bIns="91425" anchor="ctr" anchorCtr="0">
                            <a:noAutofit/>
                          </wps:bodyPr>
                        </wps:wsp>
                        <wps:wsp>
                          <wps:cNvPr id="14" name="Freeform: Shape 14"/>
                          <wps:cNvSpPr/>
                          <wps:spPr>
                            <a:xfrm>
                              <a:off x="498082" y="459427"/>
                              <a:ext cx="1768881" cy="123441"/>
                            </a:xfrm>
                            <a:custGeom>
                              <a:avLst/>
                              <a:gdLst/>
                              <a:ahLst/>
                              <a:cxnLst/>
                              <a:rect l="l" t="t" r="r" b="b"/>
                              <a:pathLst>
                                <a:path w="120000" h="120000" extrusionOk="0">
                                  <a:moveTo>
                                    <a:pt x="0" y="0"/>
                                  </a:moveTo>
                                  <a:lnTo>
                                    <a:pt x="0" y="33766"/>
                                  </a:lnTo>
                                  <a:lnTo>
                                    <a:pt x="120000" y="33766"/>
                                  </a:lnTo>
                                  <a:lnTo>
                                    <a:pt x="120000" y="120000"/>
                                  </a:lnTo>
                                </a:path>
                              </a:pathLst>
                            </a:custGeom>
                            <a:noFill/>
                            <a:ln w="12700" cap="flat" cmpd="sng">
                              <a:solidFill>
                                <a:srgbClr val="698EC2"/>
                              </a:solidFill>
                              <a:prstDash val="solid"/>
                              <a:miter lim="800000"/>
                              <a:headEnd type="none" w="sm" len="sm"/>
                              <a:tailEnd type="stealth" w="med" len="med"/>
                            </a:ln>
                          </wps:spPr>
                          <wps:bodyPr spcFirstLastPara="1" wrap="square" lIns="91425" tIns="91425" rIns="91425" bIns="91425" anchor="ctr" anchorCtr="0">
                            <a:noAutofit/>
                          </wps:bodyPr>
                        </wps:wsp>
                        <wps:wsp>
                          <wps:cNvPr id="15" name="Rectangle 15"/>
                          <wps:cNvSpPr/>
                          <wps:spPr>
                            <a:xfrm>
                              <a:off x="0" y="37015"/>
                              <a:ext cx="996165" cy="422412"/>
                            </a:xfrm>
                            <a:prstGeom prst="rect">
                              <a:avLst/>
                            </a:prstGeom>
                            <a:solidFill>
                              <a:srgbClr val="698EC2"/>
                            </a:solidFill>
                            <a:ln>
                              <a:noFill/>
                            </a:ln>
                            <a:effectLst>
                              <a:outerShdw blurRad="44450" dist="27940" dir="5400000" algn="ctr" rotWithShape="0">
                                <a:srgbClr val="000000">
                                  <a:alpha val="31764"/>
                                </a:srgbClr>
                              </a:outerShdw>
                            </a:effectLst>
                          </wps:spPr>
                          <wps:txbx>
                            <w:txbxContent>
                              <w:p w14:paraId="6196E1AB" w14:textId="77777777" w:rsidR="001267F6" w:rsidRDefault="001267F6">
                                <w:pPr>
                                  <w:spacing w:after="0" w:line="240" w:lineRule="auto"/>
                                  <w:textDirection w:val="btLr"/>
                                </w:pPr>
                              </w:p>
                            </w:txbxContent>
                          </wps:txbx>
                          <wps:bodyPr spcFirstLastPara="1" wrap="square" lIns="91425" tIns="91425" rIns="91425" bIns="91425" anchor="ctr" anchorCtr="0">
                            <a:noAutofit/>
                          </wps:bodyPr>
                        </wps:wsp>
                        <wps:wsp>
                          <wps:cNvPr id="16" name="Text Box 16"/>
                          <wps:cNvSpPr txBox="1"/>
                          <wps:spPr>
                            <a:xfrm>
                              <a:off x="0" y="37015"/>
                              <a:ext cx="996165" cy="422412"/>
                            </a:xfrm>
                            <a:prstGeom prst="rect">
                              <a:avLst/>
                            </a:prstGeom>
                            <a:noFill/>
                            <a:ln>
                              <a:noFill/>
                            </a:ln>
                          </wps:spPr>
                          <wps:txbx>
                            <w:txbxContent>
                              <w:p w14:paraId="1275B8DE" w14:textId="77777777" w:rsidR="001267F6" w:rsidRDefault="008D2A2D">
                                <w:pPr>
                                  <w:spacing w:after="0" w:line="215" w:lineRule="auto"/>
                                  <w:jc w:val="center"/>
                                  <w:textDirection w:val="btLr"/>
                                </w:pPr>
                                <w:r>
                                  <w:rPr>
                                    <w:b/>
                                    <w:color w:val="000000"/>
                                    <w:sz w:val="16"/>
                                  </w:rPr>
                                  <w:t xml:space="preserve">External audits </w:t>
                                </w:r>
                                <w:r>
                                  <w:rPr>
                                    <w:color w:val="000000"/>
                                    <w:sz w:val="16"/>
                                  </w:rPr>
                                  <w:t>(EU ETS ~ 1100 installations)</w:t>
                                </w:r>
                              </w:p>
                            </w:txbxContent>
                          </wps:txbx>
                          <wps:bodyPr spcFirstLastPara="1" wrap="square" lIns="5075" tIns="5075" rIns="5075" bIns="5075" anchor="ctr" anchorCtr="0">
                            <a:noAutofit/>
                          </wps:bodyPr>
                        </wps:wsp>
                        <wps:wsp>
                          <wps:cNvPr id="17" name="Rectangle 17"/>
                          <wps:cNvSpPr/>
                          <wps:spPr>
                            <a:xfrm>
                              <a:off x="1419162" y="582868"/>
                              <a:ext cx="1695604" cy="331829"/>
                            </a:xfrm>
                            <a:prstGeom prst="rect">
                              <a:avLst/>
                            </a:prstGeom>
                            <a:solidFill>
                              <a:srgbClr val="698EC2"/>
                            </a:solidFill>
                            <a:ln>
                              <a:noFill/>
                            </a:ln>
                            <a:effectLst>
                              <a:outerShdw blurRad="44450" dist="27940" dir="5400000" algn="ctr" rotWithShape="0">
                                <a:srgbClr val="000000">
                                  <a:alpha val="31764"/>
                                </a:srgbClr>
                              </a:outerShdw>
                            </a:effectLst>
                          </wps:spPr>
                          <wps:txbx>
                            <w:txbxContent>
                              <w:p w14:paraId="7E331DC6" w14:textId="77777777" w:rsidR="001267F6" w:rsidRDefault="001267F6">
                                <w:pPr>
                                  <w:spacing w:after="0" w:line="240" w:lineRule="auto"/>
                                  <w:textDirection w:val="btLr"/>
                                </w:pPr>
                              </w:p>
                            </w:txbxContent>
                          </wps:txbx>
                          <wps:bodyPr spcFirstLastPara="1" wrap="square" lIns="91425" tIns="91425" rIns="91425" bIns="91425" anchor="ctr" anchorCtr="0">
                            <a:noAutofit/>
                          </wps:bodyPr>
                        </wps:wsp>
                        <wps:wsp>
                          <wps:cNvPr id="18" name="Text Box 18"/>
                          <wps:cNvSpPr txBox="1"/>
                          <wps:spPr>
                            <a:xfrm>
                              <a:off x="1419162" y="582868"/>
                              <a:ext cx="1695604" cy="331829"/>
                            </a:xfrm>
                            <a:prstGeom prst="rect">
                              <a:avLst/>
                            </a:prstGeom>
                            <a:noFill/>
                            <a:ln>
                              <a:noFill/>
                            </a:ln>
                          </wps:spPr>
                          <wps:txbx>
                            <w:txbxContent>
                              <w:p w14:paraId="4534E4A2" w14:textId="77777777" w:rsidR="001267F6" w:rsidRDefault="008D2A2D">
                                <w:pPr>
                                  <w:spacing w:after="0" w:line="215" w:lineRule="auto"/>
                                  <w:jc w:val="center"/>
                                  <w:textDirection w:val="btLr"/>
                                </w:pPr>
                                <w:r>
                                  <w:rPr>
                                    <w:b/>
                                    <w:color w:val="000000"/>
                                    <w:sz w:val="16"/>
                                  </w:rPr>
                                  <w:t>Annual reports (~10 000 installations)</w:t>
                                </w:r>
                              </w:p>
                            </w:txbxContent>
                          </wps:txbx>
                          <wps:bodyPr spcFirstLastPara="1" wrap="square" lIns="5075" tIns="5075" rIns="5075" bIns="5075" anchor="ctr" anchorCtr="0">
                            <a:noAutofit/>
                          </wps:bodyPr>
                        </wps:wsp>
                        <wps:wsp>
                          <wps:cNvPr id="19" name="Rectangle 19"/>
                          <wps:cNvSpPr/>
                          <wps:spPr>
                            <a:xfrm>
                              <a:off x="1407217" y="987894"/>
                              <a:ext cx="1707549" cy="317451"/>
                            </a:xfrm>
                            <a:prstGeom prst="rect">
                              <a:avLst/>
                            </a:prstGeom>
                            <a:solidFill>
                              <a:srgbClr val="698EC2"/>
                            </a:solidFill>
                            <a:ln>
                              <a:noFill/>
                            </a:ln>
                            <a:effectLst>
                              <a:outerShdw blurRad="44450" dist="27940" dir="5400000" algn="ctr" rotWithShape="0">
                                <a:srgbClr val="000000">
                                  <a:alpha val="31764"/>
                                </a:srgbClr>
                              </a:outerShdw>
                            </a:effectLst>
                          </wps:spPr>
                          <wps:txbx>
                            <w:txbxContent>
                              <w:p w14:paraId="7816E94A" w14:textId="77777777" w:rsidR="001267F6" w:rsidRDefault="001267F6">
                                <w:pPr>
                                  <w:spacing w:after="0" w:line="240" w:lineRule="auto"/>
                                  <w:textDirection w:val="btLr"/>
                                </w:pPr>
                              </w:p>
                            </w:txbxContent>
                          </wps:txbx>
                          <wps:bodyPr spcFirstLastPara="1" wrap="square" lIns="91425" tIns="91425" rIns="91425" bIns="91425" anchor="ctr" anchorCtr="0">
                            <a:noAutofit/>
                          </wps:bodyPr>
                        </wps:wsp>
                        <wps:wsp>
                          <wps:cNvPr id="20" name="Text Box 20"/>
                          <wps:cNvSpPr txBox="1"/>
                          <wps:spPr>
                            <a:xfrm>
                              <a:off x="1407217" y="987894"/>
                              <a:ext cx="1707549" cy="317451"/>
                            </a:xfrm>
                            <a:prstGeom prst="rect">
                              <a:avLst/>
                            </a:prstGeom>
                            <a:noFill/>
                            <a:ln>
                              <a:noFill/>
                            </a:ln>
                          </wps:spPr>
                          <wps:txbx>
                            <w:txbxContent>
                              <w:p w14:paraId="118A0653" w14:textId="77777777" w:rsidR="001267F6" w:rsidRDefault="008D2A2D">
                                <w:pPr>
                                  <w:spacing w:after="0" w:line="215" w:lineRule="auto"/>
                                  <w:jc w:val="center"/>
                                  <w:textDirection w:val="btLr"/>
                                </w:pPr>
                                <w:r>
                                  <w:rPr>
                                    <w:b/>
                                    <w:color w:val="000000"/>
                                    <w:sz w:val="16"/>
                                  </w:rPr>
                                  <w:t xml:space="preserve">Verification/Validation  </w:t>
                                </w:r>
                              </w:p>
                              <w:p w14:paraId="772162EF" w14:textId="77777777" w:rsidR="001267F6" w:rsidRDefault="008D2A2D">
                                <w:pPr>
                                  <w:spacing w:before="55" w:after="0" w:line="215" w:lineRule="auto"/>
                                  <w:jc w:val="center"/>
                                  <w:textDirection w:val="btLr"/>
                                </w:pPr>
                                <w:r>
                                  <w:rPr>
                                    <w:color w:val="000000"/>
                                    <w:sz w:val="16"/>
                                  </w:rPr>
                                  <w:t>(local competent authorities, Ministry)</w:t>
                                </w:r>
                              </w:p>
                            </w:txbxContent>
                          </wps:txbx>
                          <wps:bodyPr spcFirstLastPara="1" wrap="square" lIns="5075" tIns="5075" rIns="5075" bIns="5075" anchor="ctr" anchorCtr="0">
                            <a:noAutofit/>
                          </wps:bodyPr>
                        </wps:wsp>
                        <wps:wsp>
                          <wps:cNvPr id="21" name="Rectangle 21"/>
                          <wps:cNvSpPr/>
                          <wps:spPr>
                            <a:xfrm>
                              <a:off x="266425" y="1826694"/>
                              <a:ext cx="1606018" cy="319985"/>
                            </a:xfrm>
                            <a:prstGeom prst="rect">
                              <a:avLst/>
                            </a:prstGeom>
                            <a:solidFill>
                              <a:srgbClr val="698EC2"/>
                            </a:solidFill>
                            <a:ln>
                              <a:noFill/>
                            </a:ln>
                            <a:effectLst>
                              <a:outerShdw blurRad="44450" dist="27940" dir="5400000" algn="ctr" rotWithShape="0">
                                <a:srgbClr val="000000">
                                  <a:alpha val="31764"/>
                                </a:srgbClr>
                              </a:outerShdw>
                            </a:effectLst>
                          </wps:spPr>
                          <wps:txbx>
                            <w:txbxContent>
                              <w:p w14:paraId="05EA0E1B" w14:textId="77777777" w:rsidR="001267F6" w:rsidRDefault="001267F6">
                                <w:pPr>
                                  <w:spacing w:after="0" w:line="240" w:lineRule="auto"/>
                                  <w:textDirection w:val="btLr"/>
                                </w:pPr>
                              </w:p>
                            </w:txbxContent>
                          </wps:txbx>
                          <wps:bodyPr spcFirstLastPara="1" wrap="square" lIns="91425" tIns="91425" rIns="91425" bIns="91425" anchor="ctr" anchorCtr="0">
                            <a:noAutofit/>
                          </wps:bodyPr>
                        </wps:wsp>
                        <wps:wsp>
                          <wps:cNvPr id="22" name="Text Box 22"/>
                          <wps:cNvSpPr txBox="1"/>
                          <wps:spPr>
                            <a:xfrm>
                              <a:off x="266425" y="1826694"/>
                              <a:ext cx="1606018" cy="319985"/>
                            </a:xfrm>
                            <a:prstGeom prst="rect">
                              <a:avLst/>
                            </a:prstGeom>
                            <a:noFill/>
                            <a:ln>
                              <a:noFill/>
                            </a:ln>
                          </wps:spPr>
                          <wps:txbx>
                            <w:txbxContent>
                              <w:p w14:paraId="50687A44" w14:textId="77777777" w:rsidR="001267F6" w:rsidRDefault="008D2A2D">
                                <w:pPr>
                                  <w:spacing w:after="0" w:line="215" w:lineRule="auto"/>
                                  <w:jc w:val="center"/>
                                  <w:textDirection w:val="btLr"/>
                                </w:pPr>
                                <w:r>
                                  <w:rPr>
                                    <w:color w:val="000000"/>
                                    <w:sz w:val="16"/>
                                  </w:rPr>
                                  <w:t>Local uses of the data (local authorities)</w:t>
                                </w:r>
                              </w:p>
                            </w:txbxContent>
                          </wps:txbx>
                          <wps:bodyPr spcFirstLastPara="1" wrap="square" lIns="5075" tIns="5075" rIns="5075" bIns="5075" anchor="ctr" anchorCtr="0">
                            <a:noAutofit/>
                          </wps:bodyPr>
                        </wps:wsp>
                        <wps:wsp>
                          <wps:cNvPr id="23" name="Rectangle 23"/>
                          <wps:cNvSpPr/>
                          <wps:spPr>
                            <a:xfrm>
                              <a:off x="2358100" y="1824966"/>
                              <a:ext cx="1693652" cy="319985"/>
                            </a:xfrm>
                            <a:prstGeom prst="rect">
                              <a:avLst/>
                            </a:prstGeom>
                            <a:solidFill>
                              <a:srgbClr val="698EC2"/>
                            </a:solidFill>
                            <a:ln>
                              <a:noFill/>
                            </a:ln>
                            <a:effectLst>
                              <a:outerShdw blurRad="44450" dist="27940" dir="5400000" algn="ctr" rotWithShape="0">
                                <a:srgbClr val="000000">
                                  <a:alpha val="31764"/>
                                </a:srgbClr>
                              </a:outerShdw>
                            </a:effectLst>
                          </wps:spPr>
                          <wps:txbx>
                            <w:txbxContent>
                              <w:p w14:paraId="2B68EBE4" w14:textId="77777777" w:rsidR="001267F6" w:rsidRDefault="001267F6">
                                <w:pPr>
                                  <w:spacing w:after="0" w:line="240" w:lineRule="auto"/>
                                  <w:textDirection w:val="btLr"/>
                                </w:pPr>
                              </w:p>
                            </w:txbxContent>
                          </wps:txbx>
                          <wps:bodyPr spcFirstLastPara="1" wrap="square" lIns="91425" tIns="91425" rIns="91425" bIns="91425" anchor="ctr" anchorCtr="0">
                            <a:noAutofit/>
                          </wps:bodyPr>
                        </wps:wsp>
                        <wps:wsp>
                          <wps:cNvPr id="24" name="Text Box 24"/>
                          <wps:cNvSpPr txBox="1"/>
                          <wps:spPr>
                            <a:xfrm>
                              <a:off x="2358100" y="1824966"/>
                              <a:ext cx="1693652" cy="319985"/>
                            </a:xfrm>
                            <a:prstGeom prst="rect">
                              <a:avLst/>
                            </a:prstGeom>
                            <a:noFill/>
                            <a:ln>
                              <a:noFill/>
                            </a:ln>
                          </wps:spPr>
                          <wps:txbx>
                            <w:txbxContent>
                              <w:p w14:paraId="510C5E55" w14:textId="77777777" w:rsidR="001267F6" w:rsidRDefault="008D2A2D">
                                <w:pPr>
                                  <w:spacing w:after="0" w:line="215" w:lineRule="auto"/>
                                  <w:jc w:val="center"/>
                                  <w:textDirection w:val="btLr"/>
                                </w:pPr>
                                <w:r>
                                  <w:rPr>
                                    <w:color w:val="000000"/>
                                    <w:sz w:val="16"/>
                                  </w:rPr>
                                  <w:t>National uses of the data</w:t>
                                </w:r>
                              </w:p>
                            </w:txbxContent>
                          </wps:txbx>
                          <wps:bodyPr spcFirstLastPara="1" wrap="square" lIns="5075" tIns="5075" rIns="5075" bIns="5075" anchor="ctr" anchorCtr="0">
                            <a:noAutofit/>
                          </wps:bodyPr>
                        </wps:wsp>
                        <wps:wsp>
                          <wps:cNvPr id="25" name="Rectangle 25"/>
                          <wps:cNvSpPr/>
                          <wps:spPr>
                            <a:xfrm>
                              <a:off x="0" y="2442989"/>
                              <a:ext cx="1234507" cy="422412"/>
                            </a:xfrm>
                            <a:prstGeom prst="rect">
                              <a:avLst/>
                            </a:prstGeom>
                            <a:solidFill>
                              <a:srgbClr val="698EC2"/>
                            </a:solidFill>
                            <a:ln>
                              <a:noFill/>
                            </a:ln>
                            <a:effectLst>
                              <a:outerShdw blurRad="44450" dist="27940" dir="5400000" algn="ctr" rotWithShape="0">
                                <a:srgbClr val="000000">
                                  <a:alpha val="31764"/>
                                </a:srgbClr>
                              </a:outerShdw>
                            </a:effectLst>
                          </wps:spPr>
                          <wps:txbx>
                            <w:txbxContent>
                              <w:p w14:paraId="287A11FF" w14:textId="77777777" w:rsidR="001267F6" w:rsidRDefault="001267F6">
                                <w:pPr>
                                  <w:spacing w:after="0" w:line="240" w:lineRule="auto"/>
                                  <w:textDirection w:val="btLr"/>
                                </w:pPr>
                              </w:p>
                            </w:txbxContent>
                          </wps:txbx>
                          <wps:bodyPr spcFirstLastPara="1" wrap="square" lIns="91425" tIns="91425" rIns="91425" bIns="91425" anchor="ctr" anchorCtr="0">
                            <a:noAutofit/>
                          </wps:bodyPr>
                        </wps:wsp>
                        <wps:wsp>
                          <wps:cNvPr id="26" name="Text Box 26"/>
                          <wps:cNvSpPr txBox="1"/>
                          <wps:spPr>
                            <a:xfrm>
                              <a:off x="0" y="2442989"/>
                              <a:ext cx="1234507" cy="422412"/>
                            </a:xfrm>
                            <a:prstGeom prst="rect">
                              <a:avLst/>
                            </a:prstGeom>
                            <a:noFill/>
                            <a:ln>
                              <a:noFill/>
                            </a:ln>
                          </wps:spPr>
                          <wps:txbx>
                            <w:txbxContent>
                              <w:p w14:paraId="24599B0C" w14:textId="77777777" w:rsidR="001267F6" w:rsidRDefault="008D2A2D">
                                <w:pPr>
                                  <w:spacing w:after="0" w:line="215" w:lineRule="auto"/>
                                  <w:jc w:val="center"/>
                                  <w:textDirection w:val="btLr"/>
                                </w:pPr>
                                <w:r>
                                  <w:rPr>
                                    <w:b/>
                                    <w:color w:val="000000"/>
                                    <w:sz w:val="16"/>
                                  </w:rPr>
                                  <w:t xml:space="preserve">EU-ETS </w:t>
                                </w:r>
                                <w:r>
                                  <w:rPr>
                                    <w:color w:val="000000"/>
                                    <w:sz w:val="16"/>
                                  </w:rPr>
                                  <w:t>(GHG emissions)</w:t>
                                </w:r>
                              </w:p>
                            </w:txbxContent>
                          </wps:txbx>
                          <wps:bodyPr spcFirstLastPara="1" wrap="square" lIns="5075" tIns="5075" rIns="5075" bIns="5075" anchor="ctr" anchorCtr="0">
                            <a:noAutofit/>
                          </wps:bodyPr>
                        </wps:wsp>
                        <wps:wsp>
                          <wps:cNvPr id="27" name="Rectangle 27"/>
                          <wps:cNvSpPr/>
                          <wps:spPr>
                            <a:xfrm>
                              <a:off x="1397716" y="2442989"/>
                              <a:ext cx="1333132" cy="422412"/>
                            </a:xfrm>
                            <a:prstGeom prst="rect">
                              <a:avLst/>
                            </a:prstGeom>
                            <a:solidFill>
                              <a:srgbClr val="698EC2"/>
                            </a:solidFill>
                            <a:ln>
                              <a:noFill/>
                            </a:ln>
                            <a:effectLst>
                              <a:outerShdw blurRad="44450" dist="27940" dir="5400000" algn="ctr" rotWithShape="0">
                                <a:srgbClr val="000000">
                                  <a:alpha val="31764"/>
                                </a:srgbClr>
                              </a:outerShdw>
                            </a:effectLst>
                          </wps:spPr>
                          <wps:txbx>
                            <w:txbxContent>
                              <w:p w14:paraId="72A67944" w14:textId="77777777" w:rsidR="001267F6" w:rsidRDefault="001267F6">
                                <w:pPr>
                                  <w:spacing w:after="0" w:line="240" w:lineRule="auto"/>
                                  <w:textDirection w:val="btLr"/>
                                </w:pPr>
                              </w:p>
                            </w:txbxContent>
                          </wps:txbx>
                          <wps:bodyPr spcFirstLastPara="1" wrap="square" lIns="91425" tIns="91425" rIns="91425" bIns="91425" anchor="ctr" anchorCtr="0">
                            <a:noAutofit/>
                          </wps:bodyPr>
                        </wps:wsp>
                        <wps:wsp>
                          <wps:cNvPr id="28" name="Text Box 28"/>
                          <wps:cNvSpPr txBox="1"/>
                          <wps:spPr>
                            <a:xfrm>
                              <a:off x="1397716" y="2442989"/>
                              <a:ext cx="1333132" cy="422412"/>
                            </a:xfrm>
                            <a:prstGeom prst="rect">
                              <a:avLst/>
                            </a:prstGeom>
                            <a:noFill/>
                            <a:ln>
                              <a:noFill/>
                            </a:ln>
                          </wps:spPr>
                          <wps:txbx>
                            <w:txbxContent>
                              <w:p w14:paraId="1516DA6E" w14:textId="77777777" w:rsidR="001267F6" w:rsidRDefault="008D2A2D">
                                <w:pPr>
                                  <w:spacing w:after="0" w:line="215" w:lineRule="auto"/>
                                  <w:jc w:val="center"/>
                                  <w:textDirection w:val="btLr"/>
                                </w:pPr>
                                <w:r>
                                  <w:rPr>
                                    <w:b/>
                                    <w:color w:val="000000"/>
                                    <w:sz w:val="16"/>
                                  </w:rPr>
                                  <w:t xml:space="preserve">E-PRTR </w:t>
                                </w:r>
                                <w:r>
                                  <w:rPr>
                                    <w:color w:val="000000"/>
                                    <w:sz w:val="16"/>
                                  </w:rPr>
                                  <w:t xml:space="preserve"> (European registry)</w:t>
                                </w:r>
                              </w:p>
                            </w:txbxContent>
                          </wps:txbx>
                          <wps:bodyPr spcFirstLastPara="1" wrap="square" lIns="5075" tIns="5075" rIns="5075" bIns="5075" anchor="ctr" anchorCtr="0">
                            <a:noAutofit/>
                          </wps:bodyPr>
                        </wps:wsp>
                        <wps:wsp>
                          <wps:cNvPr id="29" name="Rectangle 29"/>
                          <wps:cNvSpPr/>
                          <wps:spPr>
                            <a:xfrm>
                              <a:off x="2908262" y="2442989"/>
                              <a:ext cx="1345340" cy="422412"/>
                            </a:xfrm>
                            <a:prstGeom prst="rect">
                              <a:avLst/>
                            </a:prstGeom>
                            <a:solidFill>
                              <a:srgbClr val="698EC2"/>
                            </a:solidFill>
                            <a:ln>
                              <a:noFill/>
                            </a:ln>
                            <a:effectLst>
                              <a:outerShdw blurRad="44450" dist="27940" dir="5400000" algn="ctr" rotWithShape="0">
                                <a:srgbClr val="000000">
                                  <a:alpha val="31764"/>
                                </a:srgbClr>
                              </a:outerShdw>
                            </a:effectLst>
                          </wps:spPr>
                          <wps:txbx>
                            <w:txbxContent>
                              <w:p w14:paraId="5F38847A" w14:textId="77777777" w:rsidR="001267F6" w:rsidRDefault="001267F6">
                                <w:pPr>
                                  <w:spacing w:after="0" w:line="240" w:lineRule="auto"/>
                                  <w:textDirection w:val="btLr"/>
                                </w:pPr>
                              </w:p>
                            </w:txbxContent>
                          </wps:txbx>
                          <wps:bodyPr spcFirstLastPara="1" wrap="square" lIns="91425" tIns="91425" rIns="91425" bIns="91425" anchor="ctr" anchorCtr="0">
                            <a:noAutofit/>
                          </wps:bodyPr>
                        </wps:wsp>
                        <wps:wsp>
                          <wps:cNvPr id="30" name="Text Box 30"/>
                          <wps:cNvSpPr txBox="1"/>
                          <wps:spPr>
                            <a:xfrm>
                              <a:off x="2908262" y="2442989"/>
                              <a:ext cx="1345340" cy="422412"/>
                            </a:xfrm>
                            <a:prstGeom prst="rect">
                              <a:avLst/>
                            </a:prstGeom>
                            <a:noFill/>
                            <a:ln>
                              <a:noFill/>
                            </a:ln>
                          </wps:spPr>
                          <wps:txbx>
                            <w:txbxContent>
                              <w:p w14:paraId="0F026065" w14:textId="77777777" w:rsidR="001267F6" w:rsidRDefault="008D2A2D">
                                <w:pPr>
                                  <w:spacing w:after="0" w:line="215" w:lineRule="auto"/>
                                  <w:jc w:val="center"/>
                                  <w:textDirection w:val="btLr"/>
                                </w:pPr>
                                <w:r>
                                  <w:rPr>
                                    <w:b/>
                                    <w:color w:val="000000"/>
                                    <w:sz w:val="16"/>
                                  </w:rPr>
                                  <w:t xml:space="preserve">Inventories </w:t>
                                </w:r>
                                <w:r>
                                  <w:rPr>
                                    <w:color w:val="000000"/>
                                    <w:sz w:val="16"/>
                                  </w:rPr>
                                  <w:t xml:space="preserve"> (UNECE, UNFCCC, EC, LCP, etc.)</w:t>
                                </w:r>
                              </w:p>
                            </w:txbxContent>
                          </wps:txbx>
                          <wps:bodyPr spcFirstLastPara="1" wrap="square" lIns="5075" tIns="5075" rIns="5075" bIns="5075" anchor="ctr" anchorCtr="0">
                            <a:noAutofit/>
                          </wps:bodyPr>
                        </wps:wsp>
                        <wps:wsp>
                          <wps:cNvPr id="31" name="Rectangle 31"/>
                          <wps:cNvSpPr/>
                          <wps:spPr>
                            <a:xfrm>
                              <a:off x="4431015" y="2442989"/>
                              <a:ext cx="1269145" cy="422412"/>
                            </a:xfrm>
                            <a:prstGeom prst="rect">
                              <a:avLst/>
                            </a:prstGeom>
                            <a:solidFill>
                              <a:srgbClr val="698EC2"/>
                            </a:solidFill>
                            <a:ln>
                              <a:noFill/>
                            </a:ln>
                            <a:effectLst>
                              <a:outerShdw blurRad="44450" dist="27940" dir="5400000" algn="ctr" rotWithShape="0">
                                <a:srgbClr val="000000">
                                  <a:alpha val="31764"/>
                                </a:srgbClr>
                              </a:outerShdw>
                            </a:effectLst>
                          </wps:spPr>
                          <wps:txbx>
                            <w:txbxContent>
                              <w:p w14:paraId="41049208" w14:textId="77777777" w:rsidR="001267F6" w:rsidRDefault="001267F6">
                                <w:pPr>
                                  <w:spacing w:after="0" w:line="240" w:lineRule="auto"/>
                                  <w:textDirection w:val="btLr"/>
                                </w:pPr>
                              </w:p>
                            </w:txbxContent>
                          </wps:txbx>
                          <wps:bodyPr spcFirstLastPara="1" wrap="square" lIns="91425" tIns="91425" rIns="91425" bIns="91425" anchor="ctr" anchorCtr="0">
                            <a:noAutofit/>
                          </wps:bodyPr>
                        </wps:wsp>
                        <wps:wsp>
                          <wps:cNvPr id="32" name="Text Box 32"/>
                          <wps:cNvSpPr txBox="1"/>
                          <wps:spPr>
                            <a:xfrm>
                              <a:off x="4431015" y="2442989"/>
                              <a:ext cx="1269145" cy="422412"/>
                            </a:xfrm>
                            <a:prstGeom prst="rect">
                              <a:avLst/>
                            </a:prstGeom>
                            <a:noFill/>
                            <a:ln>
                              <a:noFill/>
                            </a:ln>
                          </wps:spPr>
                          <wps:txbx>
                            <w:txbxContent>
                              <w:p w14:paraId="61385A5D" w14:textId="77777777" w:rsidR="001267F6" w:rsidRDefault="008D2A2D">
                                <w:pPr>
                                  <w:spacing w:after="0" w:line="215" w:lineRule="auto"/>
                                  <w:jc w:val="center"/>
                                  <w:textDirection w:val="btLr"/>
                                </w:pPr>
                                <w:r>
                                  <w:rPr>
                                    <w:b/>
                                    <w:color w:val="000000"/>
                                    <w:sz w:val="16"/>
                                  </w:rPr>
                                  <w:t xml:space="preserve">Other </w:t>
                                </w:r>
                                <w:r>
                                  <w:rPr>
                                    <w:color w:val="000000"/>
                                    <w:sz w:val="16"/>
                                  </w:rPr>
                                  <w:t>(e.g. modeling)</w:t>
                                </w:r>
                              </w:p>
                            </w:txbxContent>
                          </wps:txbx>
                          <wps:bodyPr spcFirstLastPara="1" wrap="square" lIns="5075" tIns="5075" rIns="5075" bIns="5075" anchor="ctr" anchorCtr="0">
                            <a:noAutofit/>
                          </wps:bodyPr>
                        </wps:wsp>
                        <wps:wsp>
                          <wps:cNvPr id="33" name="Rectangle 33"/>
                          <wps:cNvSpPr/>
                          <wps:spPr>
                            <a:xfrm>
                              <a:off x="3909539" y="1288171"/>
                              <a:ext cx="1254217" cy="308922"/>
                            </a:xfrm>
                            <a:prstGeom prst="rect">
                              <a:avLst/>
                            </a:prstGeom>
                            <a:solidFill>
                              <a:srgbClr val="698EC2"/>
                            </a:solidFill>
                            <a:ln>
                              <a:noFill/>
                            </a:ln>
                            <a:effectLst>
                              <a:outerShdw blurRad="44450" dist="27940" dir="5400000" algn="ctr" rotWithShape="0">
                                <a:srgbClr val="000000">
                                  <a:alpha val="31764"/>
                                </a:srgbClr>
                              </a:outerShdw>
                            </a:effectLst>
                          </wps:spPr>
                          <wps:txbx>
                            <w:txbxContent>
                              <w:p w14:paraId="080105C7" w14:textId="77777777" w:rsidR="001267F6" w:rsidRDefault="001267F6">
                                <w:pPr>
                                  <w:spacing w:after="0" w:line="240" w:lineRule="auto"/>
                                  <w:textDirection w:val="btLr"/>
                                </w:pPr>
                              </w:p>
                            </w:txbxContent>
                          </wps:txbx>
                          <wps:bodyPr spcFirstLastPara="1" wrap="square" lIns="91425" tIns="91425" rIns="91425" bIns="91425" anchor="ctr" anchorCtr="0">
                            <a:noAutofit/>
                          </wps:bodyPr>
                        </wps:wsp>
                        <wps:wsp>
                          <wps:cNvPr id="34" name="Text Box 34"/>
                          <wps:cNvSpPr txBox="1"/>
                          <wps:spPr>
                            <a:xfrm>
                              <a:off x="3909539" y="1288171"/>
                              <a:ext cx="1254217" cy="308922"/>
                            </a:xfrm>
                            <a:prstGeom prst="rect">
                              <a:avLst/>
                            </a:prstGeom>
                            <a:noFill/>
                            <a:ln>
                              <a:noFill/>
                            </a:ln>
                          </wps:spPr>
                          <wps:txbx>
                            <w:txbxContent>
                              <w:p w14:paraId="0D8818DD" w14:textId="77777777" w:rsidR="001267F6" w:rsidRDefault="008D2A2D">
                                <w:pPr>
                                  <w:spacing w:after="0" w:line="215" w:lineRule="auto"/>
                                  <w:jc w:val="center"/>
                                  <w:textDirection w:val="btLr"/>
                                </w:pPr>
                                <w:r>
                                  <w:rPr>
                                    <w:color w:val="000000"/>
                                    <w:sz w:val="16"/>
                                  </w:rPr>
                                  <w:t>Citepa’s support on air emissions - QA/QC</w:t>
                                </w:r>
                              </w:p>
                            </w:txbxContent>
                          </wps:txbx>
                          <wps:bodyPr spcFirstLastPara="1" wrap="square" lIns="5075" tIns="5075" rIns="5075" bIns="5075" anchor="ctr" anchorCtr="0">
                            <a:noAutofit/>
                          </wps:bodyPr>
                        </wps:w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5731510" cy="3126506"/>
                <wp:effectExtent b="0" l="0" r="0" t="0"/>
                <wp:docPr id="235" name="image9.png"/>
                <a:graphic>
                  <a:graphicData uri="http://schemas.openxmlformats.org/drawingml/2006/picture">
                    <pic:pic>
                      <pic:nvPicPr>
                        <pic:cNvPr id="0" name="image9.png"/>
                        <pic:cNvPicPr preferRelativeResize="0"/>
                      </pic:nvPicPr>
                      <pic:blipFill>
                        <a:blip r:embed="rId15"/>
                        <a:srcRect/>
                        <a:stretch>
                          <a:fillRect/>
                        </a:stretch>
                      </pic:blipFill>
                      <pic:spPr>
                        <a:xfrm>
                          <a:off x="0" y="0"/>
                          <a:ext cx="5731510" cy="3126506"/>
                        </a:xfrm>
                        <a:prstGeom prst="rect"/>
                        <a:ln/>
                      </pic:spPr>
                    </pic:pic>
                  </a:graphicData>
                </a:graphic>
              </wp:inline>
            </w:drawing>
          </mc:Fallback>
        </mc:AlternateContent>
      </w:r>
    </w:p>
    <w:p w14:paraId="41ADA555" w14:textId="77777777" w:rsidR="001267F6" w:rsidRDefault="001267F6">
      <w:pPr>
        <w:jc w:val="both"/>
      </w:pPr>
    </w:p>
    <w:p w14:paraId="3DAC7583" w14:textId="77777777" w:rsidR="001267F6" w:rsidRDefault="008D2A2D">
      <w:pPr>
        <w:jc w:val="both"/>
      </w:pPr>
      <w:r>
        <w:t>Operators also report their solvent management plan (SMP). An average of 845 facilities reports their SMP and emissions each year in GEREP. If the VOC emissions of a facility are higher than 30 tons/year, then the operator must report its VOC emissions in the solvent section (“</w:t>
      </w:r>
      <w:proofErr w:type="spellStart"/>
      <w:r>
        <w:t>Solvants</w:t>
      </w:r>
      <w:proofErr w:type="spellEnd"/>
      <w:r>
        <w:t xml:space="preserve"> / PGS”). The form that must be filled in, shows the inputs and outputs of the SMP. VOC emissions, solvent consumptions and the solvent use are automatically calculated in the web platform.</w:t>
      </w:r>
    </w:p>
    <w:p w14:paraId="1C24EEF2" w14:textId="77777777" w:rsidR="001267F6" w:rsidRDefault="008D2A2D">
      <w:pPr>
        <w:jc w:val="both"/>
      </w:pPr>
      <w:r>
        <w:t xml:space="preserve">Table 3 below shows the solvent consumption reported in GEREP and the total national solvent consumption. The solvent consumption reported in GEREP represent an average of 1.3% of the national solvent consumption. In 2019, the platform was fully remade, and some operators did not report their data in the correct solvent section. </w:t>
      </w:r>
      <w:proofErr w:type="spellStart"/>
      <w:r>
        <w:t>Citepa</w:t>
      </w:r>
      <w:proofErr w:type="spellEnd"/>
      <w:r>
        <w:t xml:space="preserve"> had to analyse the data and to add them manually for the estimate. </w:t>
      </w:r>
    </w:p>
    <w:p w14:paraId="4FEF70E9" w14:textId="77777777" w:rsidR="001267F6" w:rsidRDefault="001267F6">
      <w:pPr>
        <w:jc w:val="both"/>
      </w:pPr>
    </w:p>
    <w:p w14:paraId="2FCB80EC" w14:textId="77777777" w:rsidR="001267F6" w:rsidRDefault="001267F6">
      <w:pPr>
        <w:jc w:val="both"/>
      </w:pPr>
    </w:p>
    <w:p w14:paraId="2D1DB541" w14:textId="77777777" w:rsidR="001267F6" w:rsidRDefault="008D2A2D">
      <w:pPr>
        <w:jc w:val="both"/>
      </w:pPr>
      <w:bookmarkStart w:id="18" w:name="_heading=h.z337ya" w:colFirst="0" w:colLast="0"/>
      <w:bookmarkEnd w:id="18"/>
      <w:r>
        <w:t>Table 3: Solvent emissions reporting in GEREP</w:t>
      </w:r>
    </w:p>
    <w:tbl>
      <w:tblPr>
        <w:tblStyle w:val="a2"/>
        <w:tblW w:w="6658" w:type="dxa"/>
        <w:tblLayout w:type="fixed"/>
        <w:tblLook w:val="0400" w:firstRow="0" w:lastRow="0" w:firstColumn="0" w:lastColumn="0" w:noHBand="0" w:noVBand="1"/>
      </w:tblPr>
      <w:tblGrid>
        <w:gridCol w:w="988"/>
        <w:gridCol w:w="2265"/>
        <w:gridCol w:w="1562"/>
        <w:gridCol w:w="1843"/>
      </w:tblGrid>
      <w:tr w:rsidR="001267F6" w14:paraId="20D93E46" w14:textId="77777777">
        <w:tc>
          <w:tcPr>
            <w:tcW w:w="988" w:type="dxa"/>
            <w:shd w:val="clear" w:color="auto" w:fill="5B9BD5"/>
          </w:tcPr>
          <w:p w14:paraId="67BF3815" w14:textId="77777777" w:rsidR="001267F6" w:rsidRDefault="008D2A2D">
            <w:pPr>
              <w:spacing w:after="0"/>
              <w:jc w:val="both"/>
              <w:rPr>
                <w:b/>
                <w:color w:val="FFFFFF"/>
              </w:rPr>
            </w:pPr>
            <w:r>
              <w:rPr>
                <w:b/>
                <w:color w:val="FFFFFF"/>
              </w:rPr>
              <w:t>Year</w:t>
            </w:r>
          </w:p>
        </w:tc>
        <w:tc>
          <w:tcPr>
            <w:tcW w:w="2265" w:type="dxa"/>
            <w:shd w:val="clear" w:color="auto" w:fill="5B9BD5"/>
          </w:tcPr>
          <w:p w14:paraId="2DD763AF" w14:textId="77777777" w:rsidR="001267F6" w:rsidRDefault="008D2A2D">
            <w:pPr>
              <w:spacing w:after="0"/>
              <w:jc w:val="both"/>
              <w:rPr>
                <w:b/>
                <w:color w:val="FFFFFF"/>
              </w:rPr>
            </w:pPr>
            <w:r>
              <w:rPr>
                <w:b/>
                <w:color w:val="FFFFFF"/>
              </w:rPr>
              <w:t>Solvent consumption reported in GEREP</w:t>
            </w:r>
          </w:p>
        </w:tc>
        <w:tc>
          <w:tcPr>
            <w:tcW w:w="3405" w:type="dxa"/>
            <w:gridSpan w:val="2"/>
            <w:shd w:val="clear" w:color="auto" w:fill="5B9BD5"/>
          </w:tcPr>
          <w:p w14:paraId="3B17F330" w14:textId="77777777" w:rsidR="001267F6" w:rsidRDefault="008D2A2D">
            <w:pPr>
              <w:spacing w:after="0"/>
              <w:jc w:val="both"/>
              <w:rPr>
                <w:b/>
                <w:color w:val="FFFFFF"/>
              </w:rPr>
            </w:pPr>
            <w:r>
              <w:rPr>
                <w:b/>
                <w:color w:val="FFFFFF"/>
              </w:rPr>
              <w:t>Total national solvent consumption</w:t>
            </w:r>
          </w:p>
        </w:tc>
      </w:tr>
      <w:tr w:rsidR="001267F6" w14:paraId="4F937CB7" w14:textId="77777777">
        <w:tc>
          <w:tcPr>
            <w:tcW w:w="988" w:type="dxa"/>
          </w:tcPr>
          <w:p w14:paraId="4936C1FF" w14:textId="77777777" w:rsidR="001267F6" w:rsidRDefault="001267F6">
            <w:pPr>
              <w:spacing w:after="0"/>
              <w:jc w:val="both"/>
            </w:pPr>
          </w:p>
        </w:tc>
        <w:tc>
          <w:tcPr>
            <w:tcW w:w="2265" w:type="dxa"/>
          </w:tcPr>
          <w:p w14:paraId="54BD20D0" w14:textId="77777777" w:rsidR="001267F6" w:rsidRDefault="008D2A2D">
            <w:pPr>
              <w:spacing w:after="0"/>
              <w:jc w:val="both"/>
            </w:pPr>
            <w:r>
              <w:t>(kt)</w:t>
            </w:r>
          </w:p>
        </w:tc>
        <w:tc>
          <w:tcPr>
            <w:tcW w:w="1562" w:type="dxa"/>
          </w:tcPr>
          <w:p w14:paraId="76A0A8D8" w14:textId="77777777" w:rsidR="001267F6" w:rsidRDefault="008D2A2D">
            <w:pPr>
              <w:spacing w:after="0"/>
              <w:jc w:val="both"/>
            </w:pPr>
            <w:r>
              <w:t>(kt)</w:t>
            </w:r>
          </w:p>
        </w:tc>
        <w:tc>
          <w:tcPr>
            <w:tcW w:w="1843" w:type="dxa"/>
          </w:tcPr>
          <w:p w14:paraId="0C7A6C25" w14:textId="77777777" w:rsidR="001267F6" w:rsidRDefault="008D2A2D">
            <w:pPr>
              <w:spacing w:after="0"/>
              <w:jc w:val="both"/>
            </w:pPr>
            <w:r>
              <w:t>%</w:t>
            </w:r>
          </w:p>
        </w:tc>
      </w:tr>
      <w:tr w:rsidR="001267F6" w14:paraId="57799A51" w14:textId="77777777">
        <w:tc>
          <w:tcPr>
            <w:tcW w:w="988" w:type="dxa"/>
          </w:tcPr>
          <w:p w14:paraId="682457F0" w14:textId="77777777" w:rsidR="001267F6" w:rsidRDefault="008D2A2D">
            <w:pPr>
              <w:spacing w:after="0"/>
              <w:jc w:val="both"/>
            </w:pPr>
            <w:r>
              <w:t>2016</w:t>
            </w:r>
          </w:p>
        </w:tc>
        <w:tc>
          <w:tcPr>
            <w:tcW w:w="2265" w:type="dxa"/>
          </w:tcPr>
          <w:p w14:paraId="554E7BC3" w14:textId="77777777" w:rsidR="001267F6" w:rsidRDefault="008D2A2D">
            <w:pPr>
              <w:spacing w:after="0"/>
              <w:jc w:val="both"/>
            </w:pPr>
            <w:r>
              <w:t>957.09</w:t>
            </w:r>
          </w:p>
        </w:tc>
        <w:tc>
          <w:tcPr>
            <w:tcW w:w="1562" w:type="dxa"/>
          </w:tcPr>
          <w:p w14:paraId="3EEEBF0F" w14:textId="77777777" w:rsidR="001267F6" w:rsidRDefault="008D2A2D">
            <w:pPr>
              <w:spacing w:after="0"/>
              <w:jc w:val="both"/>
            </w:pPr>
            <w:r>
              <w:t>70 187.06</w:t>
            </w:r>
          </w:p>
        </w:tc>
        <w:tc>
          <w:tcPr>
            <w:tcW w:w="1843" w:type="dxa"/>
          </w:tcPr>
          <w:p w14:paraId="68246668" w14:textId="77777777" w:rsidR="001267F6" w:rsidRDefault="008D2A2D">
            <w:pPr>
              <w:spacing w:after="0"/>
              <w:jc w:val="both"/>
            </w:pPr>
            <w:r>
              <w:t>1.4%</w:t>
            </w:r>
          </w:p>
        </w:tc>
      </w:tr>
      <w:tr w:rsidR="001267F6" w14:paraId="23261E5F" w14:textId="77777777">
        <w:tc>
          <w:tcPr>
            <w:tcW w:w="988" w:type="dxa"/>
          </w:tcPr>
          <w:p w14:paraId="6F21FCE6" w14:textId="77777777" w:rsidR="001267F6" w:rsidRDefault="008D2A2D">
            <w:pPr>
              <w:spacing w:after="0"/>
              <w:jc w:val="both"/>
            </w:pPr>
            <w:r>
              <w:t>2017</w:t>
            </w:r>
          </w:p>
        </w:tc>
        <w:tc>
          <w:tcPr>
            <w:tcW w:w="2265" w:type="dxa"/>
          </w:tcPr>
          <w:p w14:paraId="05EFFDD7" w14:textId="77777777" w:rsidR="001267F6" w:rsidRDefault="008D2A2D">
            <w:pPr>
              <w:spacing w:after="0"/>
              <w:jc w:val="both"/>
            </w:pPr>
            <w:r>
              <w:t>985.13</w:t>
            </w:r>
          </w:p>
        </w:tc>
        <w:tc>
          <w:tcPr>
            <w:tcW w:w="1562" w:type="dxa"/>
          </w:tcPr>
          <w:p w14:paraId="62E9E55D" w14:textId="77777777" w:rsidR="001267F6" w:rsidRDefault="008D2A2D">
            <w:pPr>
              <w:spacing w:after="0"/>
              <w:jc w:val="both"/>
            </w:pPr>
            <w:r>
              <w:t>70 856.34</w:t>
            </w:r>
          </w:p>
        </w:tc>
        <w:tc>
          <w:tcPr>
            <w:tcW w:w="1843" w:type="dxa"/>
          </w:tcPr>
          <w:p w14:paraId="42110CD5" w14:textId="77777777" w:rsidR="001267F6" w:rsidRDefault="008D2A2D">
            <w:pPr>
              <w:spacing w:after="0"/>
              <w:jc w:val="both"/>
            </w:pPr>
            <w:r>
              <w:t>1.4%</w:t>
            </w:r>
          </w:p>
        </w:tc>
      </w:tr>
      <w:tr w:rsidR="001267F6" w14:paraId="74EFE767" w14:textId="77777777">
        <w:tc>
          <w:tcPr>
            <w:tcW w:w="988" w:type="dxa"/>
          </w:tcPr>
          <w:p w14:paraId="0867F7EF" w14:textId="77777777" w:rsidR="001267F6" w:rsidRDefault="008D2A2D">
            <w:pPr>
              <w:spacing w:after="0"/>
              <w:jc w:val="both"/>
            </w:pPr>
            <w:r>
              <w:t>2018</w:t>
            </w:r>
          </w:p>
        </w:tc>
        <w:tc>
          <w:tcPr>
            <w:tcW w:w="2265" w:type="dxa"/>
          </w:tcPr>
          <w:p w14:paraId="179F4200" w14:textId="77777777" w:rsidR="001267F6" w:rsidRDefault="008D2A2D">
            <w:pPr>
              <w:spacing w:after="0"/>
              <w:jc w:val="both"/>
            </w:pPr>
            <w:r>
              <w:t>986.75</w:t>
            </w:r>
          </w:p>
        </w:tc>
        <w:tc>
          <w:tcPr>
            <w:tcW w:w="1562" w:type="dxa"/>
          </w:tcPr>
          <w:p w14:paraId="53B3B9FD" w14:textId="77777777" w:rsidR="001267F6" w:rsidRDefault="008D2A2D">
            <w:pPr>
              <w:spacing w:after="0"/>
              <w:jc w:val="both"/>
            </w:pPr>
            <w:r>
              <w:t>70 383.06</w:t>
            </w:r>
          </w:p>
        </w:tc>
        <w:tc>
          <w:tcPr>
            <w:tcW w:w="1843" w:type="dxa"/>
          </w:tcPr>
          <w:p w14:paraId="30F2FD65" w14:textId="77777777" w:rsidR="001267F6" w:rsidRDefault="008D2A2D">
            <w:pPr>
              <w:spacing w:after="0"/>
              <w:jc w:val="both"/>
            </w:pPr>
            <w:r>
              <w:t>1.4%</w:t>
            </w:r>
          </w:p>
        </w:tc>
      </w:tr>
      <w:tr w:rsidR="001267F6" w14:paraId="6BC1EC97" w14:textId="77777777">
        <w:tc>
          <w:tcPr>
            <w:tcW w:w="988" w:type="dxa"/>
          </w:tcPr>
          <w:p w14:paraId="328D40D9" w14:textId="77777777" w:rsidR="001267F6" w:rsidRDefault="008D2A2D">
            <w:pPr>
              <w:spacing w:after="0"/>
              <w:jc w:val="both"/>
            </w:pPr>
            <w:r>
              <w:t>2019</w:t>
            </w:r>
          </w:p>
        </w:tc>
        <w:tc>
          <w:tcPr>
            <w:tcW w:w="2265" w:type="dxa"/>
          </w:tcPr>
          <w:p w14:paraId="6FFD83FE" w14:textId="77777777" w:rsidR="001267F6" w:rsidRDefault="008D2A2D">
            <w:pPr>
              <w:spacing w:after="0"/>
              <w:jc w:val="both"/>
            </w:pPr>
            <w:r>
              <w:t>710.08</w:t>
            </w:r>
          </w:p>
        </w:tc>
        <w:tc>
          <w:tcPr>
            <w:tcW w:w="1562" w:type="dxa"/>
          </w:tcPr>
          <w:p w14:paraId="6BBDAC32" w14:textId="77777777" w:rsidR="001267F6" w:rsidRDefault="008D2A2D">
            <w:pPr>
              <w:spacing w:after="0"/>
              <w:jc w:val="both"/>
            </w:pPr>
            <w:r>
              <w:t>70 924.19</w:t>
            </w:r>
          </w:p>
        </w:tc>
        <w:tc>
          <w:tcPr>
            <w:tcW w:w="1843" w:type="dxa"/>
          </w:tcPr>
          <w:p w14:paraId="6683DCFE" w14:textId="77777777" w:rsidR="001267F6" w:rsidRDefault="008D2A2D">
            <w:pPr>
              <w:spacing w:after="0"/>
              <w:jc w:val="both"/>
            </w:pPr>
            <w:r>
              <w:t>1.0%</w:t>
            </w:r>
          </w:p>
        </w:tc>
      </w:tr>
    </w:tbl>
    <w:p w14:paraId="099E416A" w14:textId="77777777" w:rsidR="001267F6" w:rsidRDefault="001267F6">
      <w:pPr>
        <w:jc w:val="both"/>
      </w:pPr>
    </w:p>
    <w:p w14:paraId="174029FF" w14:textId="77777777" w:rsidR="001267F6" w:rsidRDefault="008D2A2D">
      <w:pPr>
        <w:jc w:val="both"/>
      </w:pPr>
      <w:r>
        <w:t>This percentage varies according to the sectors (example: in coating application, the consumption of solvent in manufacturing of automobile is totally covered by the annual reports in GEREP).</w:t>
      </w:r>
    </w:p>
    <w:p w14:paraId="1397CEBE" w14:textId="77777777" w:rsidR="001267F6" w:rsidRDefault="008D2A2D">
      <w:pPr>
        <w:jc w:val="both"/>
      </w:pPr>
      <w:r>
        <w:lastRenderedPageBreak/>
        <w:t>Plant with a solvent consumption of less than 1 tonne are included in national statistics.</w:t>
      </w:r>
    </w:p>
    <w:p w14:paraId="41E2FDDB" w14:textId="77777777" w:rsidR="001267F6" w:rsidRDefault="001267F6">
      <w:pPr>
        <w:jc w:val="both"/>
      </w:pPr>
    </w:p>
    <w:p w14:paraId="3C318231" w14:textId="77777777" w:rsidR="001267F6" w:rsidRDefault="008D2A2D">
      <w:pPr>
        <w:jc w:val="both"/>
      </w:pPr>
      <w:r>
        <w:t>The methodologies for the following NFR source sectors are detailed in Appendix I with accompanying EFs and where relevant information that allows the calculation of activity data:</w:t>
      </w:r>
    </w:p>
    <w:p w14:paraId="525C5E27" w14:textId="77777777" w:rsidR="001267F6" w:rsidRDefault="008D2A2D">
      <w:pPr>
        <w:jc w:val="both"/>
      </w:pPr>
      <w:r>
        <w:t>2D3a</w:t>
      </w:r>
      <w:r>
        <w:tab/>
        <w:t>Domestic solvent use including fungicides</w:t>
      </w:r>
    </w:p>
    <w:p w14:paraId="3C94DB87" w14:textId="77777777" w:rsidR="001267F6" w:rsidRDefault="008D2A2D">
      <w:pPr>
        <w:numPr>
          <w:ilvl w:val="0"/>
          <w:numId w:val="4"/>
        </w:numPr>
        <w:spacing w:after="120"/>
        <w:jc w:val="both"/>
      </w:pPr>
      <w:r>
        <w:t>non-aerosol personal-care products</w:t>
      </w:r>
    </w:p>
    <w:p w14:paraId="35B6B052" w14:textId="77777777" w:rsidR="001267F6" w:rsidRDefault="008D2A2D">
      <w:pPr>
        <w:numPr>
          <w:ilvl w:val="0"/>
          <w:numId w:val="4"/>
        </w:numPr>
        <w:spacing w:after="120"/>
        <w:jc w:val="both"/>
      </w:pPr>
      <w:r>
        <w:t>non-aerosol household products</w:t>
      </w:r>
    </w:p>
    <w:p w14:paraId="3C97114E" w14:textId="77777777" w:rsidR="001267F6" w:rsidRDefault="008D2A2D">
      <w:pPr>
        <w:numPr>
          <w:ilvl w:val="0"/>
          <w:numId w:val="4"/>
        </w:numPr>
        <w:spacing w:after="120"/>
        <w:jc w:val="both"/>
      </w:pPr>
      <w:r>
        <w:t>non-aerosol consumer products</w:t>
      </w:r>
    </w:p>
    <w:p w14:paraId="0A7FBD2C" w14:textId="77777777" w:rsidR="001267F6" w:rsidRDefault="008D2A2D">
      <w:pPr>
        <w:jc w:val="both"/>
      </w:pPr>
      <w:r>
        <w:t>2D3d</w:t>
      </w:r>
      <w:r>
        <w:tab/>
        <w:t>Coating Applications</w:t>
      </w:r>
    </w:p>
    <w:p w14:paraId="618900AC" w14:textId="77777777" w:rsidR="001267F6" w:rsidRDefault="008D2A2D">
      <w:pPr>
        <w:numPr>
          <w:ilvl w:val="0"/>
          <w:numId w:val="4"/>
        </w:numPr>
        <w:spacing w:after="120"/>
        <w:jc w:val="both"/>
      </w:pPr>
      <w:r>
        <w:t>Manufacture of automobiles</w:t>
      </w:r>
    </w:p>
    <w:p w14:paraId="5FEBAF75" w14:textId="77777777" w:rsidR="001267F6" w:rsidRDefault="008D2A2D">
      <w:pPr>
        <w:numPr>
          <w:ilvl w:val="0"/>
          <w:numId w:val="4"/>
        </w:numPr>
        <w:spacing w:after="120"/>
        <w:jc w:val="both"/>
      </w:pPr>
      <w:r>
        <w:t xml:space="preserve">Coil coating (SNAP 060105)  </w:t>
      </w:r>
    </w:p>
    <w:p w14:paraId="6FB707B3" w14:textId="77777777" w:rsidR="001267F6" w:rsidRDefault="008D2A2D">
      <w:pPr>
        <w:numPr>
          <w:ilvl w:val="0"/>
          <w:numId w:val="4"/>
        </w:numPr>
        <w:spacing w:after="120"/>
        <w:jc w:val="both"/>
      </w:pPr>
      <w:r>
        <w:t xml:space="preserve">Car repairing (SNAP 060102)  </w:t>
      </w:r>
    </w:p>
    <w:p w14:paraId="5BAF42F4" w14:textId="77777777" w:rsidR="001267F6" w:rsidRDefault="008D2A2D">
      <w:pPr>
        <w:numPr>
          <w:ilvl w:val="0"/>
          <w:numId w:val="4"/>
        </w:numPr>
        <w:spacing w:after="120"/>
        <w:jc w:val="both"/>
      </w:pPr>
      <w:r>
        <w:t xml:space="preserve">Construction, building and corrosion protection (SNAP 060103)  </w:t>
      </w:r>
    </w:p>
    <w:p w14:paraId="6DA87E41" w14:textId="77777777" w:rsidR="001267F6" w:rsidRDefault="008D2A2D">
      <w:pPr>
        <w:numPr>
          <w:ilvl w:val="0"/>
          <w:numId w:val="4"/>
        </w:numPr>
        <w:spacing w:after="120"/>
        <w:jc w:val="both"/>
      </w:pPr>
      <w:r>
        <w:t xml:space="preserve">Domestic use (SNAP 060104)  </w:t>
      </w:r>
    </w:p>
    <w:p w14:paraId="740067DD" w14:textId="77777777" w:rsidR="001267F6" w:rsidRDefault="008D2A2D">
      <w:pPr>
        <w:numPr>
          <w:ilvl w:val="0"/>
          <w:numId w:val="4"/>
        </w:numPr>
        <w:spacing w:after="120"/>
        <w:jc w:val="both"/>
      </w:pPr>
      <w:r>
        <w:t xml:space="preserve">Boat building (SNAP 060106)  </w:t>
      </w:r>
    </w:p>
    <w:p w14:paraId="4E9D8AFC" w14:textId="77777777" w:rsidR="001267F6" w:rsidRDefault="008D2A2D">
      <w:pPr>
        <w:numPr>
          <w:ilvl w:val="0"/>
          <w:numId w:val="4"/>
        </w:numPr>
        <w:spacing w:after="120"/>
        <w:jc w:val="both"/>
      </w:pPr>
      <w:r>
        <w:t xml:space="preserve">Other industrial paint application (SNAP 060108)  </w:t>
      </w:r>
    </w:p>
    <w:p w14:paraId="0CE9CF93" w14:textId="77777777" w:rsidR="001267F6" w:rsidRDefault="008D2A2D">
      <w:pPr>
        <w:numPr>
          <w:ilvl w:val="0"/>
          <w:numId w:val="4"/>
        </w:numPr>
        <w:spacing w:after="120"/>
        <w:jc w:val="both"/>
      </w:pPr>
      <w:r>
        <w:t xml:space="preserve">Paint manufacturing (SNAP 060307)  </w:t>
      </w:r>
    </w:p>
    <w:p w14:paraId="00CCEEB5" w14:textId="77777777" w:rsidR="001267F6" w:rsidRDefault="008D2A2D">
      <w:pPr>
        <w:jc w:val="both"/>
      </w:pPr>
      <w:r>
        <w:t>2D3g Chemical Products</w:t>
      </w:r>
    </w:p>
    <w:p w14:paraId="50EE40FD" w14:textId="77777777" w:rsidR="001267F6" w:rsidRDefault="008D2A2D">
      <w:pPr>
        <w:numPr>
          <w:ilvl w:val="0"/>
          <w:numId w:val="4"/>
        </w:numPr>
        <w:spacing w:after="120"/>
        <w:jc w:val="both"/>
      </w:pPr>
      <w:r>
        <w:t xml:space="preserve">Polyester processing (SNAP 060301)  </w:t>
      </w:r>
    </w:p>
    <w:p w14:paraId="5F3FFC55" w14:textId="77777777" w:rsidR="001267F6" w:rsidRDefault="008D2A2D">
      <w:pPr>
        <w:numPr>
          <w:ilvl w:val="0"/>
          <w:numId w:val="4"/>
        </w:numPr>
        <w:spacing w:after="120"/>
        <w:jc w:val="both"/>
      </w:pPr>
      <w:r>
        <w:t xml:space="preserve">Polyvinylchloride processing (SNAP 060302)  </w:t>
      </w:r>
    </w:p>
    <w:p w14:paraId="34C026B1" w14:textId="77777777" w:rsidR="001267F6" w:rsidRDefault="008D2A2D">
      <w:pPr>
        <w:numPr>
          <w:ilvl w:val="0"/>
          <w:numId w:val="4"/>
        </w:numPr>
        <w:spacing w:after="120"/>
        <w:jc w:val="both"/>
      </w:pPr>
      <w:r>
        <w:t xml:space="preserve">Polyurethane foam processing (SNAP 060303)  </w:t>
      </w:r>
    </w:p>
    <w:p w14:paraId="4A9917A9" w14:textId="77777777" w:rsidR="001267F6" w:rsidRDefault="008D2A2D">
      <w:pPr>
        <w:numPr>
          <w:ilvl w:val="0"/>
          <w:numId w:val="4"/>
        </w:numPr>
        <w:spacing w:after="120"/>
        <w:jc w:val="both"/>
      </w:pPr>
      <w:r>
        <w:t xml:space="preserve">Polystyrene foam processing (SNAP 060304)  </w:t>
      </w:r>
    </w:p>
    <w:p w14:paraId="6E2D938C" w14:textId="77777777" w:rsidR="001267F6" w:rsidRDefault="008D2A2D">
      <w:pPr>
        <w:numPr>
          <w:ilvl w:val="0"/>
          <w:numId w:val="4"/>
        </w:numPr>
        <w:spacing w:after="120"/>
        <w:jc w:val="both"/>
      </w:pPr>
      <w:r>
        <w:t xml:space="preserve">Rubber processing (SNAP 060305)  </w:t>
      </w:r>
    </w:p>
    <w:p w14:paraId="658243F0" w14:textId="77777777" w:rsidR="001267F6" w:rsidRDefault="008D2A2D">
      <w:pPr>
        <w:numPr>
          <w:ilvl w:val="0"/>
          <w:numId w:val="4"/>
        </w:numPr>
        <w:spacing w:after="120"/>
        <w:jc w:val="both"/>
      </w:pPr>
      <w:r>
        <w:t xml:space="preserve">Pharmaceutical products manufacturing (SNAP 060306)  </w:t>
      </w:r>
    </w:p>
    <w:p w14:paraId="5175458C" w14:textId="77777777" w:rsidR="001267F6" w:rsidRDefault="008D2A2D">
      <w:pPr>
        <w:numPr>
          <w:ilvl w:val="0"/>
          <w:numId w:val="4"/>
        </w:numPr>
        <w:spacing w:after="120"/>
        <w:jc w:val="both"/>
      </w:pPr>
      <w:r>
        <w:t xml:space="preserve">Adhesive, magnetic tapes, </w:t>
      </w:r>
      <w:proofErr w:type="gramStart"/>
      <w:r>
        <w:t>films</w:t>
      </w:r>
      <w:proofErr w:type="gramEnd"/>
      <w:r>
        <w:t xml:space="preserve"> and photographs manufacturing (SNAP 060311)  </w:t>
      </w:r>
    </w:p>
    <w:p w14:paraId="1AF9F343" w14:textId="77777777" w:rsidR="001267F6" w:rsidRDefault="008D2A2D">
      <w:pPr>
        <w:jc w:val="both"/>
      </w:pPr>
      <w:r>
        <w:t>2D3h Printing</w:t>
      </w:r>
    </w:p>
    <w:p w14:paraId="01F61E4C" w14:textId="77777777" w:rsidR="001267F6" w:rsidRDefault="008D2A2D">
      <w:pPr>
        <w:jc w:val="both"/>
      </w:pPr>
      <w:r>
        <w:t>rotogravure printing:</w:t>
      </w:r>
    </w:p>
    <w:p w14:paraId="59F4EBA0" w14:textId="77777777" w:rsidR="001267F6" w:rsidRDefault="008D2A2D">
      <w:pPr>
        <w:numPr>
          <w:ilvl w:val="0"/>
          <w:numId w:val="5"/>
        </w:numPr>
        <w:spacing w:after="120"/>
        <w:jc w:val="both"/>
      </w:pPr>
      <w:r>
        <w:t>Publication rotogravure (Publication)</w:t>
      </w:r>
    </w:p>
    <w:p w14:paraId="240044CD" w14:textId="77777777" w:rsidR="001267F6" w:rsidRDefault="008D2A2D">
      <w:pPr>
        <w:numPr>
          <w:ilvl w:val="0"/>
          <w:numId w:val="5"/>
        </w:numPr>
        <w:spacing w:after="120"/>
        <w:jc w:val="both"/>
      </w:pPr>
      <w:r>
        <w:t>Publication (Heat set web offset, Cold set web offset, Sheet fed, Additive)</w:t>
      </w:r>
    </w:p>
    <w:p w14:paraId="395C37A0" w14:textId="77777777" w:rsidR="001267F6" w:rsidRDefault="008D2A2D">
      <w:pPr>
        <w:numPr>
          <w:ilvl w:val="0"/>
          <w:numId w:val="5"/>
        </w:numPr>
        <w:spacing w:after="120"/>
        <w:jc w:val="both"/>
      </w:pPr>
      <w:r>
        <w:t>Decorating packaging (Ink, varnish decoration, packaging, Pigment preparation)</w:t>
      </w:r>
    </w:p>
    <w:p w14:paraId="21CED616" w14:textId="77777777" w:rsidR="001267F6" w:rsidRDefault="008D2A2D">
      <w:pPr>
        <w:numPr>
          <w:ilvl w:val="0"/>
          <w:numId w:val="5"/>
        </w:numPr>
        <w:spacing w:after="120"/>
        <w:jc w:val="both"/>
      </w:pPr>
      <w:r>
        <w:t>Metal packaging (Offset metal ink, Varnish)</w:t>
      </w:r>
    </w:p>
    <w:p w14:paraId="16F7BF1F" w14:textId="77777777" w:rsidR="001267F6" w:rsidRDefault="001267F6">
      <w:pPr>
        <w:spacing w:line="276" w:lineRule="auto"/>
        <w:jc w:val="both"/>
        <w:rPr>
          <w:sz w:val="23"/>
          <w:szCs w:val="23"/>
        </w:rPr>
      </w:pPr>
    </w:p>
    <w:p w14:paraId="396BB36C" w14:textId="77777777" w:rsidR="001267F6" w:rsidRDefault="008D2A2D">
      <w:pPr>
        <w:rPr>
          <w:sz w:val="23"/>
          <w:szCs w:val="23"/>
        </w:rPr>
      </w:pPr>
      <w:r>
        <w:br w:type="page"/>
      </w:r>
    </w:p>
    <w:p w14:paraId="73CF01AF" w14:textId="77777777" w:rsidR="001267F6" w:rsidRDefault="008D2A2D">
      <w:pPr>
        <w:keepNext/>
        <w:numPr>
          <w:ilvl w:val="0"/>
          <w:numId w:val="6"/>
        </w:numPr>
        <w:pBdr>
          <w:top w:val="nil"/>
          <w:left w:val="nil"/>
          <w:bottom w:val="nil"/>
          <w:right w:val="nil"/>
          <w:between w:val="nil"/>
        </w:pBdr>
        <w:spacing w:before="120" w:after="120" w:line="305" w:lineRule="auto"/>
        <w:rPr>
          <w:rFonts w:ascii="Trebuchet MS" w:eastAsia="Trebuchet MS" w:hAnsi="Trebuchet MS" w:cs="Trebuchet MS"/>
          <w:color w:val="006BB7"/>
          <w:sz w:val="24"/>
          <w:szCs w:val="24"/>
        </w:rPr>
      </w:pPr>
      <w:bookmarkStart w:id="19" w:name="_heading=h.3j2qqm3" w:colFirst="0" w:colLast="0"/>
      <w:bookmarkEnd w:id="19"/>
      <w:r>
        <w:rPr>
          <w:rFonts w:ascii="Arial" w:eastAsia="Arial" w:hAnsi="Arial" w:cs="Arial"/>
          <w:color w:val="006BB7"/>
          <w:sz w:val="24"/>
          <w:szCs w:val="24"/>
        </w:rPr>
        <w:lastRenderedPageBreak/>
        <w:t>APPENDIX I: NFR 2D3 Solvent &amp; Product use - EFs and Activity Data</w:t>
      </w:r>
    </w:p>
    <w:p w14:paraId="67809367" w14:textId="77777777" w:rsidR="001267F6" w:rsidRDefault="008D2A2D">
      <w:pPr>
        <w:jc w:val="both"/>
      </w:pPr>
      <w:r>
        <w:t>The following tables and accompanying text present the emission factors and activity data for estimating emissions of NMVOCs from a range of difference sources within 2D3 Solvent and Product Use.</w:t>
      </w:r>
    </w:p>
    <w:p w14:paraId="4AA3C7EF" w14:textId="77777777" w:rsidR="001267F6" w:rsidRDefault="008D2A2D">
      <w:pPr>
        <w:keepNext/>
        <w:pBdr>
          <w:top w:val="nil"/>
          <w:left w:val="nil"/>
          <w:bottom w:val="nil"/>
          <w:right w:val="nil"/>
          <w:between w:val="nil"/>
        </w:pBdr>
        <w:tabs>
          <w:tab w:val="left" w:pos="993"/>
        </w:tabs>
        <w:spacing w:before="40" w:after="120"/>
        <w:ind w:left="851" w:hanging="851"/>
        <w:jc w:val="both"/>
        <w:rPr>
          <w:rFonts w:ascii="Arial" w:eastAsia="Arial" w:hAnsi="Arial" w:cs="Arial"/>
          <w:color w:val="006BB7"/>
          <w:sz w:val="20"/>
          <w:szCs w:val="20"/>
        </w:rPr>
      </w:pPr>
      <w:bookmarkStart w:id="20" w:name="_heading=h.1y810tw" w:colFirst="0" w:colLast="0"/>
      <w:bookmarkEnd w:id="20"/>
      <w:r>
        <w:rPr>
          <w:rFonts w:ascii="Arial" w:eastAsia="Arial" w:hAnsi="Arial" w:cs="Arial"/>
          <w:color w:val="006BB7"/>
          <w:sz w:val="20"/>
          <w:szCs w:val="20"/>
        </w:rPr>
        <w:t>2D3a Domestic solvent use including fungicides</w:t>
      </w:r>
    </w:p>
    <w:p w14:paraId="0839FCC9" w14:textId="77777777" w:rsidR="001267F6" w:rsidRDefault="008D2A2D">
      <w:pPr>
        <w:jc w:val="both"/>
      </w:pPr>
      <w:bookmarkStart w:id="21" w:name="_heading=h.4i7ojhp" w:colFirst="0" w:colLast="0"/>
      <w:bookmarkEnd w:id="21"/>
      <w:r>
        <w:t>Table 4: UK emission factors for non-aerosol personal-care products</w:t>
      </w:r>
    </w:p>
    <w:tbl>
      <w:tblPr>
        <w:tblStyle w:val="a3"/>
        <w:tblW w:w="9127" w:type="dxa"/>
        <w:tblLayout w:type="fixed"/>
        <w:tblLook w:val="0400" w:firstRow="0" w:lastRow="0" w:firstColumn="0" w:lastColumn="0" w:noHBand="0" w:noVBand="1"/>
      </w:tblPr>
      <w:tblGrid>
        <w:gridCol w:w="1875"/>
        <w:gridCol w:w="3266"/>
        <w:gridCol w:w="1380"/>
        <w:gridCol w:w="911"/>
        <w:gridCol w:w="1695"/>
      </w:tblGrid>
      <w:tr w:rsidR="001267F6" w14:paraId="57213443" w14:textId="77777777">
        <w:trPr>
          <w:trHeight w:val="200"/>
        </w:trPr>
        <w:tc>
          <w:tcPr>
            <w:tcW w:w="1875" w:type="dxa"/>
            <w:shd w:val="clear" w:color="auto" w:fill="5B9BD5"/>
          </w:tcPr>
          <w:p w14:paraId="33A36025" w14:textId="77777777" w:rsidR="001267F6" w:rsidRDefault="008D2A2D">
            <w:pPr>
              <w:spacing w:after="0"/>
              <w:jc w:val="both"/>
              <w:rPr>
                <w:rFonts w:ascii="Verdana" w:eastAsia="Verdana" w:hAnsi="Verdana" w:cs="Verdana"/>
                <w:b/>
                <w:color w:val="FFFFFF"/>
                <w:sz w:val="16"/>
                <w:szCs w:val="16"/>
              </w:rPr>
            </w:pPr>
            <w:r>
              <w:rPr>
                <w:rFonts w:ascii="Verdana" w:eastAsia="Verdana" w:hAnsi="Verdana" w:cs="Verdana"/>
                <w:b/>
                <w:color w:val="FFFFFF"/>
                <w:sz w:val="16"/>
                <w:szCs w:val="16"/>
              </w:rPr>
              <w:t>Product Group</w:t>
            </w:r>
          </w:p>
        </w:tc>
        <w:tc>
          <w:tcPr>
            <w:tcW w:w="3266" w:type="dxa"/>
            <w:shd w:val="clear" w:color="auto" w:fill="5B9BD5"/>
          </w:tcPr>
          <w:p w14:paraId="1DAC3CF7" w14:textId="77777777" w:rsidR="001267F6" w:rsidRDefault="008D2A2D">
            <w:pPr>
              <w:spacing w:after="0"/>
              <w:jc w:val="both"/>
              <w:rPr>
                <w:rFonts w:ascii="Verdana" w:eastAsia="Verdana" w:hAnsi="Verdana" w:cs="Verdana"/>
                <w:b/>
                <w:color w:val="FFFFFF"/>
                <w:sz w:val="16"/>
                <w:szCs w:val="16"/>
              </w:rPr>
            </w:pPr>
            <w:r>
              <w:rPr>
                <w:rFonts w:ascii="Verdana" w:eastAsia="Verdana" w:hAnsi="Verdana" w:cs="Verdana"/>
                <w:b/>
                <w:color w:val="FFFFFF"/>
                <w:sz w:val="16"/>
                <w:szCs w:val="16"/>
              </w:rPr>
              <w:t>Product Type</w:t>
            </w:r>
          </w:p>
        </w:tc>
        <w:tc>
          <w:tcPr>
            <w:tcW w:w="1380" w:type="dxa"/>
            <w:shd w:val="clear" w:color="auto" w:fill="5B9BD5"/>
          </w:tcPr>
          <w:p w14:paraId="73AB9B2E" w14:textId="77777777" w:rsidR="001267F6" w:rsidRDefault="008D2A2D">
            <w:pPr>
              <w:spacing w:after="0"/>
              <w:jc w:val="both"/>
              <w:rPr>
                <w:rFonts w:ascii="Verdana" w:eastAsia="Verdana" w:hAnsi="Verdana" w:cs="Verdana"/>
                <w:b/>
                <w:color w:val="FFFFFF"/>
                <w:sz w:val="16"/>
                <w:szCs w:val="16"/>
              </w:rPr>
            </w:pPr>
            <w:r>
              <w:rPr>
                <w:rFonts w:ascii="Verdana" w:eastAsia="Verdana" w:hAnsi="Verdana" w:cs="Verdana"/>
                <w:b/>
                <w:color w:val="FFFFFF"/>
                <w:sz w:val="16"/>
                <w:szCs w:val="16"/>
              </w:rPr>
              <w:t>VOC content (%)</w:t>
            </w:r>
          </w:p>
        </w:tc>
        <w:tc>
          <w:tcPr>
            <w:tcW w:w="911" w:type="dxa"/>
            <w:shd w:val="clear" w:color="auto" w:fill="5B9BD5"/>
          </w:tcPr>
          <w:p w14:paraId="196D308B" w14:textId="77777777" w:rsidR="001267F6" w:rsidRDefault="008D2A2D">
            <w:pPr>
              <w:spacing w:after="0"/>
              <w:jc w:val="both"/>
              <w:rPr>
                <w:rFonts w:ascii="Verdana" w:eastAsia="Verdana" w:hAnsi="Verdana" w:cs="Verdana"/>
                <w:b/>
                <w:color w:val="FFFFFF"/>
                <w:sz w:val="16"/>
                <w:szCs w:val="16"/>
              </w:rPr>
            </w:pPr>
            <w:r>
              <w:rPr>
                <w:rFonts w:ascii="Verdana" w:eastAsia="Verdana" w:hAnsi="Verdana" w:cs="Verdana"/>
                <w:b/>
                <w:color w:val="FFFFFF"/>
                <w:sz w:val="16"/>
                <w:szCs w:val="16"/>
              </w:rPr>
              <w:t>% VOC emitted</w:t>
            </w:r>
          </w:p>
        </w:tc>
        <w:tc>
          <w:tcPr>
            <w:tcW w:w="1695" w:type="dxa"/>
            <w:shd w:val="clear" w:color="auto" w:fill="5B9BD5"/>
          </w:tcPr>
          <w:p w14:paraId="0CEC0FA7" w14:textId="77777777" w:rsidR="001267F6" w:rsidRDefault="008D2A2D">
            <w:pPr>
              <w:spacing w:after="0"/>
              <w:jc w:val="both"/>
              <w:rPr>
                <w:rFonts w:ascii="Verdana" w:eastAsia="Verdana" w:hAnsi="Verdana" w:cs="Verdana"/>
                <w:b/>
                <w:color w:val="FFFFFF"/>
                <w:sz w:val="16"/>
                <w:szCs w:val="16"/>
              </w:rPr>
            </w:pPr>
            <w:r>
              <w:rPr>
                <w:rFonts w:ascii="Verdana" w:eastAsia="Verdana" w:hAnsi="Verdana" w:cs="Verdana"/>
                <w:b/>
                <w:color w:val="FFFFFF"/>
                <w:sz w:val="16"/>
                <w:szCs w:val="16"/>
              </w:rPr>
              <w:t>Emission factor (g/kg product)</w:t>
            </w:r>
          </w:p>
        </w:tc>
      </w:tr>
      <w:tr w:rsidR="001267F6" w14:paraId="3FAACF88" w14:textId="77777777">
        <w:trPr>
          <w:trHeight w:val="200"/>
        </w:trPr>
        <w:tc>
          <w:tcPr>
            <w:tcW w:w="1875" w:type="dxa"/>
          </w:tcPr>
          <w:p w14:paraId="2FDEC9D4"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AP/Deodorants</w:t>
            </w:r>
          </w:p>
        </w:tc>
        <w:tc>
          <w:tcPr>
            <w:tcW w:w="3266" w:type="dxa"/>
          </w:tcPr>
          <w:p w14:paraId="10F19B8A"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Roll-on</w:t>
            </w:r>
          </w:p>
        </w:tc>
        <w:tc>
          <w:tcPr>
            <w:tcW w:w="1380" w:type="dxa"/>
          </w:tcPr>
          <w:p w14:paraId="1FE8C896"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5%</w:t>
            </w:r>
          </w:p>
        </w:tc>
        <w:tc>
          <w:tcPr>
            <w:tcW w:w="911" w:type="dxa"/>
          </w:tcPr>
          <w:p w14:paraId="4063F8F6"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95" w:type="dxa"/>
          </w:tcPr>
          <w:p w14:paraId="5652C05F"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50</w:t>
            </w:r>
          </w:p>
        </w:tc>
      </w:tr>
      <w:tr w:rsidR="001267F6" w14:paraId="745332DE" w14:textId="77777777">
        <w:trPr>
          <w:trHeight w:val="200"/>
        </w:trPr>
        <w:tc>
          <w:tcPr>
            <w:tcW w:w="1875" w:type="dxa"/>
          </w:tcPr>
          <w:p w14:paraId="16E87823"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AP/Deodorants</w:t>
            </w:r>
          </w:p>
        </w:tc>
        <w:tc>
          <w:tcPr>
            <w:tcW w:w="3266" w:type="dxa"/>
          </w:tcPr>
          <w:p w14:paraId="6F55A77C"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Stick</w:t>
            </w:r>
          </w:p>
        </w:tc>
        <w:tc>
          <w:tcPr>
            <w:tcW w:w="1380" w:type="dxa"/>
          </w:tcPr>
          <w:p w14:paraId="440738E8"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25%</w:t>
            </w:r>
          </w:p>
        </w:tc>
        <w:tc>
          <w:tcPr>
            <w:tcW w:w="911" w:type="dxa"/>
          </w:tcPr>
          <w:p w14:paraId="641EF5AB"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95" w:type="dxa"/>
          </w:tcPr>
          <w:p w14:paraId="12C395B6"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250</w:t>
            </w:r>
          </w:p>
        </w:tc>
      </w:tr>
      <w:tr w:rsidR="001267F6" w14:paraId="520901DF" w14:textId="77777777">
        <w:trPr>
          <w:trHeight w:val="200"/>
        </w:trPr>
        <w:tc>
          <w:tcPr>
            <w:tcW w:w="1875" w:type="dxa"/>
          </w:tcPr>
          <w:p w14:paraId="36D360FD"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AP/Deodorants</w:t>
            </w:r>
          </w:p>
        </w:tc>
        <w:tc>
          <w:tcPr>
            <w:tcW w:w="3266" w:type="dxa"/>
          </w:tcPr>
          <w:p w14:paraId="663CAAF1"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Pump (non-aerosol type)</w:t>
            </w:r>
          </w:p>
        </w:tc>
        <w:tc>
          <w:tcPr>
            <w:tcW w:w="1380" w:type="dxa"/>
          </w:tcPr>
          <w:p w14:paraId="4076C202"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75%</w:t>
            </w:r>
          </w:p>
        </w:tc>
        <w:tc>
          <w:tcPr>
            <w:tcW w:w="911" w:type="dxa"/>
          </w:tcPr>
          <w:p w14:paraId="26FD9421"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95" w:type="dxa"/>
          </w:tcPr>
          <w:p w14:paraId="692881D0"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750</w:t>
            </w:r>
          </w:p>
        </w:tc>
      </w:tr>
      <w:tr w:rsidR="001267F6" w14:paraId="0833152E" w14:textId="77777777">
        <w:trPr>
          <w:trHeight w:val="200"/>
        </w:trPr>
        <w:tc>
          <w:tcPr>
            <w:tcW w:w="1875" w:type="dxa"/>
          </w:tcPr>
          <w:p w14:paraId="3E99A4C6"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Bath/Shower</w:t>
            </w:r>
          </w:p>
        </w:tc>
        <w:tc>
          <w:tcPr>
            <w:tcW w:w="3266" w:type="dxa"/>
          </w:tcPr>
          <w:p w14:paraId="275314D3"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Bath/Shower oil &amp; gel</w:t>
            </w:r>
          </w:p>
        </w:tc>
        <w:tc>
          <w:tcPr>
            <w:tcW w:w="1380" w:type="dxa"/>
          </w:tcPr>
          <w:p w14:paraId="3952B4C6"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2%</w:t>
            </w:r>
          </w:p>
        </w:tc>
        <w:tc>
          <w:tcPr>
            <w:tcW w:w="911" w:type="dxa"/>
          </w:tcPr>
          <w:p w14:paraId="34EDECC4"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5%</w:t>
            </w:r>
          </w:p>
        </w:tc>
        <w:tc>
          <w:tcPr>
            <w:tcW w:w="1695" w:type="dxa"/>
          </w:tcPr>
          <w:p w14:paraId="26A0F711"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w:t>
            </w:r>
          </w:p>
        </w:tc>
      </w:tr>
      <w:tr w:rsidR="001267F6" w14:paraId="63E9E93B" w14:textId="77777777">
        <w:trPr>
          <w:trHeight w:val="200"/>
        </w:trPr>
        <w:tc>
          <w:tcPr>
            <w:tcW w:w="1875" w:type="dxa"/>
          </w:tcPr>
          <w:p w14:paraId="2AC03C8F"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Beauty Aids: Eye</w:t>
            </w:r>
          </w:p>
        </w:tc>
        <w:tc>
          <w:tcPr>
            <w:tcW w:w="3266" w:type="dxa"/>
          </w:tcPr>
          <w:p w14:paraId="2BE0124B"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Eye makeup</w:t>
            </w:r>
          </w:p>
        </w:tc>
        <w:tc>
          <w:tcPr>
            <w:tcW w:w="1380" w:type="dxa"/>
          </w:tcPr>
          <w:p w14:paraId="4E2A80A4"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w:t>
            </w:r>
          </w:p>
        </w:tc>
        <w:tc>
          <w:tcPr>
            <w:tcW w:w="911" w:type="dxa"/>
          </w:tcPr>
          <w:p w14:paraId="4F95F2A9"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95" w:type="dxa"/>
          </w:tcPr>
          <w:p w14:paraId="468B2A7D"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w:t>
            </w:r>
          </w:p>
        </w:tc>
      </w:tr>
      <w:tr w:rsidR="001267F6" w14:paraId="24441270" w14:textId="77777777">
        <w:trPr>
          <w:trHeight w:val="200"/>
        </w:trPr>
        <w:tc>
          <w:tcPr>
            <w:tcW w:w="1875" w:type="dxa"/>
          </w:tcPr>
          <w:p w14:paraId="1FA564E3"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Beauty Aids: Face/skin</w:t>
            </w:r>
          </w:p>
        </w:tc>
        <w:tc>
          <w:tcPr>
            <w:tcW w:w="3266" w:type="dxa"/>
          </w:tcPr>
          <w:p w14:paraId="271C13E3"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Cleansers</w:t>
            </w:r>
          </w:p>
        </w:tc>
        <w:tc>
          <w:tcPr>
            <w:tcW w:w="1380" w:type="dxa"/>
          </w:tcPr>
          <w:p w14:paraId="7B33A083"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5%</w:t>
            </w:r>
          </w:p>
        </w:tc>
        <w:tc>
          <w:tcPr>
            <w:tcW w:w="911" w:type="dxa"/>
          </w:tcPr>
          <w:p w14:paraId="06A1B283"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95" w:type="dxa"/>
          </w:tcPr>
          <w:p w14:paraId="0449F4E1"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50</w:t>
            </w:r>
          </w:p>
        </w:tc>
      </w:tr>
      <w:tr w:rsidR="001267F6" w14:paraId="6C9C4778" w14:textId="77777777">
        <w:trPr>
          <w:trHeight w:val="200"/>
        </w:trPr>
        <w:tc>
          <w:tcPr>
            <w:tcW w:w="1875" w:type="dxa"/>
          </w:tcPr>
          <w:p w14:paraId="62841D17"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Beauty Aids: Face/skin</w:t>
            </w:r>
          </w:p>
        </w:tc>
        <w:tc>
          <w:tcPr>
            <w:tcW w:w="3266" w:type="dxa"/>
          </w:tcPr>
          <w:p w14:paraId="015CE35C"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Astringent / Toner</w:t>
            </w:r>
          </w:p>
        </w:tc>
        <w:tc>
          <w:tcPr>
            <w:tcW w:w="1380" w:type="dxa"/>
          </w:tcPr>
          <w:p w14:paraId="638AF864"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30%</w:t>
            </w:r>
          </w:p>
        </w:tc>
        <w:tc>
          <w:tcPr>
            <w:tcW w:w="911" w:type="dxa"/>
          </w:tcPr>
          <w:p w14:paraId="65680877"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95" w:type="dxa"/>
          </w:tcPr>
          <w:p w14:paraId="6319B75D"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300</w:t>
            </w:r>
          </w:p>
        </w:tc>
      </w:tr>
      <w:tr w:rsidR="001267F6" w14:paraId="2B0C41BE" w14:textId="77777777">
        <w:trPr>
          <w:trHeight w:val="200"/>
        </w:trPr>
        <w:tc>
          <w:tcPr>
            <w:tcW w:w="1875" w:type="dxa"/>
          </w:tcPr>
          <w:p w14:paraId="426EBAE2"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Beauty Aids: Face/skin</w:t>
            </w:r>
          </w:p>
        </w:tc>
        <w:tc>
          <w:tcPr>
            <w:tcW w:w="3266" w:type="dxa"/>
          </w:tcPr>
          <w:p w14:paraId="2D044658"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Foundation / Concealer</w:t>
            </w:r>
          </w:p>
        </w:tc>
        <w:tc>
          <w:tcPr>
            <w:tcW w:w="1380" w:type="dxa"/>
          </w:tcPr>
          <w:p w14:paraId="180B7A6F"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5%</w:t>
            </w:r>
          </w:p>
        </w:tc>
        <w:tc>
          <w:tcPr>
            <w:tcW w:w="911" w:type="dxa"/>
          </w:tcPr>
          <w:p w14:paraId="0B64AD59"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95" w:type="dxa"/>
          </w:tcPr>
          <w:p w14:paraId="305AEB93"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50</w:t>
            </w:r>
          </w:p>
        </w:tc>
      </w:tr>
      <w:tr w:rsidR="001267F6" w14:paraId="3A0CB164" w14:textId="77777777">
        <w:trPr>
          <w:trHeight w:val="200"/>
        </w:trPr>
        <w:tc>
          <w:tcPr>
            <w:tcW w:w="1875" w:type="dxa"/>
          </w:tcPr>
          <w:p w14:paraId="1042D99D"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Beauty Aids: Lip</w:t>
            </w:r>
          </w:p>
        </w:tc>
        <w:tc>
          <w:tcPr>
            <w:tcW w:w="3266" w:type="dxa"/>
          </w:tcPr>
          <w:p w14:paraId="6FA3095D"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Lipstick / Lip Gloss</w:t>
            </w:r>
          </w:p>
        </w:tc>
        <w:tc>
          <w:tcPr>
            <w:tcW w:w="1380" w:type="dxa"/>
          </w:tcPr>
          <w:p w14:paraId="5CAB30DD"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w:t>
            </w:r>
          </w:p>
        </w:tc>
        <w:tc>
          <w:tcPr>
            <w:tcW w:w="911" w:type="dxa"/>
          </w:tcPr>
          <w:p w14:paraId="2E7E86B2"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95" w:type="dxa"/>
          </w:tcPr>
          <w:p w14:paraId="47023088"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5</w:t>
            </w:r>
          </w:p>
        </w:tc>
      </w:tr>
      <w:tr w:rsidR="001267F6" w14:paraId="3A937E10" w14:textId="77777777">
        <w:trPr>
          <w:trHeight w:val="200"/>
        </w:trPr>
        <w:tc>
          <w:tcPr>
            <w:tcW w:w="1875" w:type="dxa"/>
          </w:tcPr>
          <w:p w14:paraId="13FE16F5"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Beauty Aids: Nail</w:t>
            </w:r>
          </w:p>
        </w:tc>
        <w:tc>
          <w:tcPr>
            <w:tcW w:w="3266" w:type="dxa"/>
          </w:tcPr>
          <w:p w14:paraId="15C36F60"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Nail polish remover</w:t>
            </w:r>
          </w:p>
        </w:tc>
        <w:tc>
          <w:tcPr>
            <w:tcW w:w="1380" w:type="dxa"/>
          </w:tcPr>
          <w:p w14:paraId="05947C76"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90%</w:t>
            </w:r>
          </w:p>
        </w:tc>
        <w:tc>
          <w:tcPr>
            <w:tcW w:w="911" w:type="dxa"/>
          </w:tcPr>
          <w:p w14:paraId="2C777264"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95" w:type="dxa"/>
          </w:tcPr>
          <w:p w14:paraId="7D6C30A7"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900</w:t>
            </w:r>
          </w:p>
        </w:tc>
      </w:tr>
      <w:tr w:rsidR="001267F6" w14:paraId="1AD825D6" w14:textId="77777777">
        <w:trPr>
          <w:trHeight w:val="200"/>
        </w:trPr>
        <w:tc>
          <w:tcPr>
            <w:tcW w:w="1875" w:type="dxa"/>
          </w:tcPr>
          <w:p w14:paraId="47580E58"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Beauty Aids: Nail</w:t>
            </w:r>
          </w:p>
        </w:tc>
        <w:tc>
          <w:tcPr>
            <w:tcW w:w="3266" w:type="dxa"/>
          </w:tcPr>
          <w:p w14:paraId="182B1A57"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Nail polish</w:t>
            </w:r>
          </w:p>
        </w:tc>
        <w:tc>
          <w:tcPr>
            <w:tcW w:w="1380" w:type="dxa"/>
          </w:tcPr>
          <w:p w14:paraId="489E4350"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70%</w:t>
            </w:r>
          </w:p>
        </w:tc>
        <w:tc>
          <w:tcPr>
            <w:tcW w:w="911" w:type="dxa"/>
          </w:tcPr>
          <w:p w14:paraId="7A892761"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95" w:type="dxa"/>
          </w:tcPr>
          <w:p w14:paraId="7AB8B3D7"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700</w:t>
            </w:r>
          </w:p>
        </w:tc>
      </w:tr>
      <w:tr w:rsidR="001267F6" w14:paraId="2DDC15C2" w14:textId="77777777">
        <w:trPr>
          <w:trHeight w:val="200"/>
        </w:trPr>
        <w:tc>
          <w:tcPr>
            <w:tcW w:w="1875" w:type="dxa"/>
          </w:tcPr>
          <w:p w14:paraId="7130376A"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Beauty Aids: Nail</w:t>
            </w:r>
          </w:p>
        </w:tc>
        <w:tc>
          <w:tcPr>
            <w:tcW w:w="3266" w:type="dxa"/>
          </w:tcPr>
          <w:p w14:paraId="61CAD1F2"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Nail treatments/</w:t>
            </w:r>
            <w:proofErr w:type="spellStart"/>
            <w:r>
              <w:rPr>
                <w:rFonts w:ascii="Verdana" w:eastAsia="Verdana" w:hAnsi="Verdana" w:cs="Verdana"/>
                <w:color w:val="000000"/>
                <w:sz w:val="16"/>
                <w:szCs w:val="16"/>
              </w:rPr>
              <w:t>strengthener</w:t>
            </w:r>
            <w:proofErr w:type="spellEnd"/>
          </w:p>
        </w:tc>
        <w:tc>
          <w:tcPr>
            <w:tcW w:w="1380" w:type="dxa"/>
          </w:tcPr>
          <w:p w14:paraId="3CE5153E"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66%</w:t>
            </w:r>
          </w:p>
        </w:tc>
        <w:tc>
          <w:tcPr>
            <w:tcW w:w="911" w:type="dxa"/>
          </w:tcPr>
          <w:p w14:paraId="3B6CCDAE"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95" w:type="dxa"/>
          </w:tcPr>
          <w:p w14:paraId="581B641A"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660</w:t>
            </w:r>
          </w:p>
        </w:tc>
      </w:tr>
      <w:tr w:rsidR="001267F6" w14:paraId="0B2E9FE1" w14:textId="77777777">
        <w:trPr>
          <w:trHeight w:val="200"/>
        </w:trPr>
        <w:tc>
          <w:tcPr>
            <w:tcW w:w="1875" w:type="dxa"/>
          </w:tcPr>
          <w:p w14:paraId="6F3B84EC"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Creams</w:t>
            </w:r>
          </w:p>
        </w:tc>
        <w:tc>
          <w:tcPr>
            <w:tcW w:w="3266" w:type="dxa"/>
          </w:tcPr>
          <w:p w14:paraId="59673C95"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All types</w:t>
            </w:r>
          </w:p>
        </w:tc>
        <w:tc>
          <w:tcPr>
            <w:tcW w:w="1380" w:type="dxa"/>
          </w:tcPr>
          <w:p w14:paraId="688BFADD"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w:t>
            </w:r>
          </w:p>
        </w:tc>
        <w:tc>
          <w:tcPr>
            <w:tcW w:w="911" w:type="dxa"/>
          </w:tcPr>
          <w:p w14:paraId="5D23EF36"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95" w:type="dxa"/>
          </w:tcPr>
          <w:p w14:paraId="469CDF48"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w:t>
            </w:r>
          </w:p>
        </w:tc>
      </w:tr>
      <w:tr w:rsidR="001267F6" w14:paraId="74D83879" w14:textId="77777777">
        <w:trPr>
          <w:trHeight w:val="200"/>
        </w:trPr>
        <w:tc>
          <w:tcPr>
            <w:tcW w:w="1875" w:type="dxa"/>
          </w:tcPr>
          <w:p w14:paraId="16B84299"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Fragrances</w:t>
            </w:r>
          </w:p>
        </w:tc>
        <w:tc>
          <w:tcPr>
            <w:tcW w:w="3266" w:type="dxa"/>
          </w:tcPr>
          <w:p w14:paraId="35DFA27A"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Fine</w:t>
            </w:r>
          </w:p>
        </w:tc>
        <w:tc>
          <w:tcPr>
            <w:tcW w:w="1380" w:type="dxa"/>
          </w:tcPr>
          <w:p w14:paraId="5F68F351"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85%</w:t>
            </w:r>
          </w:p>
        </w:tc>
        <w:tc>
          <w:tcPr>
            <w:tcW w:w="911" w:type="dxa"/>
          </w:tcPr>
          <w:p w14:paraId="584B51D3"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95" w:type="dxa"/>
          </w:tcPr>
          <w:p w14:paraId="5C8EFEF7"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850</w:t>
            </w:r>
          </w:p>
        </w:tc>
      </w:tr>
      <w:tr w:rsidR="001267F6" w14:paraId="2EED63F8" w14:textId="77777777">
        <w:trPr>
          <w:trHeight w:val="200"/>
        </w:trPr>
        <w:tc>
          <w:tcPr>
            <w:tcW w:w="1875" w:type="dxa"/>
          </w:tcPr>
          <w:p w14:paraId="25FB65A2"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Fragrances</w:t>
            </w:r>
          </w:p>
        </w:tc>
        <w:tc>
          <w:tcPr>
            <w:tcW w:w="3266" w:type="dxa"/>
          </w:tcPr>
          <w:p w14:paraId="3876AC14"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Mass market</w:t>
            </w:r>
          </w:p>
        </w:tc>
        <w:tc>
          <w:tcPr>
            <w:tcW w:w="1380" w:type="dxa"/>
          </w:tcPr>
          <w:p w14:paraId="3BB445E5"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70%</w:t>
            </w:r>
          </w:p>
        </w:tc>
        <w:tc>
          <w:tcPr>
            <w:tcW w:w="911" w:type="dxa"/>
          </w:tcPr>
          <w:p w14:paraId="0DEA38BD"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95" w:type="dxa"/>
          </w:tcPr>
          <w:p w14:paraId="6D8F5644"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700</w:t>
            </w:r>
          </w:p>
        </w:tc>
      </w:tr>
      <w:tr w:rsidR="001267F6" w14:paraId="40380942" w14:textId="77777777">
        <w:trPr>
          <w:trHeight w:val="200"/>
        </w:trPr>
        <w:tc>
          <w:tcPr>
            <w:tcW w:w="1875" w:type="dxa"/>
          </w:tcPr>
          <w:p w14:paraId="6420DEE8"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Hair Care</w:t>
            </w:r>
          </w:p>
        </w:tc>
        <w:tc>
          <w:tcPr>
            <w:tcW w:w="3266" w:type="dxa"/>
          </w:tcPr>
          <w:p w14:paraId="5C1464DD"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Styling aids</w:t>
            </w:r>
          </w:p>
        </w:tc>
        <w:tc>
          <w:tcPr>
            <w:tcW w:w="1380" w:type="dxa"/>
          </w:tcPr>
          <w:p w14:paraId="156E526C"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48%</w:t>
            </w:r>
          </w:p>
        </w:tc>
        <w:tc>
          <w:tcPr>
            <w:tcW w:w="911" w:type="dxa"/>
          </w:tcPr>
          <w:p w14:paraId="445CAE6F"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95" w:type="dxa"/>
          </w:tcPr>
          <w:p w14:paraId="329CB0D1"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475</w:t>
            </w:r>
          </w:p>
        </w:tc>
      </w:tr>
      <w:tr w:rsidR="001267F6" w14:paraId="63AB984F" w14:textId="77777777">
        <w:trPr>
          <w:trHeight w:val="200"/>
        </w:trPr>
        <w:tc>
          <w:tcPr>
            <w:tcW w:w="1875" w:type="dxa"/>
          </w:tcPr>
          <w:p w14:paraId="40C7FFD2"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Hair Care</w:t>
            </w:r>
          </w:p>
        </w:tc>
        <w:tc>
          <w:tcPr>
            <w:tcW w:w="3266" w:type="dxa"/>
          </w:tcPr>
          <w:p w14:paraId="53ADE2C5"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Conditioners, colouring &amp; treatments</w:t>
            </w:r>
          </w:p>
        </w:tc>
        <w:tc>
          <w:tcPr>
            <w:tcW w:w="1380" w:type="dxa"/>
          </w:tcPr>
          <w:p w14:paraId="50E18458"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w:t>
            </w:r>
          </w:p>
        </w:tc>
        <w:tc>
          <w:tcPr>
            <w:tcW w:w="911" w:type="dxa"/>
          </w:tcPr>
          <w:p w14:paraId="769F0992"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95" w:type="dxa"/>
          </w:tcPr>
          <w:p w14:paraId="4E3F0B91"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w:t>
            </w:r>
          </w:p>
        </w:tc>
      </w:tr>
      <w:tr w:rsidR="001267F6" w14:paraId="683699E4" w14:textId="77777777">
        <w:trPr>
          <w:trHeight w:val="200"/>
        </w:trPr>
        <w:tc>
          <w:tcPr>
            <w:tcW w:w="1875" w:type="dxa"/>
          </w:tcPr>
          <w:p w14:paraId="48FEF859"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Hair Care</w:t>
            </w:r>
          </w:p>
        </w:tc>
        <w:tc>
          <w:tcPr>
            <w:tcW w:w="3266" w:type="dxa"/>
          </w:tcPr>
          <w:p w14:paraId="788A4C84"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Shampoo</w:t>
            </w:r>
          </w:p>
        </w:tc>
        <w:tc>
          <w:tcPr>
            <w:tcW w:w="1380" w:type="dxa"/>
          </w:tcPr>
          <w:p w14:paraId="6CA64A27"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w:t>
            </w:r>
          </w:p>
        </w:tc>
        <w:tc>
          <w:tcPr>
            <w:tcW w:w="911" w:type="dxa"/>
          </w:tcPr>
          <w:p w14:paraId="4277B114"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5%</w:t>
            </w:r>
          </w:p>
        </w:tc>
        <w:tc>
          <w:tcPr>
            <w:tcW w:w="1695" w:type="dxa"/>
          </w:tcPr>
          <w:p w14:paraId="04D1304D"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0.5</w:t>
            </w:r>
          </w:p>
        </w:tc>
      </w:tr>
      <w:tr w:rsidR="001267F6" w14:paraId="0AAE802B" w14:textId="77777777">
        <w:trPr>
          <w:trHeight w:val="200"/>
        </w:trPr>
        <w:tc>
          <w:tcPr>
            <w:tcW w:w="1875" w:type="dxa"/>
          </w:tcPr>
          <w:p w14:paraId="11BAA835"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Oral Care</w:t>
            </w:r>
          </w:p>
        </w:tc>
        <w:tc>
          <w:tcPr>
            <w:tcW w:w="3266" w:type="dxa"/>
          </w:tcPr>
          <w:p w14:paraId="40D3ADB4"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Mouthwash</w:t>
            </w:r>
          </w:p>
        </w:tc>
        <w:tc>
          <w:tcPr>
            <w:tcW w:w="1380" w:type="dxa"/>
          </w:tcPr>
          <w:p w14:paraId="13BBB1ED"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20%</w:t>
            </w:r>
          </w:p>
        </w:tc>
        <w:tc>
          <w:tcPr>
            <w:tcW w:w="911" w:type="dxa"/>
          </w:tcPr>
          <w:p w14:paraId="22A59B47"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5%</w:t>
            </w:r>
          </w:p>
        </w:tc>
        <w:tc>
          <w:tcPr>
            <w:tcW w:w="1695" w:type="dxa"/>
          </w:tcPr>
          <w:p w14:paraId="4642C5E3"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w:t>
            </w:r>
          </w:p>
        </w:tc>
      </w:tr>
      <w:tr w:rsidR="001267F6" w14:paraId="08549383" w14:textId="77777777">
        <w:trPr>
          <w:trHeight w:val="200"/>
        </w:trPr>
        <w:tc>
          <w:tcPr>
            <w:tcW w:w="1875" w:type="dxa"/>
          </w:tcPr>
          <w:p w14:paraId="637797E8"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Oral Care</w:t>
            </w:r>
          </w:p>
        </w:tc>
        <w:tc>
          <w:tcPr>
            <w:tcW w:w="3266" w:type="dxa"/>
          </w:tcPr>
          <w:p w14:paraId="7E0B9883"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Toothpaste</w:t>
            </w:r>
          </w:p>
        </w:tc>
        <w:tc>
          <w:tcPr>
            <w:tcW w:w="1380" w:type="dxa"/>
          </w:tcPr>
          <w:p w14:paraId="1DE6D5C0"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w:t>
            </w:r>
          </w:p>
        </w:tc>
        <w:tc>
          <w:tcPr>
            <w:tcW w:w="911" w:type="dxa"/>
          </w:tcPr>
          <w:p w14:paraId="3BA2D97A"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95" w:type="dxa"/>
          </w:tcPr>
          <w:p w14:paraId="717DF608"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w:t>
            </w:r>
          </w:p>
        </w:tc>
      </w:tr>
      <w:tr w:rsidR="001267F6" w14:paraId="10863BD5" w14:textId="77777777">
        <w:trPr>
          <w:trHeight w:val="200"/>
        </w:trPr>
        <w:tc>
          <w:tcPr>
            <w:tcW w:w="1875" w:type="dxa"/>
          </w:tcPr>
          <w:p w14:paraId="2FABACC8"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Oral Care</w:t>
            </w:r>
          </w:p>
        </w:tc>
        <w:tc>
          <w:tcPr>
            <w:tcW w:w="3266" w:type="dxa"/>
          </w:tcPr>
          <w:p w14:paraId="6810443A"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Denture fixatives</w:t>
            </w:r>
          </w:p>
        </w:tc>
        <w:tc>
          <w:tcPr>
            <w:tcW w:w="1380" w:type="dxa"/>
          </w:tcPr>
          <w:p w14:paraId="53166186"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2%</w:t>
            </w:r>
          </w:p>
        </w:tc>
        <w:tc>
          <w:tcPr>
            <w:tcW w:w="911" w:type="dxa"/>
          </w:tcPr>
          <w:p w14:paraId="1CA84692"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95" w:type="dxa"/>
          </w:tcPr>
          <w:p w14:paraId="7EA8104C"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20</w:t>
            </w:r>
          </w:p>
        </w:tc>
      </w:tr>
      <w:tr w:rsidR="001267F6" w14:paraId="008FEDE7" w14:textId="77777777">
        <w:trPr>
          <w:trHeight w:val="200"/>
        </w:trPr>
        <w:tc>
          <w:tcPr>
            <w:tcW w:w="1875" w:type="dxa"/>
          </w:tcPr>
          <w:p w14:paraId="08B2168D"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Powders</w:t>
            </w:r>
          </w:p>
        </w:tc>
        <w:tc>
          <w:tcPr>
            <w:tcW w:w="3266" w:type="dxa"/>
          </w:tcPr>
          <w:p w14:paraId="3317CD3B"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All types</w:t>
            </w:r>
          </w:p>
        </w:tc>
        <w:tc>
          <w:tcPr>
            <w:tcW w:w="1380" w:type="dxa"/>
          </w:tcPr>
          <w:p w14:paraId="33291824"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4%</w:t>
            </w:r>
          </w:p>
        </w:tc>
        <w:tc>
          <w:tcPr>
            <w:tcW w:w="911" w:type="dxa"/>
          </w:tcPr>
          <w:p w14:paraId="4A8FF066"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95" w:type="dxa"/>
          </w:tcPr>
          <w:p w14:paraId="0F06524C"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35</w:t>
            </w:r>
          </w:p>
        </w:tc>
      </w:tr>
      <w:tr w:rsidR="001267F6" w14:paraId="0A4E6BF0" w14:textId="77777777">
        <w:trPr>
          <w:trHeight w:val="200"/>
        </w:trPr>
        <w:tc>
          <w:tcPr>
            <w:tcW w:w="1875" w:type="dxa"/>
          </w:tcPr>
          <w:p w14:paraId="2CA6648D"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Soaps</w:t>
            </w:r>
          </w:p>
        </w:tc>
        <w:tc>
          <w:tcPr>
            <w:tcW w:w="3266" w:type="dxa"/>
          </w:tcPr>
          <w:p w14:paraId="066C4075"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All types</w:t>
            </w:r>
          </w:p>
        </w:tc>
        <w:tc>
          <w:tcPr>
            <w:tcW w:w="1380" w:type="dxa"/>
          </w:tcPr>
          <w:p w14:paraId="01F16F35"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3%</w:t>
            </w:r>
          </w:p>
        </w:tc>
        <w:tc>
          <w:tcPr>
            <w:tcW w:w="911" w:type="dxa"/>
          </w:tcPr>
          <w:p w14:paraId="264403E8"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5%</w:t>
            </w:r>
          </w:p>
        </w:tc>
        <w:tc>
          <w:tcPr>
            <w:tcW w:w="1695" w:type="dxa"/>
          </w:tcPr>
          <w:p w14:paraId="1A56AD98"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1.5</w:t>
            </w:r>
          </w:p>
        </w:tc>
      </w:tr>
      <w:tr w:rsidR="001267F6" w14:paraId="72A4DEB7" w14:textId="77777777">
        <w:trPr>
          <w:trHeight w:val="200"/>
        </w:trPr>
        <w:tc>
          <w:tcPr>
            <w:tcW w:w="1875" w:type="dxa"/>
          </w:tcPr>
          <w:p w14:paraId="7D8F8B7F"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Sun Care</w:t>
            </w:r>
          </w:p>
        </w:tc>
        <w:tc>
          <w:tcPr>
            <w:tcW w:w="3266" w:type="dxa"/>
          </w:tcPr>
          <w:p w14:paraId="06E77D44"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Sun-protection, after-sun &amp; self-tanning</w:t>
            </w:r>
          </w:p>
        </w:tc>
        <w:tc>
          <w:tcPr>
            <w:tcW w:w="1380" w:type="dxa"/>
          </w:tcPr>
          <w:p w14:paraId="79BD47C8"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4%</w:t>
            </w:r>
          </w:p>
        </w:tc>
        <w:tc>
          <w:tcPr>
            <w:tcW w:w="911" w:type="dxa"/>
          </w:tcPr>
          <w:p w14:paraId="6D77B8B1"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95" w:type="dxa"/>
          </w:tcPr>
          <w:p w14:paraId="24F55404"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40</w:t>
            </w:r>
          </w:p>
        </w:tc>
      </w:tr>
    </w:tbl>
    <w:p w14:paraId="3A00F456" w14:textId="77777777" w:rsidR="001267F6" w:rsidRDefault="001267F6">
      <w:pPr>
        <w:jc w:val="both"/>
      </w:pPr>
    </w:p>
    <w:p w14:paraId="51AA69C6" w14:textId="77777777" w:rsidR="001267F6" w:rsidRDefault="008D2A2D">
      <w:pPr>
        <w:jc w:val="both"/>
      </w:pPr>
      <w:r>
        <w:br w:type="page"/>
      </w:r>
    </w:p>
    <w:p w14:paraId="11A8A54D" w14:textId="77777777" w:rsidR="001267F6" w:rsidRDefault="008D2A2D">
      <w:pPr>
        <w:jc w:val="both"/>
      </w:pPr>
      <w:bookmarkStart w:id="22" w:name="_heading=h.2xcytpi" w:colFirst="0" w:colLast="0"/>
      <w:bookmarkEnd w:id="22"/>
      <w:r>
        <w:lastRenderedPageBreak/>
        <w:t>Table 5: UK emission factors for non-aerosol household products</w:t>
      </w:r>
    </w:p>
    <w:tbl>
      <w:tblPr>
        <w:tblStyle w:val="a4"/>
        <w:tblW w:w="9355" w:type="dxa"/>
        <w:tblLayout w:type="fixed"/>
        <w:tblLook w:val="0400" w:firstRow="0" w:lastRow="0" w:firstColumn="0" w:lastColumn="0" w:noHBand="0" w:noVBand="1"/>
      </w:tblPr>
      <w:tblGrid>
        <w:gridCol w:w="2909"/>
        <w:gridCol w:w="2478"/>
        <w:gridCol w:w="1417"/>
        <w:gridCol w:w="911"/>
        <w:gridCol w:w="1640"/>
      </w:tblGrid>
      <w:tr w:rsidR="001267F6" w14:paraId="0B7FB9F4" w14:textId="77777777">
        <w:trPr>
          <w:trHeight w:val="200"/>
        </w:trPr>
        <w:tc>
          <w:tcPr>
            <w:tcW w:w="2909" w:type="dxa"/>
            <w:shd w:val="clear" w:color="auto" w:fill="5B9BD5"/>
          </w:tcPr>
          <w:p w14:paraId="0DDA42AF" w14:textId="77777777" w:rsidR="001267F6" w:rsidRDefault="008D2A2D">
            <w:pPr>
              <w:spacing w:after="0"/>
              <w:jc w:val="both"/>
              <w:rPr>
                <w:rFonts w:ascii="Verdana" w:eastAsia="Verdana" w:hAnsi="Verdana" w:cs="Verdana"/>
                <w:b/>
                <w:color w:val="FFFFFF"/>
                <w:sz w:val="16"/>
                <w:szCs w:val="16"/>
              </w:rPr>
            </w:pPr>
            <w:r>
              <w:rPr>
                <w:rFonts w:ascii="Verdana" w:eastAsia="Verdana" w:hAnsi="Verdana" w:cs="Verdana"/>
                <w:b/>
                <w:color w:val="FFFFFF"/>
                <w:sz w:val="16"/>
                <w:szCs w:val="16"/>
              </w:rPr>
              <w:t>Product Group</w:t>
            </w:r>
          </w:p>
        </w:tc>
        <w:tc>
          <w:tcPr>
            <w:tcW w:w="2478" w:type="dxa"/>
            <w:shd w:val="clear" w:color="auto" w:fill="5B9BD5"/>
          </w:tcPr>
          <w:p w14:paraId="093CE089" w14:textId="77777777" w:rsidR="001267F6" w:rsidRDefault="008D2A2D">
            <w:pPr>
              <w:spacing w:after="0"/>
              <w:jc w:val="both"/>
              <w:rPr>
                <w:rFonts w:ascii="Verdana" w:eastAsia="Verdana" w:hAnsi="Verdana" w:cs="Verdana"/>
                <w:b/>
                <w:color w:val="FFFFFF"/>
                <w:sz w:val="16"/>
                <w:szCs w:val="16"/>
              </w:rPr>
            </w:pPr>
            <w:r>
              <w:rPr>
                <w:rFonts w:ascii="Verdana" w:eastAsia="Verdana" w:hAnsi="Verdana" w:cs="Verdana"/>
                <w:b/>
                <w:color w:val="FFFFFF"/>
                <w:sz w:val="16"/>
                <w:szCs w:val="16"/>
              </w:rPr>
              <w:t>Product Type</w:t>
            </w:r>
          </w:p>
        </w:tc>
        <w:tc>
          <w:tcPr>
            <w:tcW w:w="1417" w:type="dxa"/>
            <w:shd w:val="clear" w:color="auto" w:fill="5B9BD5"/>
          </w:tcPr>
          <w:p w14:paraId="7F7E9AA4" w14:textId="77777777" w:rsidR="001267F6" w:rsidRDefault="008D2A2D">
            <w:pPr>
              <w:spacing w:after="0"/>
              <w:jc w:val="both"/>
              <w:rPr>
                <w:rFonts w:ascii="Verdana" w:eastAsia="Verdana" w:hAnsi="Verdana" w:cs="Verdana"/>
                <w:b/>
                <w:color w:val="FFFFFF"/>
                <w:sz w:val="16"/>
                <w:szCs w:val="16"/>
              </w:rPr>
            </w:pPr>
            <w:r>
              <w:rPr>
                <w:rFonts w:ascii="Verdana" w:eastAsia="Verdana" w:hAnsi="Verdana" w:cs="Verdana"/>
                <w:b/>
                <w:color w:val="FFFFFF"/>
                <w:sz w:val="16"/>
                <w:szCs w:val="16"/>
              </w:rPr>
              <w:t>VOC content (%)</w:t>
            </w:r>
          </w:p>
        </w:tc>
        <w:tc>
          <w:tcPr>
            <w:tcW w:w="911" w:type="dxa"/>
            <w:shd w:val="clear" w:color="auto" w:fill="5B9BD5"/>
          </w:tcPr>
          <w:p w14:paraId="36FF9298" w14:textId="77777777" w:rsidR="001267F6" w:rsidRDefault="008D2A2D">
            <w:pPr>
              <w:spacing w:after="0"/>
              <w:jc w:val="both"/>
              <w:rPr>
                <w:rFonts w:ascii="Verdana" w:eastAsia="Verdana" w:hAnsi="Verdana" w:cs="Verdana"/>
                <w:b/>
                <w:color w:val="FFFFFF"/>
                <w:sz w:val="16"/>
                <w:szCs w:val="16"/>
              </w:rPr>
            </w:pPr>
            <w:r>
              <w:rPr>
                <w:rFonts w:ascii="Verdana" w:eastAsia="Verdana" w:hAnsi="Verdana" w:cs="Verdana"/>
                <w:b/>
                <w:color w:val="FFFFFF"/>
                <w:sz w:val="16"/>
                <w:szCs w:val="16"/>
              </w:rPr>
              <w:t>% VOC emitted</w:t>
            </w:r>
          </w:p>
        </w:tc>
        <w:tc>
          <w:tcPr>
            <w:tcW w:w="1640" w:type="dxa"/>
            <w:shd w:val="clear" w:color="auto" w:fill="5B9BD5"/>
          </w:tcPr>
          <w:p w14:paraId="05A7A55E" w14:textId="77777777" w:rsidR="001267F6" w:rsidRDefault="008D2A2D">
            <w:pPr>
              <w:spacing w:after="0"/>
              <w:jc w:val="both"/>
              <w:rPr>
                <w:rFonts w:ascii="Verdana" w:eastAsia="Verdana" w:hAnsi="Verdana" w:cs="Verdana"/>
                <w:b/>
                <w:color w:val="FFFFFF"/>
                <w:sz w:val="16"/>
                <w:szCs w:val="16"/>
              </w:rPr>
            </w:pPr>
            <w:r>
              <w:rPr>
                <w:rFonts w:ascii="Verdana" w:eastAsia="Verdana" w:hAnsi="Verdana" w:cs="Verdana"/>
                <w:b/>
                <w:color w:val="FFFFFF"/>
                <w:sz w:val="16"/>
                <w:szCs w:val="16"/>
              </w:rPr>
              <w:t>Emission factor (g/kg product)</w:t>
            </w:r>
          </w:p>
        </w:tc>
      </w:tr>
      <w:tr w:rsidR="001267F6" w14:paraId="3453807B" w14:textId="77777777">
        <w:trPr>
          <w:trHeight w:val="200"/>
        </w:trPr>
        <w:tc>
          <w:tcPr>
            <w:tcW w:w="2909" w:type="dxa"/>
          </w:tcPr>
          <w:p w14:paraId="3E0D7EF6"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Air freshener</w:t>
            </w:r>
          </w:p>
        </w:tc>
        <w:tc>
          <w:tcPr>
            <w:tcW w:w="2478" w:type="dxa"/>
          </w:tcPr>
          <w:p w14:paraId="26CC7B7C"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Gels</w:t>
            </w:r>
          </w:p>
        </w:tc>
        <w:tc>
          <w:tcPr>
            <w:tcW w:w="1417" w:type="dxa"/>
          </w:tcPr>
          <w:p w14:paraId="0DAA0EE7"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80%</w:t>
            </w:r>
          </w:p>
        </w:tc>
        <w:tc>
          <w:tcPr>
            <w:tcW w:w="911" w:type="dxa"/>
          </w:tcPr>
          <w:p w14:paraId="500A7900"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40" w:type="dxa"/>
          </w:tcPr>
          <w:p w14:paraId="3CD0E0F9"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800</w:t>
            </w:r>
          </w:p>
        </w:tc>
      </w:tr>
      <w:tr w:rsidR="001267F6" w14:paraId="54AAD1BD" w14:textId="77777777">
        <w:trPr>
          <w:trHeight w:val="200"/>
        </w:trPr>
        <w:tc>
          <w:tcPr>
            <w:tcW w:w="2909" w:type="dxa"/>
          </w:tcPr>
          <w:p w14:paraId="0274C83A"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Air freshener</w:t>
            </w:r>
          </w:p>
        </w:tc>
        <w:tc>
          <w:tcPr>
            <w:tcW w:w="2478" w:type="dxa"/>
          </w:tcPr>
          <w:p w14:paraId="55320EDE"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Electric</w:t>
            </w:r>
          </w:p>
        </w:tc>
        <w:tc>
          <w:tcPr>
            <w:tcW w:w="1417" w:type="dxa"/>
          </w:tcPr>
          <w:p w14:paraId="7C714485"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20%</w:t>
            </w:r>
          </w:p>
        </w:tc>
        <w:tc>
          <w:tcPr>
            <w:tcW w:w="911" w:type="dxa"/>
          </w:tcPr>
          <w:p w14:paraId="205EAC69"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40" w:type="dxa"/>
          </w:tcPr>
          <w:p w14:paraId="6B0908FD"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200</w:t>
            </w:r>
          </w:p>
        </w:tc>
      </w:tr>
      <w:tr w:rsidR="001267F6" w14:paraId="29AEE21F" w14:textId="77777777">
        <w:trPr>
          <w:trHeight w:val="200"/>
        </w:trPr>
        <w:tc>
          <w:tcPr>
            <w:tcW w:w="2909" w:type="dxa"/>
          </w:tcPr>
          <w:p w14:paraId="383D1501"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Air freshener</w:t>
            </w:r>
          </w:p>
        </w:tc>
        <w:tc>
          <w:tcPr>
            <w:tcW w:w="2478" w:type="dxa"/>
          </w:tcPr>
          <w:p w14:paraId="1A5B9CEF"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Car</w:t>
            </w:r>
          </w:p>
        </w:tc>
        <w:tc>
          <w:tcPr>
            <w:tcW w:w="1417" w:type="dxa"/>
          </w:tcPr>
          <w:p w14:paraId="47A040EF"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80%</w:t>
            </w:r>
          </w:p>
        </w:tc>
        <w:tc>
          <w:tcPr>
            <w:tcW w:w="911" w:type="dxa"/>
          </w:tcPr>
          <w:p w14:paraId="69E7EEEF"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40" w:type="dxa"/>
          </w:tcPr>
          <w:p w14:paraId="01C62610"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800</w:t>
            </w:r>
          </w:p>
        </w:tc>
      </w:tr>
      <w:tr w:rsidR="001267F6" w14:paraId="1E1D0E08" w14:textId="77777777">
        <w:trPr>
          <w:trHeight w:val="200"/>
        </w:trPr>
        <w:tc>
          <w:tcPr>
            <w:tcW w:w="2909" w:type="dxa"/>
          </w:tcPr>
          <w:p w14:paraId="35257C7B"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Air freshener</w:t>
            </w:r>
          </w:p>
        </w:tc>
        <w:tc>
          <w:tcPr>
            <w:tcW w:w="2478" w:type="dxa"/>
          </w:tcPr>
          <w:p w14:paraId="7A255485"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Liquid (wick) Type</w:t>
            </w:r>
          </w:p>
        </w:tc>
        <w:tc>
          <w:tcPr>
            <w:tcW w:w="1417" w:type="dxa"/>
          </w:tcPr>
          <w:p w14:paraId="05286A5B"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25%</w:t>
            </w:r>
          </w:p>
        </w:tc>
        <w:tc>
          <w:tcPr>
            <w:tcW w:w="911" w:type="dxa"/>
          </w:tcPr>
          <w:p w14:paraId="7A84D83B"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40" w:type="dxa"/>
          </w:tcPr>
          <w:p w14:paraId="556851F5"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250</w:t>
            </w:r>
          </w:p>
        </w:tc>
      </w:tr>
      <w:tr w:rsidR="001267F6" w14:paraId="05A173B5" w14:textId="77777777">
        <w:trPr>
          <w:trHeight w:val="200"/>
        </w:trPr>
        <w:tc>
          <w:tcPr>
            <w:tcW w:w="2909" w:type="dxa"/>
          </w:tcPr>
          <w:p w14:paraId="5BAFFD34"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Air freshener</w:t>
            </w:r>
          </w:p>
        </w:tc>
        <w:tc>
          <w:tcPr>
            <w:tcW w:w="2478" w:type="dxa"/>
          </w:tcPr>
          <w:p w14:paraId="0991ABDB"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Scented Candles</w:t>
            </w:r>
          </w:p>
        </w:tc>
        <w:tc>
          <w:tcPr>
            <w:tcW w:w="1417" w:type="dxa"/>
          </w:tcPr>
          <w:p w14:paraId="347A9C9E"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4%</w:t>
            </w:r>
          </w:p>
        </w:tc>
        <w:tc>
          <w:tcPr>
            <w:tcW w:w="911" w:type="dxa"/>
          </w:tcPr>
          <w:p w14:paraId="5ED72BBE"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40" w:type="dxa"/>
          </w:tcPr>
          <w:p w14:paraId="7FB609C3"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40</w:t>
            </w:r>
          </w:p>
        </w:tc>
      </w:tr>
      <w:tr w:rsidR="001267F6" w14:paraId="1DEEF4FD" w14:textId="77777777">
        <w:trPr>
          <w:trHeight w:val="200"/>
        </w:trPr>
        <w:tc>
          <w:tcPr>
            <w:tcW w:w="2909" w:type="dxa"/>
          </w:tcPr>
          <w:p w14:paraId="1DE08F98"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Carpet / Textile Cleaners/Freshener</w:t>
            </w:r>
          </w:p>
        </w:tc>
        <w:tc>
          <w:tcPr>
            <w:tcW w:w="2478" w:type="dxa"/>
          </w:tcPr>
          <w:p w14:paraId="4AF16D78"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All types</w:t>
            </w:r>
          </w:p>
        </w:tc>
        <w:tc>
          <w:tcPr>
            <w:tcW w:w="1417" w:type="dxa"/>
          </w:tcPr>
          <w:p w14:paraId="2B0177BA"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w:t>
            </w:r>
          </w:p>
        </w:tc>
        <w:tc>
          <w:tcPr>
            <w:tcW w:w="911" w:type="dxa"/>
          </w:tcPr>
          <w:p w14:paraId="725AD9F5"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40" w:type="dxa"/>
          </w:tcPr>
          <w:p w14:paraId="22687F78"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w:t>
            </w:r>
          </w:p>
        </w:tc>
      </w:tr>
      <w:tr w:rsidR="001267F6" w14:paraId="1B898DF2" w14:textId="77777777">
        <w:trPr>
          <w:trHeight w:val="200"/>
        </w:trPr>
        <w:tc>
          <w:tcPr>
            <w:tcW w:w="2909" w:type="dxa"/>
          </w:tcPr>
          <w:p w14:paraId="733951F1"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Dishwashing</w:t>
            </w:r>
          </w:p>
        </w:tc>
        <w:tc>
          <w:tcPr>
            <w:tcW w:w="2478" w:type="dxa"/>
          </w:tcPr>
          <w:p w14:paraId="7909880D"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Hand liquid</w:t>
            </w:r>
          </w:p>
        </w:tc>
        <w:tc>
          <w:tcPr>
            <w:tcW w:w="1417" w:type="dxa"/>
          </w:tcPr>
          <w:p w14:paraId="7DB56483"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5%</w:t>
            </w:r>
          </w:p>
        </w:tc>
        <w:tc>
          <w:tcPr>
            <w:tcW w:w="911" w:type="dxa"/>
          </w:tcPr>
          <w:p w14:paraId="32DDF74B"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5%</w:t>
            </w:r>
          </w:p>
        </w:tc>
        <w:tc>
          <w:tcPr>
            <w:tcW w:w="1640" w:type="dxa"/>
          </w:tcPr>
          <w:p w14:paraId="0864BBE9"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2.5</w:t>
            </w:r>
          </w:p>
        </w:tc>
      </w:tr>
      <w:tr w:rsidR="001267F6" w14:paraId="6DEA41F8" w14:textId="77777777">
        <w:trPr>
          <w:trHeight w:val="200"/>
        </w:trPr>
        <w:tc>
          <w:tcPr>
            <w:tcW w:w="2909" w:type="dxa"/>
          </w:tcPr>
          <w:p w14:paraId="07174E84"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Dishwashing</w:t>
            </w:r>
          </w:p>
        </w:tc>
        <w:tc>
          <w:tcPr>
            <w:tcW w:w="2478" w:type="dxa"/>
          </w:tcPr>
          <w:p w14:paraId="242BCA03"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Automatic, all types and additives</w:t>
            </w:r>
          </w:p>
        </w:tc>
        <w:tc>
          <w:tcPr>
            <w:tcW w:w="1417" w:type="dxa"/>
          </w:tcPr>
          <w:p w14:paraId="3EF1A770"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w:t>
            </w:r>
          </w:p>
        </w:tc>
        <w:tc>
          <w:tcPr>
            <w:tcW w:w="911" w:type="dxa"/>
          </w:tcPr>
          <w:p w14:paraId="57B13F10"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5%</w:t>
            </w:r>
          </w:p>
        </w:tc>
        <w:tc>
          <w:tcPr>
            <w:tcW w:w="1640" w:type="dxa"/>
          </w:tcPr>
          <w:p w14:paraId="45CD3EAD"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0.5</w:t>
            </w:r>
          </w:p>
        </w:tc>
      </w:tr>
      <w:tr w:rsidR="001267F6" w14:paraId="237D06B7" w14:textId="77777777">
        <w:trPr>
          <w:trHeight w:val="200"/>
        </w:trPr>
        <w:tc>
          <w:tcPr>
            <w:tcW w:w="2909" w:type="dxa"/>
          </w:tcPr>
          <w:p w14:paraId="4EF1C01A"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Hygiene products</w:t>
            </w:r>
          </w:p>
        </w:tc>
        <w:tc>
          <w:tcPr>
            <w:tcW w:w="2478" w:type="dxa"/>
          </w:tcPr>
          <w:p w14:paraId="2B638CC6"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Disinfectant</w:t>
            </w:r>
          </w:p>
        </w:tc>
        <w:tc>
          <w:tcPr>
            <w:tcW w:w="1417" w:type="dxa"/>
          </w:tcPr>
          <w:p w14:paraId="251C4DEA"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4%</w:t>
            </w:r>
          </w:p>
        </w:tc>
        <w:tc>
          <w:tcPr>
            <w:tcW w:w="911" w:type="dxa"/>
          </w:tcPr>
          <w:p w14:paraId="49E5D682"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40" w:type="dxa"/>
          </w:tcPr>
          <w:p w14:paraId="11632487"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40</w:t>
            </w:r>
          </w:p>
        </w:tc>
      </w:tr>
      <w:tr w:rsidR="001267F6" w14:paraId="6CB75FE2" w14:textId="77777777">
        <w:trPr>
          <w:trHeight w:val="200"/>
        </w:trPr>
        <w:tc>
          <w:tcPr>
            <w:tcW w:w="2909" w:type="dxa"/>
          </w:tcPr>
          <w:p w14:paraId="0E7772C0"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Hygiene products</w:t>
            </w:r>
          </w:p>
        </w:tc>
        <w:tc>
          <w:tcPr>
            <w:tcW w:w="2478" w:type="dxa"/>
          </w:tcPr>
          <w:p w14:paraId="1779E22E"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Toilet liquid</w:t>
            </w:r>
          </w:p>
        </w:tc>
        <w:tc>
          <w:tcPr>
            <w:tcW w:w="1417" w:type="dxa"/>
          </w:tcPr>
          <w:p w14:paraId="39E6BB8E"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w:t>
            </w:r>
          </w:p>
        </w:tc>
        <w:tc>
          <w:tcPr>
            <w:tcW w:w="911" w:type="dxa"/>
          </w:tcPr>
          <w:p w14:paraId="63B5FCF1"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5%</w:t>
            </w:r>
          </w:p>
        </w:tc>
        <w:tc>
          <w:tcPr>
            <w:tcW w:w="1640" w:type="dxa"/>
          </w:tcPr>
          <w:p w14:paraId="57B598E5"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5</w:t>
            </w:r>
          </w:p>
        </w:tc>
      </w:tr>
      <w:tr w:rsidR="001267F6" w14:paraId="6BF2AD8A" w14:textId="77777777">
        <w:trPr>
          <w:trHeight w:val="200"/>
        </w:trPr>
        <w:tc>
          <w:tcPr>
            <w:tcW w:w="2909" w:type="dxa"/>
          </w:tcPr>
          <w:p w14:paraId="51E64102"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Hygiene products</w:t>
            </w:r>
          </w:p>
        </w:tc>
        <w:tc>
          <w:tcPr>
            <w:tcW w:w="2478" w:type="dxa"/>
          </w:tcPr>
          <w:p w14:paraId="0958D6C0"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Toilet block</w:t>
            </w:r>
          </w:p>
        </w:tc>
        <w:tc>
          <w:tcPr>
            <w:tcW w:w="1417" w:type="dxa"/>
          </w:tcPr>
          <w:p w14:paraId="3033423E"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w:t>
            </w:r>
          </w:p>
        </w:tc>
        <w:tc>
          <w:tcPr>
            <w:tcW w:w="911" w:type="dxa"/>
          </w:tcPr>
          <w:p w14:paraId="39810ABB"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50%</w:t>
            </w:r>
          </w:p>
        </w:tc>
        <w:tc>
          <w:tcPr>
            <w:tcW w:w="1640" w:type="dxa"/>
          </w:tcPr>
          <w:p w14:paraId="26858958"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50</w:t>
            </w:r>
          </w:p>
        </w:tc>
      </w:tr>
      <w:tr w:rsidR="001267F6" w14:paraId="55EDA88D" w14:textId="77777777">
        <w:trPr>
          <w:trHeight w:val="200"/>
        </w:trPr>
        <w:tc>
          <w:tcPr>
            <w:tcW w:w="2909" w:type="dxa"/>
          </w:tcPr>
          <w:p w14:paraId="57F8664A"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Other</w:t>
            </w:r>
          </w:p>
        </w:tc>
        <w:tc>
          <w:tcPr>
            <w:tcW w:w="2478" w:type="dxa"/>
          </w:tcPr>
          <w:p w14:paraId="6F791918"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Starch/Ironing Aids</w:t>
            </w:r>
          </w:p>
        </w:tc>
        <w:tc>
          <w:tcPr>
            <w:tcW w:w="1417" w:type="dxa"/>
          </w:tcPr>
          <w:p w14:paraId="13C4A35C"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5%</w:t>
            </w:r>
          </w:p>
        </w:tc>
        <w:tc>
          <w:tcPr>
            <w:tcW w:w="911" w:type="dxa"/>
          </w:tcPr>
          <w:p w14:paraId="79BBBACA"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40" w:type="dxa"/>
          </w:tcPr>
          <w:p w14:paraId="31F9C454"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50</w:t>
            </w:r>
          </w:p>
        </w:tc>
      </w:tr>
      <w:tr w:rsidR="001267F6" w14:paraId="79630DC7" w14:textId="77777777">
        <w:trPr>
          <w:trHeight w:val="200"/>
        </w:trPr>
        <w:tc>
          <w:tcPr>
            <w:tcW w:w="2909" w:type="dxa"/>
          </w:tcPr>
          <w:p w14:paraId="1968017E"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Polish</w:t>
            </w:r>
          </w:p>
        </w:tc>
        <w:tc>
          <w:tcPr>
            <w:tcW w:w="2478" w:type="dxa"/>
          </w:tcPr>
          <w:p w14:paraId="460DF133"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Furniture polish</w:t>
            </w:r>
          </w:p>
        </w:tc>
        <w:tc>
          <w:tcPr>
            <w:tcW w:w="1417" w:type="dxa"/>
          </w:tcPr>
          <w:p w14:paraId="1FEB14BC"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20%</w:t>
            </w:r>
          </w:p>
        </w:tc>
        <w:tc>
          <w:tcPr>
            <w:tcW w:w="911" w:type="dxa"/>
          </w:tcPr>
          <w:p w14:paraId="188736A8"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40" w:type="dxa"/>
          </w:tcPr>
          <w:p w14:paraId="16489404"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200</w:t>
            </w:r>
          </w:p>
        </w:tc>
      </w:tr>
      <w:tr w:rsidR="001267F6" w14:paraId="230C5CC9" w14:textId="77777777">
        <w:trPr>
          <w:trHeight w:val="200"/>
        </w:trPr>
        <w:tc>
          <w:tcPr>
            <w:tcW w:w="2909" w:type="dxa"/>
          </w:tcPr>
          <w:p w14:paraId="68149190"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Polish</w:t>
            </w:r>
          </w:p>
        </w:tc>
        <w:tc>
          <w:tcPr>
            <w:tcW w:w="2478" w:type="dxa"/>
          </w:tcPr>
          <w:p w14:paraId="78212E54"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Floor polish</w:t>
            </w:r>
          </w:p>
        </w:tc>
        <w:tc>
          <w:tcPr>
            <w:tcW w:w="1417" w:type="dxa"/>
          </w:tcPr>
          <w:p w14:paraId="2BFB57BC"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30%</w:t>
            </w:r>
          </w:p>
        </w:tc>
        <w:tc>
          <w:tcPr>
            <w:tcW w:w="911" w:type="dxa"/>
          </w:tcPr>
          <w:p w14:paraId="64618DA7"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40" w:type="dxa"/>
          </w:tcPr>
          <w:p w14:paraId="0D842F04"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300</w:t>
            </w:r>
          </w:p>
        </w:tc>
      </w:tr>
      <w:tr w:rsidR="001267F6" w14:paraId="73383FFF" w14:textId="77777777">
        <w:trPr>
          <w:trHeight w:val="200"/>
        </w:trPr>
        <w:tc>
          <w:tcPr>
            <w:tcW w:w="2909" w:type="dxa"/>
          </w:tcPr>
          <w:p w14:paraId="2C504491"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Polish</w:t>
            </w:r>
          </w:p>
        </w:tc>
        <w:tc>
          <w:tcPr>
            <w:tcW w:w="2478" w:type="dxa"/>
          </w:tcPr>
          <w:p w14:paraId="1E633556"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Shoe polish</w:t>
            </w:r>
          </w:p>
        </w:tc>
        <w:tc>
          <w:tcPr>
            <w:tcW w:w="1417" w:type="dxa"/>
          </w:tcPr>
          <w:p w14:paraId="5F01E2BB"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20%</w:t>
            </w:r>
          </w:p>
        </w:tc>
        <w:tc>
          <w:tcPr>
            <w:tcW w:w="911" w:type="dxa"/>
          </w:tcPr>
          <w:p w14:paraId="66640C81"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40" w:type="dxa"/>
          </w:tcPr>
          <w:p w14:paraId="27409246"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200</w:t>
            </w:r>
          </w:p>
        </w:tc>
      </w:tr>
      <w:tr w:rsidR="001267F6" w14:paraId="557A0225" w14:textId="77777777">
        <w:trPr>
          <w:trHeight w:val="200"/>
        </w:trPr>
        <w:tc>
          <w:tcPr>
            <w:tcW w:w="2909" w:type="dxa"/>
          </w:tcPr>
          <w:p w14:paraId="4FFC1F29"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Polish</w:t>
            </w:r>
          </w:p>
        </w:tc>
        <w:tc>
          <w:tcPr>
            <w:tcW w:w="2478" w:type="dxa"/>
          </w:tcPr>
          <w:p w14:paraId="164435BF"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Metal polish</w:t>
            </w:r>
          </w:p>
        </w:tc>
        <w:tc>
          <w:tcPr>
            <w:tcW w:w="1417" w:type="dxa"/>
          </w:tcPr>
          <w:p w14:paraId="51CEAFA9"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15%</w:t>
            </w:r>
          </w:p>
        </w:tc>
        <w:tc>
          <w:tcPr>
            <w:tcW w:w="911" w:type="dxa"/>
          </w:tcPr>
          <w:p w14:paraId="0135C6FB"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40" w:type="dxa"/>
          </w:tcPr>
          <w:p w14:paraId="071F43D5"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150</w:t>
            </w:r>
          </w:p>
        </w:tc>
      </w:tr>
      <w:tr w:rsidR="001267F6" w14:paraId="1A96863C" w14:textId="77777777">
        <w:trPr>
          <w:trHeight w:val="200"/>
        </w:trPr>
        <w:tc>
          <w:tcPr>
            <w:tcW w:w="2909" w:type="dxa"/>
          </w:tcPr>
          <w:p w14:paraId="44B11A86"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Surface cleaners</w:t>
            </w:r>
          </w:p>
        </w:tc>
        <w:tc>
          <w:tcPr>
            <w:tcW w:w="2478" w:type="dxa"/>
          </w:tcPr>
          <w:p w14:paraId="59535700"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General purpose surface cleaners</w:t>
            </w:r>
          </w:p>
        </w:tc>
        <w:tc>
          <w:tcPr>
            <w:tcW w:w="1417" w:type="dxa"/>
          </w:tcPr>
          <w:p w14:paraId="6D3D9069"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w:t>
            </w:r>
          </w:p>
        </w:tc>
        <w:tc>
          <w:tcPr>
            <w:tcW w:w="911" w:type="dxa"/>
          </w:tcPr>
          <w:p w14:paraId="6DD9FE2F"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50%</w:t>
            </w:r>
          </w:p>
        </w:tc>
        <w:tc>
          <w:tcPr>
            <w:tcW w:w="1640" w:type="dxa"/>
          </w:tcPr>
          <w:p w14:paraId="5EF93C98"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5</w:t>
            </w:r>
          </w:p>
        </w:tc>
      </w:tr>
      <w:tr w:rsidR="001267F6" w14:paraId="2527129C" w14:textId="77777777">
        <w:trPr>
          <w:trHeight w:val="200"/>
        </w:trPr>
        <w:tc>
          <w:tcPr>
            <w:tcW w:w="2909" w:type="dxa"/>
          </w:tcPr>
          <w:p w14:paraId="1BA87EAC"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Surface cleaners</w:t>
            </w:r>
          </w:p>
        </w:tc>
        <w:tc>
          <w:tcPr>
            <w:tcW w:w="2478" w:type="dxa"/>
          </w:tcPr>
          <w:p w14:paraId="2A103BEA"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Glass/window cleaner</w:t>
            </w:r>
          </w:p>
        </w:tc>
        <w:tc>
          <w:tcPr>
            <w:tcW w:w="1417" w:type="dxa"/>
          </w:tcPr>
          <w:p w14:paraId="4BD75906"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4%</w:t>
            </w:r>
          </w:p>
        </w:tc>
        <w:tc>
          <w:tcPr>
            <w:tcW w:w="911" w:type="dxa"/>
          </w:tcPr>
          <w:p w14:paraId="1F7F0CEE"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40" w:type="dxa"/>
          </w:tcPr>
          <w:p w14:paraId="681FC074"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40</w:t>
            </w:r>
          </w:p>
        </w:tc>
      </w:tr>
      <w:tr w:rsidR="001267F6" w14:paraId="193F4268" w14:textId="77777777">
        <w:trPr>
          <w:trHeight w:val="200"/>
        </w:trPr>
        <w:tc>
          <w:tcPr>
            <w:tcW w:w="2909" w:type="dxa"/>
          </w:tcPr>
          <w:p w14:paraId="6701B6CC"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Surface cleaners</w:t>
            </w:r>
          </w:p>
        </w:tc>
        <w:tc>
          <w:tcPr>
            <w:tcW w:w="2478" w:type="dxa"/>
          </w:tcPr>
          <w:p w14:paraId="47CE9EEE"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Oven cleaner</w:t>
            </w:r>
          </w:p>
        </w:tc>
        <w:tc>
          <w:tcPr>
            <w:tcW w:w="1417" w:type="dxa"/>
          </w:tcPr>
          <w:p w14:paraId="5CB3DCBD"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5%</w:t>
            </w:r>
          </w:p>
        </w:tc>
        <w:tc>
          <w:tcPr>
            <w:tcW w:w="911" w:type="dxa"/>
          </w:tcPr>
          <w:p w14:paraId="7B28150D"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25%</w:t>
            </w:r>
          </w:p>
        </w:tc>
        <w:tc>
          <w:tcPr>
            <w:tcW w:w="1640" w:type="dxa"/>
          </w:tcPr>
          <w:p w14:paraId="4BBC7E1F"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12.5</w:t>
            </w:r>
          </w:p>
        </w:tc>
      </w:tr>
      <w:tr w:rsidR="001267F6" w14:paraId="5ABFC218" w14:textId="77777777">
        <w:trPr>
          <w:trHeight w:val="200"/>
        </w:trPr>
        <w:tc>
          <w:tcPr>
            <w:tcW w:w="2909" w:type="dxa"/>
          </w:tcPr>
          <w:p w14:paraId="2AE34CC6"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Surface cleaners</w:t>
            </w:r>
          </w:p>
        </w:tc>
        <w:tc>
          <w:tcPr>
            <w:tcW w:w="2478" w:type="dxa"/>
          </w:tcPr>
          <w:p w14:paraId="6D051C39"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Floor cleaner</w:t>
            </w:r>
          </w:p>
        </w:tc>
        <w:tc>
          <w:tcPr>
            <w:tcW w:w="1417" w:type="dxa"/>
          </w:tcPr>
          <w:p w14:paraId="78189DCE"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3%</w:t>
            </w:r>
          </w:p>
        </w:tc>
        <w:tc>
          <w:tcPr>
            <w:tcW w:w="911" w:type="dxa"/>
          </w:tcPr>
          <w:p w14:paraId="636AE5A4"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40" w:type="dxa"/>
          </w:tcPr>
          <w:p w14:paraId="16F89D85"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30</w:t>
            </w:r>
          </w:p>
        </w:tc>
      </w:tr>
      <w:tr w:rsidR="001267F6" w14:paraId="37427FFF" w14:textId="77777777">
        <w:trPr>
          <w:trHeight w:val="200"/>
        </w:trPr>
        <w:tc>
          <w:tcPr>
            <w:tcW w:w="2909" w:type="dxa"/>
          </w:tcPr>
          <w:p w14:paraId="0985F734"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Textile</w:t>
            </w:r>
          </w:p>
        </w:tc>
        <w:tc>
          <w:tcPr>
            <w:tcW w:w="2478" w:type="dxa"/>
          </w:tcPr>
          <w:p w14:paraId="73692941"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Stain removers</w:t>
            </w:r>
          </w:p>
        </w:tc>
        <w:tc>
          <w:tcPr>
            <w:tcW w:w="1417" w:type="dxa"/>
          </w:tcPr>
          <w:p w14:paraId="246098A1"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2%</w:t>
            </w:r>
          </w:p>
        </w:tc>
        <w:tc>
          <w:tcPr>
            <w:tcW w:w="911" w:type="dxa"/>
          </w:tcPr>
          <w:p w14:paraId="28CC0F43"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100%</w:t>
            </w:r>
          </w:p>
        </w:tc>
        <w:tc>
          <w:tcPr>
            <w:tcW w:w="1640" w:type="dxa"/>
          </w:tcPr>
          <w:p w14:paraId="37724EB6"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17.5</w:t>
            </w:r>
          </w:p>
        </w:tc>
      </w:tr>
      <w:tr w:rsidR="001267F6" w14:paraId="024D31DF" w14:textId="77777777">
        <w:trPr>
          <w:trHeight w:val="200"/>
        </w:trPr>
        <w:tc>
          <w:tcPr>
            <w:tcW w:w="2909" w:type="dxa"/>
          </w:tcPr>
          <w:p w14:paraId="0D353859"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Textile</w:t>
            </w:r>
          </w:p>
        </w:tc>
        <w:tc>
          <w:tcPr>
            <w:tcW w:w="2478" w:type="dxa"/>
          </w:tcPr>
          <w:p w14:paraId="4DBF7896"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Liquid detergents</w:t>
            </w:r>
          </w:p>
        </w:tc>
        <w:tc>
          <w:tcPr>
            <w:tcW w:w="1417" w:type="dxa"/>
          </w:tcPr>
          <w:p w14:paraId="4581EC8E"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3%</w:t>
            </w:r>
          </w:p>
        </w:tc>
        <w:tc>
          <w:tcPr>
            <w:tcW w:w="911" w:type="dxa"/>
          </w:tcPr>
          <w:p w14:paraId="245CEA2A"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w:t>
            </w:r>
          </w:p>
        </w:tc>
        <w:tc>
          <w:tcPr>
            <w:tcW w:w="1640" w:type="dxa"/>
          </w:tcPr>
          <w:p w14:paraId="1B901A49"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2.5</w:t>
            </w:r>
          </w:p>
        </w:tc>
      </w:tr>
      <w:tr w:rsidR="001267F6" w14:paraId="77658598" w14:textId="77777777">
        <w:trPr>
          <w:trHeight w:val="200"/>
        </w:trPr>
        <w:tc>
          <w:tcPr>
            <w:tcW w:w="2909" w:type="dxa"/>
          </w:tcPr>
          <w:p w14:paraId="667EF933"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Textile</w:t>
            </w:r>
          </w:p>
        </w:tc>
        <w:tc>
          <w:tcPr>
            <w:tcW w:w="2478" w:type="dxa"/>
          </w:tcPr>
          <w:p w14:paraId="302AF46B"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Powder detergents</w:t>
            </w:r>
          </w:p>
        </w:tc>
        <w:tc>
          <w:tcPr>
            <w:tcW w:w="1417" w:type="dxa"/>
          </w:tcPr>
          <w:p w14:paraId="7AEF8402"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w:t>
            </w:r>
          </w:p>
        </w:tc>
        <w:tc>
          <w:tcPr>
            <w:tcW w:w="911" w:type="dxa"/>
          </w:tcPr>
          <w:p w14:paraId="51A84A72"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10%</w:t>
            </w:r>
          </w:p>
        </w:tc>
        <w:tc>
          <w:tcPr>
            <w:tcW w:w="1640" w:type="dxa"/>
          </w:tcPr>
          <w:p w14:paraId="403CCBDC"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0.5</w:t>
            </w:r>
          </w:p>
        </w:tc>
      </w:tr>
      <w:tr w:rsidR="001267F6" w14:paraId="57389BA4" w14:textId="77777777">
        <w:trPr>
          <w:trHeight w:val="200"/>
        </w:trPr>
        <w:tc>
          <w:tcPr>
            <w:tcW w:w="2909" w:type="dxa"/>
          </w:tcPr>
          <w:p w14:paraId="0CC30DC9"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Textile</w:t>
            </w:r>
          </w:p>
        </w:tc>
        <w:tc>
          <w:tcPr>
            <w:tcW w:w="2478" w:type="dxa"/>
          </w:tcPr>
          <w:p w14:paraId="31F48B59"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Fabric softener</w:t>
            </w:r>
          </w:p>
        </w:tc>
        <w:tc>
          <w:tcPr>
            <w:tcW w:w="1417" w:type="dxa"/>
          </w:tcPr>
          <w:p w14:paraId="0D929912"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3%</w:t>
            </w:r>
          </w:p>
        </w:tc>
        <w:tc>
          <w:tcPr>
            <w:tcW w:w="911" w:type="dxa"/>
          </w:tcPr>
          <w:p w14:paraId="4C0702CF"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5%</w:t>
            </w:r>
          </w:p>
        </w:tc>
        <w:tc>
          <w:tcPr>
            <w:tcW w:w="1640" w:type="dxa"/>
          </w:tcPr>
          <w:p w14:paraId="44038CAD" w14:textId="77777777" w:rsidR="001267F6" w:rsidRDefault="008D2A2D">
            <w:pPr>
              <w:spacing w:after="0"/>
              <w:jc w:val="both"/>
              <w:rPr>
                <w:rFonts w:ascii="Verdana" w:eastAsia="Verdana" w:hAnsi="Verdana" w:cs="Verdana"/>
                <w:color w:val="000000"/>
                <w:sz w:val="16"/>
                <w:szCs w:val="16"/>
              </w:rPr>
            </w:pPr>
            <w:r>
              <w:rPr>
                <w:rFonts w:ascii="Verdana" w:eastAsia="Verdana" w:hAnsi="Verdana" w:cs="Verdana"/>
                <w:color w:val="000000"/>
                <w:sz w:val="16"/>
                <w:szCs w:val="16"/>
              </w:rPr>
              <w:t>1.5</w:t>
            </w:r>
          </w:p>
        </w:tc>
      </w:tr>
    </w:tbl>
    <w:p w14:paraId="31B7D7C4" w14:textId="77777777" w:rsidR="001267F6" w:rsidRDefault="001267F6">
      <w:pPr>
        <w:jc w:val="both"/>
      </w:pPr>
    </w:p>
    <w:p w14:paraId="74DD5756" w14:textId="77777777" w:rsidR="001267F6" w:rsidRDefault="008D2A2D">
      <w:pPr>
        <w:keepNext/>
        <w:pBdr>
          <w:top w:val="nil"/>
          <w:left w:val="nil"/>
          <w:bottom w:val="nil"/>
          <w:right w:val="nil"/>
          <w:between w:val="nil"/>
        </w:pBdr>
        <w:tabs>
          <w:tab w:val="left" w:pos="993"/>
        </w:tabs>
        <w:spacing w:before="40" w:after="120"/>
        <w:ind w:left="851" w:hanging="851"/>
        <w:jc w:val="both"/>
        <w:rPr>
          <w:rFonts w:ascii="Arial" w:eastAsia="Arial" w:hAnsi="Arial" w:cs="Arial"/>
          <w:color w:val="006BB7"/>
          <w:sz w:val="20"/>
          <w:szCs w:val="20"/>
        </w:rPr>
      </w:pPr>
      <w:bookmarkStart w:id="23" w:name="_heading=h.1ci93xb" w:colFirst="0" w:colLast="0"/>
      <w:bookmarkEnd w:id="23"/>
      <w:r>
        <w:rPr>
          <w:rFonts w:ascii="Arial" w:eastAsia="Arial" w:hAnsi="Arial" w:cs="Arial"/>
          <w:color w:val="006BB7"/>
          <w:sz w:val="20"/>
          <w:szCs w:val="20"/>
        </w:rPr>
        <w:t xml:space="preserve">2D3a </w:t>
      </w:r>
      <w:proofErr w:type="gramStart"/>
      <w:r>
        <w:rPr>
          <w:rFonts w:ascii="Arial" w:eastAsia="Arial" w:hAnsi="Arial" w:cs="Arial"/>
          <w:color w:val="006BB7"/>
          <w:sz w:val="20"/>
          <w:szCs w:val="20"/>
        </w:rPr>
        <w:t>Non-aerosol</w:t>
      </w:r>
      <w:proofErr w:type="gramEnd"/>
      <w:r>
        <w:rPr>
          <w:rFonts w:ascii="Arial" w:eastAsia="Arial" w:hAnsi="Arial" w:cs="Arial"/>
          <w:color w:val="006BB7"/>
          <w:sz w:val="20"/>
          <w:szCs w:val="20"/>
        </w:rPr>
        <w:t xml:space="preserve"> consumer products</w:t>
      </w:r>
    </w:p>
    <w:p w14:paraId="6A6C75FA" w14:textId="77777777" w:rsidR="001267F6" w:rsidRDefault="008D2A2D">
      <w:pPr>
        <w:jc w:val="both"/>
      </w:pPr>
      <w:r>
        <w:t>The UK has developed a detailed methodology for certain non-aerosol consumer products that takes advantage of activity data that can be obtained from market research organisations. UK inventory compilers have been unable to identify any government statistics for personal-care and household consumer products so instead purchased data from a market research company. Consultation with industry over a period of years has allowed emission factors for both non-aerosol personal-care products and non-aerosol household products to be developed. These are presented in Table 47 and Table 5 above. These EFs can be combined with the activity data to produce emission estimates for part of 2D3a.</w:t>
      </w:r>
    </w:p>
    <w:p w14:paraId="5DF6DBD9" w14:textId="77777777" w:rsidR="001267F6" w:rsidRDefault="008D2A2D">
      <w:pPr>
        <w:jc w:val="both"/>
      </w:pPr>
      <w:r>
        <w:t xml:space="preserve">In the French inventory, the implied emission factor in g/capita is recalculated using the emissions and the French population for the following categories: household products, cosmetic and toiletries, car care product. Emissions from Domestic use of paints are considered in the coating application sector. </w:t>
      </w:r>
    </w:p>
    <w:p w14:paraId="625D007A" w14:textId="77777777" w:rsidR="001267F6" w:rsidRDefault="008D2A2D">
      <w:pPr>
        <w:jc w:val="both"/>
      </w:pPr>
      <w:r>
        <w:t>VOC emissions are calculated using the following equations:</w:t>
      </w:r>
    </w:p>
    <w:p w14:paraId="24E830B3" w14:textId="77777777" w:rsidR="001267F6" w:rsidRDefault="008D2A2D">
      <w:pPr>
        <w:jc w:val="both"/>
      </w:pPr>
      <w:r>
        <w:t>Equation 1 : VOC emissions [t] = VOC content [%] x consumption [t]</w:t>
      </w:r>
    </w:p>
    <w:p w14:paraId="7AA0F779" w14:textId="77777777" w:rsidR="001267F6" w:rsidRDefault="008D2A2D">
      <w:pPr>
        <w:jc w:val="both"/>
      </w:pPr>
      <w:r>
        <w:t>The consumption is estimated based on the national production from PRODFRA and imports / exports that come from customs data:</w:t>
      </w:r>
    </w:p>
    <w:p w14:paraId="0C42E2DB" w14:textId="77777777" w:rsidR="001267F6" w:rsidRDefault="008D2A2D">
      <w:pPr>
        <w:jc w:val="both"/>
      </w:pPr>
      <w:r>
        <w:t>Equation 2: Consumption [t] = Production [t] + Imports [t] – Exports [t]</w:t>
      </w:r>
    </w:p>
    <w:p w14:paraId="7D05B5CF" w14:textId="77777777" w:rsidR="001267F6" w:rsidRDefault="008D2A2D">
      <w:pPr>
        <w:jc w:val="both"/>
        <w:sectPr w:rsidR="001267F6">
          <w:pgSz w:w="11906" w:h="16838"/>
          <w:pgMar w:top="1417" w:right="1417" w:bottom="1417" w:left="1417" w:header="708" w:footer="528" w:gutter="0"/>
          <w:pgNumType w:start="1"/>
          <w:cols w:space="720"/>
        </w:sectPr>
      </w:pPr>
      <w:r>
        <w:t xml:space="preserve">The different VOC contents used in the French inventory and the references are listed in the following table. </w:t>
      </w:r>
    </w:p>
    <w:p w14:paraId="5F1CC6A0" w14:textId="77777777" w:rsidR="001267F6" w:rsidRDefault="001267F6">
      <w:pPr>
        <w:jc w:val="both"/>
      </w:pPr>
    </w:p>
    <w:p w14:paraId="6DFCCED9" w14:textId="77777777" w:rsidR="001267F6" w:rsidRDefault="008D2A2D">
      <w:pPr>
        <w:jc w:val="both"/>
      </w:pPr>
      <w:r>
        <w:t>Table 6: VOC contents used in the French inventory with accompanying references</w:t>
      </w:r>
    </w:p>
    <w:tbl>
      <w:tblPr>
        <w:tblStyle w:val="a5"/>
        <w:tblW w:w="14878" w:type="dxa"/>
        <w:tblLayout w:type="fixed"/>
        <w:tblLook w:val="0400" w:firstRow="0" w:lastRow="0" w:firstColumn="0" w:lastColumn="0" w:noHBand="0" w:noVBand="1"/>
      </w:tblPr>
      <w:tblGrid>
        <w:gridCol w:w="1817"/>
        <w:gridCol w:w="4550"/>
        <w:gridCol w:w="1381"/>
        <w:gridCol w:w="7130"/>
      </w:tblGrid>
      <w:tr w:rsidR="001267F6" w14:paraId="07023EBB" w14:textId="77777777">
        <w:trPr>
          <w:trHeight w:val="330"/>
        </w:trPr>
        <w:tc>
          <w:tcPr>
            <w:tcW w:w="1817" w:type="dxa"/>
            <w:shd w:val="clear" w:color="auto" w:fill="5B9BD5"/>
            <w:vAlign w:val="center"/>
          </w:tcPr>
          <w:p w14:paraId="16985C29" w14:textId="77777777" w:rsidR="001267F6" w:rsidRDefault="008D2A2D">
            <w:pPr>
              <w:spacing w:after="0"/>
              <w:jc w:val="both"/>
              <w:rPr>
                <w:b/>
                <w:color w:val="FFFFFF"/>
              </w:rPr>
            </w:pPr>
            <w:bookmarkStart w:id="24" w:name="bookmark=id.3whwml4" w:colFirst="0" w:colLast="0"/>
            <w:bookmarkEnd w:id="24"/>
            <w:r>
              <w:rPr>
                <w:b/>
                <w:color w:val="FFFFFF"/>
              </w:rPr>
              <w:t>Categories</w:t>
            </w:r>
          </w:p>
        </w:tc>
        <w:tc>
          <w:tcPr>
            <w:tcW w:w="4550" w:type="dxa"/>
            <w:shd w:val="clear" w:color="auto" w:fill="5B9BD5"/>
            <w:vAlign w:val="center"/>
          </w:tcPr>
          <w:p w14:paraId="6E145826" w14:textId="77777777" w:rsidR="001267F6" w:rsidRDefault="008D2A2D">
            <w:pPr>
              <w:spacing w:after="0"/>
              <w:jc w:val="both"/>
              <w:rPr>
                <w:b/>
                <w:color w:val="FFFFFF"/>
              </w:rPr>
            </w:pPr>
            <w:proofErr w:type="spellStart"/>
            <w:r>
              <w:rPr>
                <w:b/>
                <w:color w:val="FFFFFF"/>
              </w:rPr>
              <w:t>Prodfra</w:t>
            </w:r>
            <w:proofErr w:type="spellEnd"/>
            <w:r>
              <w:rPr>
                <w:b/>
                <w:color w:val="FFFFFF"/>
              </w:rPr>
              <w:t xml:space="preserve"> subcategories</w:t>
            </w:r>
          </w:p>
        </w:tc>
        <w:tc>
          <w:tcPr>
            <w:tcW w:w="1381" w:type="dxa"/>
            <w:shd w:val="clear" w:color="auto" w:fill="5B9BD5"/>
            <w:vAlign w:val="center"/>
          </w:tcPr>
          <w:p w14:paraId="1D86A00B" w14:textId="77777777" w:rsidR="001267F6" w:rsidRDefault="008D2A2D">
            <w:pPr>
              <w:spacing w:after="0"/>
              <w:jc w:val="both"/>
              <w:rPr>
                <w:b/>
                <w:color w:val="FFFFFF"/>
              </w:rPr>
            </w:pPr>
            <w:r>
              <w:rPr>
                <w:b/>
                <w:color w:val="FFFFFF"/>
              </w:rPr>
              <w:t>Solvent contents (%)</w:t>
            </w:r>
          </w:p>
        </w:tc>
        <w:tc>
          <w:tcPr>
            <w:tcW w:w="7130" w:type="dxa"/>
            <w:shd w:val="clear" w:color="auto" w:fill="5B9BD5"/>
            <w:vAlign w:val="center"/>
          </w:tcPr>
          <w:p w14:paraId="50B691BF" w14:textId="77777777" w:rsidR="001267F6" w:rsidRDefault="008D2A2D">
            <w:pPr>
              <w:spacing w:after="0"/>
              <w:jc w:val="both"/>
              <w:rPr>
                <w:b/>
                <w:color w:val="FFFFFF"/>
              </w:rPr>
            </w:pPr>
            <w:r>
              <w:rPr>
                <w:b/>
                <w:color w:val="FFFFFF"/>
              </w:rPr>
              <w:t>References</w:t>
            </w:r>
          </w:p>
        </w:tc>
      </w:tr>
      <w:tr w:rsidR="001267F6" w14:paraId="1E7A46FB" w14:textId="77777777">
        <w:trPr>
          <w:trHeight w:val="600"/>
        </w:trPr>
        <w:tc>
          <w:tcPr>
            <w:tcW w:w="1817" w:type="dxa"/>
            <w:vMerge w:val="restart"/>
            <w:vAlign w:val="center"/>
          </w:tcPr>
          <w:p w14:paraId="7C2D4673" w14:textId="77777777" w:rsidR="001267F6" w:rsidRDefault="008D2A2D">
            <w:pPr>
              <w:spacing w:after="0"/>
              <w:jc w:val="both"/>
              <w:rPr>
                <w:color w:val="000000"/>
              </w:rPr>
            </w:pPr>
            <w:r>
              <w:rPr>
                <w:color w:val="000000"/>
              </w:rPr>
              <w:t>Soap</w:t>
            </w:r>
          </w:p>
        </w:tc>
        <w:tc>
          <w:tcPr>
            <w:tcW w:w="4550" w:type="dxa"/>
            <w:vAlign w:val="center"/>
          </w:tcPr>
          <w:p w14:paraId="6FF4A4A8" w14:textId="77777777" w:rsidR="001267F6" w:rsidRDefault="008D2A2D">
            <w:pPr>
              <w:spacing w:after="0"/>
              <w:jc w:val="both"/>
              <w:rPr>
                <w:color w:val="000000"/>
              </w:rPr>
            </w:pPr>
            <w:r>
              <w:rPr>
                <w:color w:val="000000"/>
              </w:rPr>
              <w:t>Perfumes and toilet soaps: Bar of soap, liquid, or pasty</w:t>
            </w:r>
          </w:p>
        </w:tc>
        <w:tc>
          <w:tcPr>
            <w:tcW w:w="1381" w:type="dxa"/>
            <w:vAlign w:val="center"/>
          </w:tcPr>
          <w:p w14:paraId="175DBD0A" w14:textId="77777777" w:rsidR="001267F6" w:rsidRDefault="008D2A2D">
            <w:pPr>
              <w:spacing w:after="0"/>
              <w:jc w:val="both"/>
              <w:rPr>
                <w:color w:val="000000"/>
              </w:rPr>
            </w:pPr>
            <w:r>
              <w:rPr>
                <w:color w:val="000000"/>
              </w:rPr>
              <w:t>3.5</w:t>
            </w:r>
          </w:p>
        </w:tc>
        <w:tc>
          <w:tcPr>
            <w:tcW w:w="7130" w:type="dxa"/>
            <w:vAlign w:val="center"/>
          </w:tcPr>
          <w:p w14:paraId="0229F3CA" w14:textId="77777777" w:rsidR="001267F6" w:rsidRDefault="008D2A2D">
            <w:pPr>
              <w:spacing w:after="0"/>
              <w:jc w:val="both"/>
            </w:pPr>
            <w:r>
              <w:t>Netherlands Institute for Public Health and the Environment (RIVM 2006)</w:t>
            </w:r>
            <w:r>
              <w:br/>
              <w:t>German solvent contents</w:t>
            </w:r>
          </w:p>
        </w:tc>
      </w:tr>
      <w:tr w:rsidR="001267F6" w14:paraId="716DA609" w14:textId="77777777">
        <w:trPr>
          <w:trHeight w:val="660"/>
        </w:trPr>
        <w:tc>
          <w:tcPr>
            <w:tcW w:w="1817" w:type="dxa"/>
            <w:vMerge/>
            <w:vAlign w:val="center"/>
          </w:tcPr>
          <w:p w14:paraId="5401C04F" w14:textId="77777777" w:rsidR="001267F6" w:rsidRDefault="001267F6">
            <w:pPr>
              <w:widowControl w:val="0"/>
              <w:pBdr>
                <w:top w:val="nil"/>
                <w:left w:val="nil"/>
                <w:bottom w:val="nil"/>
                <w:right w:val="nil"/>
                <w:between w:val="nil"/>
              </w:pBdr>
              <w:spacing w:after="0" w:line="276" w:lineRule="auto"/>
            </w:pPr>
          </w:p>
        </w:tc>
        <w:tc>
          <w:tcPr>
            <w:tcW w:w="4550" w:type="dxa"/>
            <w:vAlign w:val="center"/>
          </w:tcPr>
          <w:p w14:paraId="623B7F39" w14:textId="77777777" w:rsidR="001267F6" w:rsidRDefault="008D2A2D">
            <w:pPr>
              <w:spacing w:after="0"/>
              <w:jc w:val="both"/>
              <w:rPr>
                <w:color w:val="000000"/>
              </w:rPr>
            </w:pPr>
            <w:r>
              <w:rPr>
                <w:color w:val="000000"/>
              </w:rPr>
              <w:t>Products and organic preparations surfactant for washing skin, containing soap packed for retail.</w:t>
            </w:r>
          </w:p>
        </w:tc>
        <w:tc>
          <w:tcPr>
            <w:tcW w:w="1381" w:type="dxa"/>
            <w:vAlign w:val="center"/>
          </w:tcPr>
          <w:p w14:paraId="1F8C9676" w14:textId="77777777" w:rsidR="001267F6" w:rsidRDefault="008D2A2D">
            <w:pPr>
              <w:spacing w:after="0"/>
              <w:jc w:val="both"/>
              <w:rPr>
                <w:color w:val="000000"/>
              </w:rPr>
            </w:pPr>
            <w:r>
              <w:rPr>
                <w:color w:val="000000"/>
              </w:rPr>
              <w:t>0.5</w:t>
            </w:r>
          </w:p>
        </w:tc>
        <w:tc>
          <w:tcPr>
            <w:tcW w:w="7130" w:type="dxa"/>
            <w:vAlign w:val="center"/>
          </w:tcPr>
          <w:p w14:paraId="6F74DDCB" w14:textId="77777777" w:rsidR="001267F6" w:rsidRDefault="008D2A2D">
            <w:pPr>
              <w:spacing w:after="0"/>
              <w:jc w:val="both"/>
            </w:pPr>
            <w:r>
              <w:t>Netherlands Institute for Public Health and the Environment (RIVM 2006)</w:t>
            </w:r>
          </w:p>
        </w:tc>
      </w:tr>
      <w:tr w:rsidR="001267F6" w14:paraId="5CCCFB88" w14:textId="77777777">
        <w:trPr>
          <w:trHeight w:val="330"/>
        </w:trPr>
        <w:tc>
          <w:tcPr>
            <w:tcW w:w="1817" w:type="dxa"/>
            <w:vMerge/>
            <w:vAlign w:val="center"/>
          </w:tcPr>
          <w:p w14:paraId="168799B0" w14:textId="77777777" w:rsidR="001267F6" w:rsidRDefault="001267F6">
            <w:pPr>
              <w:widowControl w:val="0"/>
              <w:pBdr>
                <w:top w:val="nil"/>
                <w:left w:val="nil"/>
                <w:bottom w:val="nil"/>
                <w:right w:val="nil"/>
                <w:between w:val="nil"/>
              </w:pBdr>
              <w:spacing w:after="0" w:line="276" w:lineRule="auto"/>
            </w:pPr>
          </w:p>
        </w:tc>
        <w:tc>
          <w:tcPr>
            <w:tcW w:w="4550" w:type="dxa"/>
            <w:vAlign w:val="center"/>
          </w:tcPr>
          <w:p w14:paraId="6B1FB67F" w14:textId="77777777" w:rsidR="001267F6" w:rsidRDefault="008D2A2D">
            <w:pPr>
              <w:spacing w:after="0"/>
              <w:jc w:val="both"/>
              <w:rPr>
                <w:color w:val="000000"/>
              </w:rPr>
            </w:pPr>
            <w:r>
              <w:rPr>
                <w:color w:val="000000"/>
              </w:rPr>
              <w:t>Soaps in flakes, granular, powder form</w:t>
            </w:r>
          </w:p>
        </w:tc>
        <w:tc>
          <w:tcPr>
            <w:tcW w:w="1381" w:type="dxa"/>
            <w:vAlign w:val="center"/>
          </w:tcPr>
          <w:p w14:paraId="3AA923DE" w14:textId="77777777" w:rsidR="001267F6" w:rsidRDefault="008D2A2D">
            <w:pPr>
              <w:spacing w:after="0"/>
              <w:jc w:val="both"/>
              <w:rPr>
                <w:color w:val="000000"/>
              </w:rPr>
            </w:pPr>
            <w:r>
              <w:rPr>
                <w:color w:val="000000"/>
              </w:rPr>
              <w:t>0.5</w:t>
            </w:r>
          </w:p>
        </w:tc>
        <w:tc>
          <w:tcPr>
            <w:tcW w:w="7130" w:type="dxa"/>
            <w:vAlign w:val="center"/>
          </w:tcPr>
          <w:p w14:paraId="05D1CDB3" w14:textId="77777777" w:rsidR="001267F6" w:rsidRDefault="008D2A2D">
            <w:pPr>
              <w:spacing w:after="0"/>
              <w:jc w:val="both"/>
            </w:pPr>
            <w:r>
              <w:t>Netherlands Institute for Public Health and the Environment (RIVM 2006)</w:t>
            </w:r>
          </w:p>
        </w:tc>
      </w:tr>
      <w:tr w:rsidR="001267F6" w14:paraId="40496164" w14:textId="77777777">
        <w:trPr>
          <w:trHeight w:val="660"/>
        </w:trPr>
        <w:tc>
          <w:tcPr>
            <w:tcW w:w="1817" w:type="dxa"/>
            <w:vMerge w:val="restart"/>
            <w:vAlign w:val="center"/>
          </w:tcPr>
          <w:p w14:paraId="3EDA7064" w14:textId="77777777" w:rsidR="001267F6" w:rsidRDefault="008D2A2D">
            <w:pPr>
              <w:spacing w:after="0"/>
              <w:jc w:val="both"/>
              <w:rPr>
                <w:color w:val="000000"/>
              </w:rPr>
            </w:pPr>
            <w:r>
              <w:rPr>
                <w:color w:val="000000"/>
              </w:rPr>
              <w:t>Washing, cleaning, rinse</w:t>
            </w:r>
          </w:p>
        </w:tc>
        <w:tc>
          <w:tcPr>
            <w:tcW w:w="4550" w:type="dxa"/>
            <w:vAlign w:val="center"/>
          </w:tcPr>
          <w:p w14:paraId="5D1679F4" w14:textId="77777777" w:rsidR="001267F6" w:rsidRDefault="008D2A2D">
            <w:pPr>
              <w:spacing w:after="0"/>
              <w:jc w:val="both"/>
              <w:rPr>
                <w:color w:val="000000"/>
              </w:rPr>
            </w:pPr>
            <w:r>
              <w:rPr>
                <w:color w:val="000000"/>
              </w:rPr>
              <w:t>Preparations for detergents and cleaning, packed for retail</w:t>
            </w:r>
          </w:p>
        </w:tc>
        <w:tc>
          <w:tcPr>
            <w:tcW w:w="1381" w:type="dxa"/>
            <w:vAlign w:val="center"/>
          </w:tcPr>
          <w:p w14:paraId="42516660" w14:textId="77777777" w:rsidR="001267F6" w:rsidRDefault="008D2A2D">
            <w:pPr>
              <w:spacing w:after="0"/>
              <w:jc w:val="both"/>
              <w:rPr>
                <w:color w:val="000000"/>
              </w:rPr>
            </w:pPr>
            <w:r>
              <w:rPr>
                <w:color w:val="000000"/>
              </w:rPr>
              <w:t>1.6</w:t>
            </w:r>
          </w:p>
        </w:tc>
        <w:tc>
          <w:tcPr>
            <w:tcW w:w="7130" w:type="dxa"/>
            <w:vMerge w:val="restart"/>
            <w:vAlign w:val="center"/>
          </w:tcPr>
          <w:p w14:paraId="47D13775" w14:textId="77777777" w:rsidR="001267F6" w:rsidRDefault="008D2A2D">
            <w:pPr>
              <w:spacing w:after="0"/>
              <w:jc w:val="both"/>
            </w:pPr>
            <w:r>
              <w:t>EMEP/EEA Guidebook</w:t>
            </w:r>
          </w:p>
        </w:tc>
      </w:tr>
      <w:tr w:rsidR="001267F6" w14:paraId="51361C6C" w14:textId="77777777">
        <w:trPr>
          <w:trHeight w:val="660"/>
        </w:trPr>
        <w:tc>
          <w:tcPr>
            <w:tcW w:w="1817" w:type="dxa"/>
            <w:vMerge/>
            <w:vAlign w:val="center"/>
          </w:tcPr>
          <w:p w14:paraId="5A2A03A8" w14:textId="77777777" w:rsidR="001267F6" w:rsidRDefault="001267F6">
            <w:pPr>
              <w:widowControl w:val="0"/>
              <w:pBdr>
                <w:top w:val="nil"/>
                <w:left w:val="nil"/>
                <w:bottom w:val="nil"/>
                <w:right w:val="nil"/>
                <w:between w:val="nil"/>
              </w:pBdr>
              <w:spacing w:after="0" w:line="276" w:lineRule="auto"/>
            </w:pPr>
          </w:p>
        </w:tc>
        <w:tc>
          <w:tcPr>
            <w:tcW w:w="4550" w:type="dxa"/>
            <w:vAlign w:val="center"/>
          </w:tcPr>
          <w:p w14:paraId="18DB2511" w14:textId="77777777" w:rsidR="001267F6" w:rsidRDefault="008D2A2D">
            <w:pPr>
              <w:spacing w:after="0"/>
              <w:jc w:val="both"/>
              <w:rPr>
                <w:color w:val="000000"/>
              </w:rPr>
            </w:pPr>
            <w:r>
              <w:rPr>
                <w:color w:val="000000"/>
              </w:rPr>
              <w:t>Soaps, products, and organic surfactant preparations other than toiletries, in bars (industrial and household)</w:t>
            </w:r>
          </w:p>
        </w:tc>
        <w:tc>
          <w:tcPr>
            <w:tcW w:w="1381" w:type="dxa"/>
            <w:vAlign w:val="center"/>
          </w:tcPr>
          <w:p w14:paraId="2A29B945" w14:textId="77777777" w:rsidR="001267F6" w:rsidRDefault="008D2A2D">
            <w:pPr>
              <w:spacing w:after="0"/>
              <w:jc w:val="both"/>
              <w:rPr>
                <w:color w:val="000000"/>
              </w:rPr>
            </w:pPr>
            <w:r>
              <w:rPr>
                <w:color w:val="000000"/>
              </w:rPr>
              <w:t>1.6</w:t>
            </w:r>
          </w:p>
        </w:tc>
        <w:tc>
          <w:tcPr>
            <w:tcW w:w="7130" w:type="dxa"/>
            <w:vMerge/>
            <w:vAlign w:val="center"/>
          </w:tcPr>
          <w:p w14:paraId="1DB55978" w14:textId="77777777" w:rsidR="001267F6" w:rsidRDefault="001267F6">
            <w:pPr>
              <w:widowControl w:val="0"/>
              <w:pBdr>
                <w:top w:val="nil"/>
                <w:left w:val="nil"/>
                <w:bottom w:val="nil"/>
                <w:right w:val="nil"/>
                <w:between w:val="nil"/>
              </w:pBdr>
              <w:spacing w:after="0" w:line="276" w:lineRule="auto"/>
              <w:rPr>
                <w:color w:val="000000"/>
              </w:rPr>
            </w:pPr>
          </w:p>
        </w:tc>
      </w:tr>
      <w:tr w:rsidR="001267F6" w14:paraId="7769E243" w14:textId="77777777">
        <w:trPr>
          <w:trHeight w:val="660"/>
        </w:trPr>
        <w:tc>
          <w:tcPr>
            <w:tcW w:w="1817" w:type="dxa"/>
            <w:vMerge/>
            <w:vAlign w:val="center"/>
          </w:tcPr>
          <w:p w14:paraId="23ED2E2F" w14:textId="77777777" w:rsidR="001267F6" w:rsidRDefault="001267F6">
            <w:pPr>
              <w:widowControl w:val="0"/>
              <w:pBdr>
                <w:top w:val="nil"/>
                <w:left w:val="nil"/>
                <w:bottom w:val="nil"/>
                <w:right w:val="nil"/>
                <w:between w:val="nil"/>
              </w:pBdr>
              <w:spacing w:after="0" w:line="276" w:lineRule="auto"/>
              <w:rPr>
                <w:color w:val="000000"/>
              </w:rPr>
            </w:pPr>
          </w:p>
        </w:tc>
        <w:tc>
          <w:tcPr>
            <w:tcW w:w="4550" w:type="dxa"/>
            <w:vAlign w:val="center"/>
          </w:tcPr>
          <w:p w14:paraId="5D117779" w14:textId="77777777" w:rsidR="001267F6" w:rsidRDefault="008D2A2D">
            <w:pPr>
              <w:spacing w:after="0"/>
              <w:jc w:val="both"/>
              <w:rPr>
                <w:color w:val="000000"/>
              </w:rPr>
            </w:pPr>
            <w:r>
              <w:rPr>
                <w:color w:val="000000"/>
              </w:rPr>
              <w:t>Other soaps in other forms (including hand wash of mechanics)</w:t>
            </w:r>
          </w:p>
        </w:tc>
        <w:tc>
          <w:tcPr>
            <w:tcW w:w="1381" w:type="dxa"/>
            <w:vAlign w:val="center"/>
          </w:tcPr>
          <w:p w14:paraId="022131DB" w14:textId="77777777" w:rsidR="001267F6" w:rsidRDefault="008D2A2D">
            <w:pPr>
              <w:spacing w:after="0"/>
              <w:jc w:val="both"/>
              <w:rPr>
                <w:color w:val="000000"/>
              </w:rPr>
            </w:pPr>
            <w:r>
              <w:rPr>
                <w:color w:val="000000"/>
              </w:rPr>
              <w:t>1.6</w:t>
            </w:r>
          </w:p>
        </w:tc>
        <w:tc>
          <w:tcPr>
            <w:tcW w:w="7130" w:type="dxa"/>
            <w:vMerge/>
            <w:vAlign w:val="center"/>
          </w:tcPr>
          <w:p w14:paraId="4E824A51" w14:textId="77777777" w:rsidR="001267F6" w:rsidRDefault="001267F6">
            <w:pPr>
              <w:widowControl w:val="0"/>
              <w:pBdr>
                <w:top w:val="nil"/>
                <w:left w:val="nil"/>
                <w:bottom w:val="nil"/>
                <w:right w:val="nil"/>
                <w:between w:val="nil"/>
              </w:pBdr>
              <w:spacing w:after="0" w:line="276" w:lineRule="auto"/>
              <w:rPr>
                <w:color w:val="000000"/>
              </w:rPr>
            </w:pPr>
          </w:p>
        </w:tc>
      </w:tr>
      <w:tr w:rsidR="001267F6" w14:paraId="74B6A1B2" w14:textId="77777777">
        <w:trPr>
          <w:trHeight w:val="660"/>
        </w:trPr>
        <w:tc>
          <w:tcPr>
            <w:tcW w:w="1817" w:type="dxa"/>
            <w:vMerge/>
            <w:vAlign w:val="center"/>
          </w:tcPr>
          <w:p w14:paraId="341A1735" w14:textId="77777777" w:rsidR="001267F6" w:rsidRDefault="001267F6">
            <w:pPr>
              <w:widowControl w:val="0"/>
              <w:pBdr>
                <w:top w:val="nil"/>
                <w:left w:val="nil"/>
                <w:bottom w:val="nil"/>
                <w:right w:val="nil"/>
                <w:between w:val="nil"/>
              </w:pBdr>
              <w:spacing w:after="0" w:line="276" w:lineRule="auto"/>
              <w:rPr>
                <w:color w:val="000000"/>
              </w:rPr>
            </w:pPr>
          </w:p>
        </w:tc>
        <w:tc>
          <w:tcPr>
            <w:tcW w:w="4550" w:type="dxa"/>
            <w:vAlign w:val="center"/>
          </w:tcPr>
          <w:p w14:paraId="67F91143" w14:textId="77777777" w:rsidR="001267F6" w:rsidRDefault="008D2A2D">
            <w:pPr>
              <w:spacing w:after="0"/>
              <w:jc w:val="both"/>
              <w:rPr>
                <w:color w:val="000000"/>
              </w:rPr>
            </w:pPr>
            <w:r>
              <w:rPr>
                <w:color w:val="000000"/>
              </w:rPr>
              <w:t>Preparations for detergents and cleaning, packed for retail</w:t>
            </w:r>
          </w:p>
        </w:tc>
        <w:tc>
          <w:tcPr>
            <w:tcW w:w="1381" w:type="dxa"/>
            <w:vAlign w:val="center"/>
          </w:tcPr>
          <w:p w14:paraId="59181C58" w14:textId="77777777" w:rsidR="001267F6" w:rsidRDefault="008D2A2D">
            <w:pPr>
              <w:spacing w:after="0"/>
              <w:jc w:val="both"/>
              <w:rPr>
                <w:color w:val="000000"/>
              </w:rPr>
            </w:pPr>
            <w:r>
              <w:rPr>
                <w:color w:val="000000"/>
              </w:rPr>
              <w:t>1.6</w:t>
            </w:r>
          </w:p>
        </w:tc>
        <w:tc>
          <w:tcPr>
            <w:tcW w:w="7130" w:type="dxa"/>
            <w:vMerge/>
            <w:vAlign w:val="center"/>
          </w:tcPr>
          <w:p w14:paraId="0D04301E" w14:textId="77777777" w:rsidR="001267F6" w:rsidRDefault="001267F6">
            <w:pPr>
              <w:widowControl w:val="0"/>
              <w:pBdr>
                <w:top w:val="nil"/>
                <w:left w:val="nil"/>
                <w:bottom w:val="nil"/>
                <w:right w:val="nil"/>
                <w:between w:val="nil"/>
              </w:pBdr>
              <w:spacing w:after="0" w:line="276" w:lineRule="auto"/>
              <w:rPr>
                <w:color w:val="000000"/>
              </w:rPr>
            </w:pPr>
          </w:p>
        </w:tc>
      </w:tr>
      <w:tr w:rsidR="001267F6" w14:paraId="3EA2BDED" w14:textId="77777777">
        <w:trPr>
          <w:trHeight w:val="330"/>
        </w:trPr>
        <w:tc>
          <w:tcPr>
            <w:tcW w:w="1817" w:type="dxa"/>
            <w:vMerge/>
            <w:vAlign w:val="center"/>
          </w:tcPr>
          <w:p w14:paraId="1D662FB7" w14:textId="77777777" w:rsidR="001267F6" w:rsidRDefault="001267F6">
            <w:pPr>
              <w:widowControl w:val="0"/>
              <w:pBdr>
                <w:top w:val="nil"/>
                <w:left w:val="nil"/>
                <w:bottom w:val="nil"/>
                <w:right w:val="nil"/>
                <w:between w:val="nil"/>
              </w:pBdr>
              <w:spacing w:after="0" w:line="276" w:lineRule="auto"/>
              <w:rPr>
                <w:color w:val="000000"/>
              </w:rPr>
            </w:pPr>
          </w:p>
        </w:tc>
        <w:tc>
          <w:tcPr>
            <w:tcW w:w="4550" w:type="dxa"/>
            <w:vAlign w:val="center"/>
          </w:tcPr>
          <w:p w14:paraId="7441314E" w14:textId="77777777" w:rsidR="001267F6" w:rsidRDefault="008D2A2D">
            <w:pPr>
              <w:spacing w:after="0"/>
              <w:jc w:val="both"/>
              <w:rPr>
                <w:color w:val="000000"/>
              </w:rPr>
            </w:pPr>
            <w:r>
              <w:rPr>
                <w:color w:val="000000"/>
              </w:rPr>
              <w:t>Anionic organic surface-active agents, packed for retail</w:t>
            </w:r>
          </w:p>
        </w:tc>
        <w:tc>
          <w:tcPr>
            <w:tcW w:w="1381" w:type="dxa"/>
            <w:vAlign w:val="center"/>
          </w:tcPr>
          <w:p w14:paraId="040D7586" w14:textId="77777777" w:rsidR="001267F6" w:rsidRDefault="008D2A2D">
            <w:pPr>
              <w:spacing w:after="0"/>
              <w:jc w:val="both"/>
              <w:rPr>
                <w:color w:val="000000"/>
              </w:rPr>
            </w:pPr>
            <w:r>
              <w:rPr>
                <w:color w:val="000000"/>
              </w:rPr>
              <w:t>1.6</w:t>
            </w:r>
          </w:p>
        </w:tc>
        <w:tc>
          <w:tcPr>
            <w:tcW w:w="7130" w:type="dxa"/>
            <w:vMerge/>
            <w:vAlign w:val="center"/>
          </w:tcPr>
          <w:p w14:paraId="136256A5" w14:textId="77777777" w:rsidR="001267F6" w:rsidRDefault="001267F6">
            <w:pPr>
              <w:widowControl w:val="0"/>
              <w:pBdr>
                <w:top w:val="nil"/>
                <w:left w:val="nil"/>
                <w:bottom w:val="nil"/>
                <w:right w:val="nil"/>
                <w:between w:val="nil"/>
              </w:pBdr>
              <w:spacing w:after="0" w:line="276" w:lineRule="auto"/>
              <w:rPr>
                <w:color w:val="000000"/>
              </w:rPr>
            </w:pPr>
          </w:p>
        </w:tc>
      </w:tr>
      <w:tr w:rsidR="001267F6" w14:paraId="583EA8D3" w14:textId="77777777">
        <w:trPr>
          <w:trHeight w:val="330"/>
        </w:trPr>
        <w:tc>
          <w:tcPr>
            <w:tcW w:w="1817" w:type="dxa"/>
            <w:vMerge/>
            <w:vAlign w:val="center"/>
          </w:tcPr>
          <w:p w14:paraId="045CF99A" w14:textId="77777777" w:rsidR="001267F6" w:rsidRDefault="001267F6">
            <w:pPr>
              <w:widowControl w:val="0"/>
              <w:pBdr>
                <w:top w:val="nil"/>
                <w:left w:val="nil"/>
                <w:bottom w:val="nil"/>
                <w:right w:val="nil"/>
                <w:between w:val="nil"/>
              </w:pBdr>
              <w:spacing w:after="0" w:line="276" w:lineRule="auto"/>
              <w:rPr>
                <w:color w:val="000000"/>
              </w:rPr>
            </w:pPr>
          </w:p>
        </w:tc>
        <w:tc>
          <w:tcPr>
            <w:tcW w:w="4550" w:type="dxa"/>
            <w:vAlign w:val="center"/>
          </w:tcPr>
          <w:p w14:paraId="7DE04DE0" w14:textId="77777777" w:rsidR="001267F6" w:rsidRDefault="008D2A2D">
            <w:pPr>
              <w:spacing w:after="0"/>
              <w:jc w:val="both"/>
              <w:rPr>
                <w:color w:val="000000"/>
              </w:rPr>
            </w:pPr>
            <w:r>
              <w:rPr>
                <w:color w:val="000000"/>
              </w:rPr>
              <w:t>Cationic organic surface-active agents, packed for retail</w:t>
            </w:r>
          </w:p>
        </w:tc>
        <w:tc>
          <w:tcPr>
            <w:tcW w:w="1381" w:type="dxa"/>
            <w:vAlign w:val="center"/>
          </w:tcPr>
          <w:p w14:paraId="21188EC7" w14:textId="77777777" w:rsidR="001267F6" w:rsidRDefault="008D2A2D">
            <w:pPr>
              <w:spacing w:after="0"/>
              <w:jc w:val="both"/>
              <w:rPr>
                <w:color w:val="000000"/>
              </w:rPr>
            </w:pPr>
            <w:r>
              <w:rPr>
                <w:color w:val="000000"/>
              </w:rPr>
              <w:t>1.6</w:t>
            </w:r>
          </w:p>
        </w:tc>
        <w:tc>
          <w:tcPr>
            <w:tcW w:w="7130" w:type="dxa"/>
            <w:vMerge/>
            <w:vAlign w:val="center"/>
          </w:tcPr>
          <w:p w14:paraId="462A1A45" w14:textId="77777777" w:rsidR="001267F6" w:rsidRDefault="001267F6">
            <w:pPr>
              <w:widowControl w:val="0"/>
              <w:pBdr>
                <w:top w:val="nil"/>
                <w:left w:val="nil"/>
                <w:bottom w:val="nil"/>
                <w:right w:val="nil"/>
                <w:between w:val="nil"/>
              </w:pBdr>
              <w:spacing w:after="0" w:line="276" w:lineRule="auto"/>
              <w:rPr>
                <w:color w:val="000000"/>
              </w:rPr>
            </w:pPr>
          </w:p>
        </w:tc>
      </w:tr>
      <w:tr w:rsidR="001267F6" w14:paraId="083CAB45" w14:textId="77777777">
        <w:trPr>
          <w:trHeight w:val="660"/>
        </w:trPr>
        <w:tc>
          <w:tcPr>
            <w:tcW w:w="1817" w:type="dxa"/>
            <w:vMerge/>
            <w:vAlign w:val="center"/>
          </w:tcPr>
          <w:p w14:paraId="76DF85BC" w14:textId="77777777" w:rsidR="001267F6" w:rsidRDefault="001267F6">
            <w:pPr>
              <w:widowControl w:val="0"/>
              <w:pBdr>
                <w:top w:val="nil"/>
                <w:left w:val="nil"/>
                <w:bottom w:val="nil"/>
                <w:right w:val="nil"/>
                <w:between w:val="nil"/>
              </w:pBdr>
              <w:spacing w:after="0" w:line="276" w:lineRule="auto"/>
              <w:rPr>
                <w:color w:val="000000"/>
              </w:rPr>
            </w:pPr>
          </w:p>
        </w:tc>
        <w:tc>
          <w:tcPr>
            <w:tcW w:w="4550" w:type="dxa"/>
            <w:vAlign w:val="center"/>
          </w:tcPr>
          <w:p w14:paraId="781A6A64" w14:textId="77777777" w:rsidR="001267F6" w:rsidRDefault="008D2A2D">
            <w:pPr>
              <w:spacing w:after="0"/>
              <w:jc w:val="both"/>
              <w:rPr>
                <w:color w:val="000000"/>
              </w:rPr>
            </w:pPr>
            <w:r>
              <w:rPr>
                <w:color w:val="000000"/>
              </w:rPr>
              <w:t>Non-ionic organic surface-active agents, packed for retail</w:t>
            </w:r>
          </w:p>
        </w:tc>
        <w:tc>
          <w:tcPr>
            <w:tcW w:w="1381" w:type="dxa"/>
            <w:vAlign w:val="center"/>
          </w:tcPr>
          <w:p w14:paraId="28706A27" w14:textId="77777777" w:rsidR="001267F6" w:rsidRDefault="008D2A2D">
            <w:pPr>
              <w:spacing w:after="0"/>
              <w:jc w:val="both"/>
              <w:rPr>
                <w:color w:val="000000"/>
              </w:rPr>
            </w:pPr>
            <w:r>
              <w:rPr>
                <w:color w:val="000000"/>
              </w:rPr>
              <w:t>1.6</w:t>
            </w:r>
          </w:p>
        </w:tc>
        <w:tc>
          <w:tcPr>
            <w:tcW w:w="7130" w:type="dxa"/>
            <w:vMerge/>
            <w:vAlign w:val="center"/>
          </w:tcPr>
          <w:p w14:paraId="7BA51C54" w14:textId="77777777" w:rsidR="001267F6" w:rsidRDefault="001267F6">
            <w:pPr>
              <w:widowControl w:val="0"/>
              <w:pBdr>
                <w:top w:val="nil"/>
                <w:left w:val="nil"/>
                <w:bottom w:val="nil"/>
                <w:right w:val="nil"/>
                <w:between w:val="nil"/>
              </w:pBdr>
              <w:spacing w:after="0" w:line="276" w:lineRule="auto"/>
              <w:rPr>
                <w:color w:val="000000"/>
              </w:rPr>
            </w:pPr>
          </w:p>
        </w:tc>
      </w:tr>
      <w:tr w:rsidR="001267F6" w14:paraId="35E53A5F" w14:textId="77777777">
        <w:trPr>
          <w:trHeight w:val="330"/>
        </w:trPr>
        <w:tc>
          <w:tcPr>
            <w:tcW w:w="1817" w:type="dxa"/>
            <w:vMerge/>
            <w:vAlign w:val="center"/>
          </w:tcPr>
          <w:p w14:paraId="1A832726" w14:textId="77777777" w:rsidR="001267F6" w:rsidRDefault="001267F6">
            <w:pPr>
              <w:widowControl w:val="0"/>
              <w:pBdr>
                <w:top w:val="nil"/>
                <w:left w:val="nil"/>
                <w:bottom w:val="nil"/>
                <w:right w:val="nil"/>
                <w:between w:val="nil"/>
              </w:pBdr>
              <w:spacing w:after="0" w:line="276" w:lineRule="auto"/>
              <w:rPr>
                <w:color w:val="000000"/>
              </w:rPr>
            </w:pPr>
          </w:p>
        </w:tc>
        <w:tc>
          <w:tcPr>
            <w:tcW w:w="4550" w:type="dxa"/>
            <w:vAlign w:val="center"/>
          </w:tcPr>
          <w:p w14:paraId="34818F4F" w14:textId="77777777" w:rsidR="001267F6" w:rsidRDefault="008D2A2D">
            <w:pPr>
              <w:spacing w:after="0"/>
              <w:jc w:val="both"/>
              <w:rPr>
                <w:color w:val="000000"/>
              </w:rPr>
            </w:pPr>
            <w:r>
              <w:rPr>
                <w:color w:val="000000"/>
              </w:rPr>
              <w:t>Organic surface-active agents, packed for retail</w:t>
            </w:r>
          </w:p>
        </w:tc>
        <w:tc>
          <w:tcPr>
            <w:tcW w:w="1381" w:type="dxa"/>
            <w:vAlign w:val="center"/>
          </w:tcPr>
          <w:p w14:paraId="69638D82" w14:textId="77777777" w:rsidR="001267F6" w:rsidRDefault="008D2A2D">
            <w:pPr>
              <w:spacing w:after="0"/>
              <w:jc w:val="both"/>
              <w:rPr>
                <w:color w:val="000000"/>
              </w:rPr>
            </w:pPr>
            <w:r>
              <w:rPr>
                <w:color w:val="000000"/>
              </w:rPr>
              <w:t>1.6</w:t>
            </w:r>
          </w:p>
        </w:tc>
        <w:tc>
          <w:tcPr>
            <w:tcW w:w="7130" w:type="dxa"/>
            <w:vMerge/>
            <w:vAlign w:val="center"/>
          </w:tcPr>
          <w:p w14:paraId="2B389CD4" w14:textId="77777777" w:rsidR="001267F6" w:rsidRDefault="001267F6">
            <w:pPr>
              <w:widowControl w:val="0"/>
              <w:pBdr>
                <w:top w:val="nil"/>
                <w:left w:val="nil"/>
                <w:bottom w:val="nil"/>
                <w:right w:val="nil"/>
                <w:between w:val="nil"/>
              </w:pBdr>
              <w:spacing w:after="0" w:line="276" w:lineRule="auto"/>
              <w:rPr>
                <w:color w:val="000000"/>
              </w:rPr>
            </w:pPr>
          </w:p>
        </w:tc>
      </w:tr>
      <w:tr w:rsidR="001267F6" w14:paraId="69939655" w14:textId="77777777">
        <w:trPr>
          <w:trHeight w:val="990"/>
        </w:trPr>
        <w:tc>
          <w:tcPr>
            <w:tcW w:w="1817" w:type="dxa"/>
            <w:vAlign w:val="center"/>
          </w:tcPr>
          <w:p w14:paraId="35FD21AF" w14:textId="77777777" w:rsidR="001267F6" w:rsidRDefault="008D2A2D">
            <w:pPr>
              <w:spacing w:after="0"/>
              <w:jc w:val="both"/>
              <w:rPr>
                <w:color w:val="000000"/>
              </w:rPr>
            </w:pPr>
            <w:r>
              <w:rPr>
                <w:color w:val="000000"/>
              </w:rPr>
              <w:t>Deodorizers</w:t>
            </w:r>
          </w:p>
        </w:tc>
        <w:tc>
          <w:tcPr>
            <w:tcW w:w="4550" w:type="dxa"/>
            <w:vAlign w:val="center"/>
          </w:tcPr>
          <w:p w14:paraId="4B0201E0" w14:textId="77777777" w:rsidR="001267F6" w:rsidRDefault="008D2A2D">
            <w:pPr>
              <w:spacing w:after="0"/>
              <w:jc w:val="both"/>
              <w:rPr>
                <w:color w:val="000000"/>
              </w:rPr>
            </w:pPr>
            <w:r>
              <w:rPr>
                <w:color w:val="000000"/>
              </w:rPr>
              <w:t>Preparations for perfuming or deodorising rooms: aerosols, liquids, paradichlorobenzene, gels, evaporators</w:t>
            </w:r>
          </w:p>
        </w:tc>
        <w:tc>
          <w:tcPr>
            <w:tcW w:w="1381" w:type="dxa"/>
            <w:vAlign w:val="center"/>
          </w:tcPr>
          <w:p w14:paraId="270EDD45" w14:textId="77777777" w:rsidR="001267F6" w:rsidRDefault="008D2A2D">
            <w:pPr>
              <w:spacing w:after="0"/>
              <w:jc w:val="both"/>
              <w:rPr>
                <w:color w:val="000000"/>
              </w:rPr>
            </w:pPr>
            <w:r>
              <w:rPr>
                <w:color w:val="000000"/>
              </w:rPr>
              <w:t>28.9</w:t>
            </w:r>
          </w:p>
        </w:tc>
        <w:tc>
          <w:tcPr>
            <w:tcW w:w="7130" w:type="dxa"/>
            <w:vAlign w:val="center"/>
          </w:tcPr>
          <w:p w14:paraId="004B7351" w14:textId="77777777" w:rsidR="001267F6" w:rsidRDefault="008D2A2D">
            <w:pPr>
              <w:spacing w:after="0"/>
              <w:jc w:val="both"/>
            </w:pPr>
            <w:r>
              <w:t>1/ German solvent contents</w:t>
            </w:r>
            <w:r>
              <w:br/>
              <w:t>2/ Study from ARCADIS Belgique (NMVOC emissions through domestic solvent use and the use of paints in the Brussels Capital)</w:t>
            </w:r>
          </w:p>
        </w:tc>
      </w:tr>
      <w:tr w:rsidR="001267F6" w14:paraId="65E0893D" w14:textId="77777777">
        <w:trPr>
          <w:trHeight w:val="900"/>
        </w:trPr>
        <w:tc>
          <w:tcPr>
            <w:tcW w:w="1817" w:type="dxa"/>
            <w:vAlign w:val="center"/>
          </w:tcPr>
          <w:p w14:paraId="5DFB25A7" w14:textId="77777777" w:rsidR="001267F6" w:rsidRDefault="008D2A2D">
            <w:pPr>
              <w:spacing w:after="0"/>
              <w:jc w:val="both"/>
              <w:rPr>
                <w:color w:val="000000"/>
              </w:rPr>
            </w:pPr>
            <w:r>
              <w:rPr>
                <w:color w:val="000000"/>
              </w:rPr>
              <w:lastRenderedPageBreak/>
              <w:t>Leather and shoes care products</w:t>
            </w:r>
          </w:p>
        </w:tc>
        <w:tc>
          <w:tcPr>
            <w:tcW w:w="4550" w:type="dxa"/>
            <w:vAlign w:val="center"/>
          </w:tcPr>
          <w:p w14:paraId="06E059AE" w14:textId="77777777" w:rsidR="001267F6" w:rsidRDefault="008D2A2D">
            <w:pPr>
              <w:spacing w:after="0"/>
              <w:jc w:val="both"/>
              <w:rPr>
                <w:color w:val="000000"/>
              </w:rPr>
            </w:pPr>
            <w:r>
              <w:rPr>
                <w:color w:val="000000"/>
              </w:rPr>
              <w:t>Polish, creams and similar preparations for shoes and leather (grease, products for suede, white, dying)</w:t>
            </w:r>
          </w:p>
        </w:tc>
        <w:tc>
          <w:tcPr>
            <w:tcW w:w="1381" w:type="dxa"/>
            <w:vAlign w:val="center"/>
          </w:tcPr>
          <w:p w14:paraId="67DD0BCD" w14:textId="77777777" w:rsidR="001267F6" w:rsidRDefault="008D2A2D">
            <w:pPr>
              <w:spacing w:after="0"/>
              <w:jc w:val="both"/>
              <w:rPr>
                <w:color w:val="000000"/>
              </w:rPr>
            </w:pPr>
            <w:r>
              <w:rPr>
                <w:color w:val="000000"/>
              </w:rPr>
              <w:t>31.4</w:t>
            </w:r>
          </w:p>
        </w:tc>
        <w:tc>
          <w:tcPr>
            <w:tcW w:w="7130" w:type="dxa"/>
            <w:vAlign w:val="center"/>
          </w:tcPr>
          <w:p w14:paraId="261A9C07" w14:textId="77777777" w:rsidR="001267F6" w:rsidRDefault="008D2A2D">
            <w:pPr>
              <w:spacing w:after="0"/>
              <w:jc w:val="both"/>
            </w:pPr>
            <w:r>
              <w:t>Average determined with:</w:t>
            </w:r>
            <w:r>
              <w:br/>
              <w:t>Netherlands Institute for Public Health and the Environment (RIVM 2006)</w:t>
            </w:r>
            <w:r>
              <w:br/>
              <w:t>European Commission</w:t>
            </w:r>
          </w:p>
        </w:tc>
      </w:tr>
      <w:tr w:rsidR="001267F6" w14:paraId="67E9F92F" w14:textId="77777777">
        <w:trPr>
          <w:trHeight w:val="330"/>
        </w:trPr>
        <w:tc>
          <w:tcPr>
            <w:tcW w:w="1817" w:type="dxa"/>
            <w:vMerge w:val="restart"/>
            <w:vAlign w:val="center"/>
          </w:tcPr>
          <w:p w14:paraId="71FDDB0C" w14:textId="77777777" w:rsidR="001267F6" w:rsidRDefault="008D2A2D">
            <w:pPr>
              <w:spacing w:after="0"/>
              <w:jc w:val="both"/>
              <w:rPr>
                <w:color w:val="000000"/>
              </w:rPr>
            </w:pPr>
            <w:r>
              <w:rPr>
                <w:color w:val="000000"/>
              </w:rPr>
              <w:t>Furniture and floor care products</w:t>
            </w:r>
          </w:p>
        </w:tc>
        <w:tc>
          <w:tcPr>
            <w:tcW w:w="4550" w:type="dxa"/>
            <w:vAlign w:val="center"/>
          </w:tcPr>
          <w:p w14:paraId="32C95F29" w14:textId="77777777" w:rsidR="001267F6" w:rsidRDefault="008D2A2D">
            <w:pPr>
              <w:spacing w:after="0"/>
              <w:jc w:val="both"/>
              <w:rPr>
                <w:color w:val="000000"/>
              </w:rPr>
            </w:pPr>
            <w:r>
              <w:rPr>
                <w:color w:val="000000"/>
              </w:rPr>
              <w:t xml:space="preserve">Polish for wood furniture, </w:t>
            </w:r>
            <w:proofErr w:type="gramStart"/>
            <w:r>
              <w:rPr>
                <w:color w:val="000000"/>
              </w:rPr>
              <w:t>floor</w:t>
            </w:r>
            <w:proofErr w:type="gramEnd"/>
            <w:r>
              <w:rPr>
                <w:color w:val="000000"/>
              </w:rPr>
              <w:t xml:space="preserve"> and woodwork</w:t>
            </w:r>
          </w:p>
        </w:tc>
        <w:tc>
          <w:tcPr>
            <w:tcW w:w="1381" w:type="dxa"/>
            <w:vAlign w:val="center"/>
          </w:tcPr>
          <w:p w14:paraId="72546ED9" w14:textId="77777777" w:rsidR="001267F6" w:rsidRDefault="008D2A2D">
            <w:pPr>
              <w:spacing w:after="0"/>
              <w:jc w:val="both"/>
              <w:rPr>
                <w:color w:val="000000"/>
              </w:rPr>
            </w:pPr>
            <w:r>
              <w:rPr>
                <w:color w:val="000000"/>
              </w:rPr>
              <w:t>60.7</w:t>
            </w:r>
          </w:p>
        </w:tc>
        <w:tc>
          <w:tcPr>
            <w:tcW w:w="7130" w:type="dxa"/>
            <w:vAlign w:val="center"/>
          </w:tcPr>
          <w:p w14:paraId="2C2D7B8F" w14:textId="77777777" w:rsidR="001267F6" w:rsidRDefault="008D2A2D">
            <w:pPr>
              <w:spacing w:after="0"/>
              <w:jc w:val="both"/>
            </w:pPr>
            <w:r>
              <w:t>Netherlands Institute for Public Health and the Environment (RIVM 2006)</w:t>
            </w:r>
          </w:p>
        </w:tc>
      </w:tr>
      <w:tr w:rsidR="001267F6" w14:paraId="76463A05" w14:textId="77777777">
        <w:trPr>
          <w:trHeight w:val="990"/>
        </w:trPr>
        <w:tc>
          <w:tcPr>
            <w:tcW w:w="1817" w:type="dxa"/>
            <w:vMerge/>
            <w:vAlign w:val="center"/>
          </w:tcPr>
          <w:p w14:paraId="160970EB" w14:textId="77777777" w:rsidR="001267F6" w:rsidRDefault="001267F6">
            <w:pPr>
              <w:widowControl w:val="0"/>
              <w:pBdr>
                <w:top w:val="nil"/>
                <w:left w:val="nil"/>
                <w:bottom w:val="nil"/>
                <w:right w:val="nil"/>
                <w:between w:val="nil"/>
              </w:pBdr>
              <w:spacing w:after="0" w:line="276" w:lineRule="auto"/>
            </w:pPr>
          </w:p>
        </w:tc>
        <w:tc>
          <w:tcPr>
            <w:tcW w:w="4550" w:type="dxa"/>
            <w:vAlign w:val="center"/>
          </w:tcPr>
          <w:p w14:paraId="033DAFFB" w14:textId="77777777" w:rsidR="001267F6" w:rsidRDefault="008D2A2D">
            <w:pPr>
              <w:spacing w:after="0"/>
              <w:jc w:val="both"/>
              <w:rPr>
                <w:color w:val="000000"/>
              </w:rPr>
            </w:pPr>
            <w:r>
              <w:rPr>
                <w:color w:val="000000"/>
              </w:rPr>
              <w:t xml:space="preserve">Other polish, </w:t>
            </w:r>
            <w:proofErr w:type="gramStart"/>
            <w:r>
              <w:rPr>
                <w:color w:val="000000"/>
              </w:rPr>
              <w:t>creams</w:t>
            </w:r>
            <w:proofErr w:type="gramEnd"/>
            <w:r>
              <w:rPr>
                <w:color w:val="000000"/>
              </w:rPr>
              <w:t xml:space="preserve"> and similar preparations: not classified elsewhere: products for modern floors, carpets</w:t>
            </w:r>
          </w:p>
        </w:tc>
        <w:tc>
          <w:tcPr>
            <w:tcW w:w="1381" w:type="dxa"/>
            <w:vAlign w:val="center"/>
          </w:tcPr>
          <w:p w14:paraId="7094E408" w14:textId="77777777" w:rsidR="001267F6" w:rsidRDefault="008D2A2D">
            <w:pPr>
              <w:spacing w:after="0"/>
              <w:jc w:val="both"/>
              <w:rPr>
                <w:color w:val="000000"/>
              </w:rPr>
            </w:pPr>
            <w:r>
              <w:rPr>
                <w:color w:val="000000"/>
              </w:rPr>
              <w:t>27.0</w:t>
            </w:r>
          </w:p>
        </w:tc>
        <w:tc>
          <w:tcPr>
            <w:tcW w:w="7130" w:type="dxa"/>
            <w:vAlign w:val="center"/>
          </w:tcPr>
          <w:p w14:paraId="1AFCFB6D" w14:textId="77777777" w:rsidR="001267F6" w:rsidRDefault="008D2A2D">
            <w:pPr>
              <w:spacing w:after="0"/>
              <w:jc w:val="both"/>
            </w:pPr>
            <w:r>
              <w:t>Netherlands Institute for Public Health and the Environment (RIVM 2006)</w:t>
            </w:r>
          </w:p>
        </w:tc>
      </w:tr>
      <w:tr w:rsidR="001267F6" w14:paraId="2621E800" w14:textId="77777777">
        <w:trPr>
          <w:trHeight w:val="330"/>
        </w:trPr>
        <w:tc>
          <w:tcPr>
            <w:tcW w:w="1817" w:type="dxa"/>
            <w:vMerge w:val="restart"/>
            <w:vAlign w:val="center"/>
          </w:tcPr>
          <w:p w14:paraId="7F2CBF35" w14:textId="77777777" w:rsidR="001267F6" w:rsidRDefault="008D2A2D">
            <w:pPr>
              <w:spacing w:after="0"/>
              <w:jc w:val="both"/>
              <w:rPr>
                <w:color w:val="000000"/>
              </w:rPr>
            </w:pPr>
            <w:r>
              <w:rPr>
                <w:color w:val="000000"/>
              </w:rPr>
              <w:t>Polish and abrasive</w:t>
            </w:r>
          </w:p>
        </w:tc>
        <w:tc>
          <w:tcPr>
            <w:tcW w:w="4550" w:type="dxa"/>
            <w:vAlign w:val="center"/>
          </w:tcPr>
          <w:p w14:paraId="72B05BF2" w14:textId="77777777" w:rsidR="001267F6" w:rsidRDefault="008D2A2D">
            <w:pPr>
              <w:spacing w:after="0"/>
              <w:jc w:val="both"/>
              <w:rPr>
                <w:color w:val="000000"/>
              </w:rPr>
            </w:pPr>
            <w:r>
              <w:rPr>
                <w:color w:val="000000"/>
              </w:rPr>
              <w:t>Metal cleanser</w:t>
            </w:r>
          </w:p>
        </w:tc>
        <w:tc>
          <w:tcPr>
            <w:tcW w:w="1381" w:type="dxa"/>
            <w:vAlign w:val="center"/>
          </w:tcPr>
          <w:p w14:paraId="72C45151" w14:textId="77777777" w:rsidR="001267F6" w:rsidRDefault="008D2A2D">
            <w:pPr>
              <w:spacing w:after="0"/>
              <w:jc w:val="both"/>
              <w:rPr>
                <w:color w:val="000000"/>
              </w:rPr>
            </w:pPr>
            <w:r>
              <w:rPr>
                <w:color w:val="000000"/>
              </w:rPr>
              <w:t>49.6</w:t>
            </w:r>
          </w:p>
        </w:tc>
        <w:tc>
          <w:tcPr>
            <w:tcW w:w="7130" w:type="dxa"/>
            <w:vAlign w:val="center"/>
          </w:tcPr>
          <w:p w14:paraId="70707ABF" w14:textId="77777777" w:rsidR="001267F6" w:rsidRDefault="008D2A2D">
            <w:pPr>
              <w:spacing w:after="0"/>
              <w:jc w:val="both"/>
            </w:pPr>
            <w:r>
              <w:t>Netherlands Institute for Public Health and the Environment (RIVM 2006)</w:t>
            </w:r>
          </w:p>
        </w:tc>
      </w:tr>
      <w:tr w:rsidR="001267F6" w14:paraId="53E1B8EC" w14:textId="77777777">
        <w:trPr>
          <w:trHeight w:val="330"/>
        </w:trPr>
        <w:tc>
          <w:tcPr>
            <w:tcW w:w="1817" w:type="dxa"/>
            <w:vMerge/>
            <w:vAlign w:val="center"/>
          </w:tcPr>
          <w:p w14:paraId="7DCE1027" w14:textId="77777777" w:rsidR="001267F6" w:rsidRDefault="001267F6">
            <w:pPr>
              <w:widowControl w:val="0"/>
              <w:pBdr>
                <w:top w:val="nil"/>
                <w:left w:val="nil"/>
                <w:bottom w:val="nil"/>
                <w:right w:val="nil"/>
                <w:between w:val="nil"/>
              </w:pBdr>
              <w:spacing w:after="0" w:line="276" w:lineRule="auto"/>
            </w:pPr>
          </w:p>
        </w:tc>
        <w:tc>
          <w:tcPr>
            <w:tcW w:w="4550" w:type="dxa"/>
            <w:vAlign w:val="center"/>
          </w:tcPr>
          <w:p w14:paraId="654EA54C" w14:textId="77777777" w:rsidR="001267F6" w:rsidRDefault="008D2A2D">
            <w:pPr>
              <w:spacing w:after="0"/>
              <w:jc w:val="both"/>
              <w:rPr>
                <w:color w:val="000000"/>
              </w:rPr>
            </w:pPr>
            <w:r>
              <w:rPr>
                <w:color w:val="000000"/>
              </w:rPr>
              <w:t>Pastes, powders et other abrasive cleaning products</w:t>
            </w:r>
          </w:p>
        </w:tc>
        <w:tc>
          <w:tcPr>
            <w:tcW w:w="1381" w:type="dxa"/>
            <w:vAlign w:val="center"/>
          </w:tcPr>
          <w:p w14:paraId="15283BA4" w14:textId="77777777" w:rsidR="001267F6" w:rsidRDefault="008D2A2D">
            <w:pPr>
              <w:spacing w:after="0"/>
              <w:jc w:val="both"/>
              <w:rPr>
                <w:color w:val="000000"/>
              </w:rPr>
            </w:pPr>
            <w:r>
              <w:rPr>
                <w:color w:val="000000"/>
              </w:rPr>
              <w:t>4.0</w:t>
            </w:r>
          </w:p>
        </w:tc>
        <w:tc>
          <w:tcPr>
            <w:tcW w:w="7130" w:type="dxa"/>
            <w:vAlign w:val="center"/>
          </w:tcPr>
          <w:p w14:paraId="4384ACB0" w14:textId="77777777" w:rsidR="001267F6" w:rsidRDefault="008D2A2D">
            <w:pPr>
              <w:spacing w:after="0"/>
              <w:jc w:val="both"/>
            </w:pPr>
            <w:r>
              <w:t>German solvent contents</w:t>
            </w:r>
          </w:p>
        </w:tc>
      </w:tr>
      <w:tr w:rsidR="001267F6" w14:paraId="3BDE1C0C" w14:textId="77777777">
        <w:trPr>
          <w:trHeight w:val="660"/>
        </w:trPr>
        <w:tc>
          <w:tcPr>
            <w:tcW w:w="1817" w:type="dxa"/>
            <w:vMerge w:val="restart"/>
            <w:vAlign w:val="center"/>
          </w:tcPr>
          <w:p w14:paraId="15801F89" w14:textId="77777777" w:rsidR="001267F6" w:rsidRDefault="008D2A2D">
            <w:pPr>
              <w:spacing w:after="0"/>
              <w:jc w:val="both"/>
              <w:rPr>
                <w:color w:val="000000"/>
              </w:rPr>
            </w:pPr>
            <w:r>
              <w:rPr>
                <w:color w:val="000000"/>
              </w:rPr>
              <w:t>Car care products</w:t>
            </w:r>
          </w:p>
        </w:tc>
        <w:tc>
          <w:tcPr>
            <w:tcW w:w="4550" w:type="dxa"/>
            <w:vAlign w:val="center"/>
          </w:tcPr>
          <w:p w14:paraId="6F469086" w14:textId="77777777" w:rsidR="001267F6" w:rsidRDefault="008D2A2D">
            <w:pPr>
              <w:spacing w:after="0"/>
              <w:jc w:val="both"/>
              <w:rPr>
                <w:color w:val="000000"/>
              </w:rPr>
            </w:pPr>
            <w:r>
              <w:rPr>
                <w:color w:val="000000"/>
              </w:rPr>
              <w:t>Polish and similar preparations for car bodywork (other than metals polish)</w:t>
            </w:r>
          </w:p>
        </w:tc>
        <w:tc>
          <w:tcPr>
            <w:tcW w:w="1381" w:type="dxa"/>
            <w:vAlign w:val="center"/>
          </w:tcPr>
          <w:p w14:paraId="01236902" w14:textId="77777777" w:rsidR="001267F6" w:rsidRDefault="008D2A2D">
            <w:pPr>
              <w:spacing w:after="0"/>
              <w:jc w:val="both"/>
              <w:rPr>
                <w:color w:val="000000"/>
              </w:rPr>
            </w:pPr>
            <w:r>
              <w:rPr>
                <w:color w:val="000000"/>
              </w:rPr>
              <w:t>18</w:t>
            </w:r>
          </w:p>
        </w:tc>
        <w:tc>
          <w:tcPr>
            <w:tcW w:w="7130" w:type="dxa"/>
            <w:vAlign w:val="center"/>
          </w:tcPr>
          <w:p w14:paraId="46801CCF" w14:textId="77777777" w:rsidR="001267F6" w:rsidRDefault="008D2A2D">
            <w:pPr>
              <w:spacing w:after="0"/>
              <w:jc w:val="both"/>
            </w:pPr>
            <w:r>
              <w:t>EMEP/EEA Guidebook</w:t>
            </w:r>
          </w:p>
        </w:tc>
      </w:tr>
      <w:tr w:rsidR="001267F6" w14:paraId="0DA1907C" w14:textId="77777777">
        <w:trPr>
          <w:trHeight w:val="330"/>
        </w:trPr>
        <w:tc>
          <w:tcPr>
            <w:tcW w:w="1817" w:type="dxa"/>
            <w:vMerge/>
            <w:vAlign w:val="center"/>
          </w:tcPr>
          <w:p w14:paraId="52E6DE69" w14:textId="77777777" w:rsidR="001267F6" w:rsidRDefault="001267F6">
            <w:pPr>
              <w:widowControl w:val="0"/>
              <w:pBdr>
                <w:top w:val="nil"/>
                <w:left w:val="nil"/>
                <w:bottom w:val="nil"/>
                <w:right w:val="nil"/>
                <w:between w:val="nil"/>
              </w:pBdr>
              <w:spacing w:after="0" w:line="276" w:lineRule="auto"/>
            </w:pPr>
          </w:p>
        </w:tc>
        <w:tc>
          <w:tcPr>
            <w:tcW w:w="4550" w:type="dxa"/>
            <w:vAlign w:val="center"/>
          </w:tcPr>
          <w:p w14:paraId="7DEF4B1E" w14:textId="77777777" w:rsidR="001267F6" w:rsidRDefault="008D2A2D">
            <w:pPr>
              <w:spacing w:after="0"/>
              <w:jc w:val="both"/>
              <w:rPr>
                <w:color w:val="000000"/>
              </w:rPr>
            </w:pPr>
            <w:r>
              <w:rPr>
                <w:color w:val="000000"/>
              </w:rPr>
              <w:t>Antifreeze preparations and liquids prepared for defrost</w:t>
            </w:r>
          </w:p>
        </w:tc>
        <w:tc>
          <w:tcPr>
            <w:tcW w:w="1381" w:type="dxa"/>
            <w:vAlign w:val="center"/>
          </w:tcPr>
          <w:p w14:paraId="6021AA18" w14:textId="77777777" w:rsidR="001267F6" w:rsidRDefault="008D2A2D">
            <w:pPr>
              <w:spacing w:after="0"/>
              <w:jc w:val="both"/>
              <w:rPr>
                <w:color w:val="000000"/>
              </w:rPr>
            </w:pPr>
            <w:r>
              <w:rPr>
                <w:color w:val="000000"/>
              </w:rPr>
              <w:t>20.0</w:t>
            </w:r>
          </w:p>
        </w:tc>
        <w:tc>
          <w:tcPr>
            <w:tcW w:w="7130" w:type="dxa"/>
            <w:vAlign w:val="center"/>
          </w:tcPr>
          <w:p w14:paraId="06873FA7" w14:textId="77777777" w:rsidR="001267F6" w:rsidRDefault="008D2A2D">
            <w:pPr>
              <w:spacing w:after="0"/>
              <w:jc w:val="both"/>
            </w:pPr>
            <w:r>
              <w:t>German solvent contents</w:t>
            </w:r>
          </w:p>
        </w:tc>
      </w:tr>
      <w:tr w:rsidR="001267F6" w14:paraId="14057139" w14:textId="77777777">
        <w:trPr>
          <w:trHeight w:val="330"/>
        </w:trPr>
        <w:tc>
          <w:tcPr>
            <w:tcW w:w="1817" w:type="dxa"/>
            <w:vMerge w:val="restart"/>
            <w:vAlign w:val="center"/>
          </w:tcPr>
          <w:p w14:paraId="0A309BF9" w14:textId="77777777" w:rsidR="001267F6" w:rsidRDefault="008D2A2D">
            <w:pPr>
              <w:spacing w:after="0"/>
              <w:jc w:val="both"/>
              <w:rPr>
                <w:color w:val="000000"/>
              </w:rPr>
            </w:pPr>
            <w:r>
              <w:rPr>
                <w:color w:val="000000"/>
              </w:rPr>
              <w:t>Perfumes</w:t>
            </w:r>
          </w:p>
        </w:tc>
        <w:tc>
          <w:tcPr>
            <w:tcW w:w="4550" w:type="dxa"/>
            <w:vAlign w:val="center"/>
          </w:tcPr>
          <w:p w14:paraId="05DC5868" w14:textId="77777777" w:rsidR="001267F6" w:rsidRDefault="008D2A2D">
            <w:pPr>
              <w:spacing w:after="0"/>
              <w:jc w:val="both"/>
              <w:rPr>
                <w:color w:val="000000"/>
              </w:rPr>
            </w:pPr>
            <w:r>
              <w:rPr>
                <w:color w:val="000000"/>
              </w:rPr>
              <w:t>Perfumes</w:t>
            </w:r>
          </w:p>
        </w:tc>
        <w:tc>
          <w:tcPr>
            <w:tcW w:w="1381" w:type="dxa"/>
            <w:vAlign w:val="center"/>
          </w:tcPr>
          <w:p w14:paraId="7138430D" w14:textId="77777777" w:rsidR="001267F6" w:rsidRDefault="008D2A2D">
            <w:pPr>
              <w:spacing w:after="0"/>
              <w:jc w:val="both"/>
              <w:rPr>
                <w:color w:val="000000"/>
              </w:rPr>
            </w:pPr>
            <w:r>
              <w:rPr>
                <w:color w:val="000000"/>
              </w:rPr>
              <w:t>82.5</w:t>
            </w:r>
          </w:p>
        </w:tc>
        <w:tc>
          <w:tcPr>
            <w:tcW w:w="7130" w:type="dxa"/>
            <w:vAlign w:val="center"/>
          </w:tcPr>
          <w:p w14:paraId="16714F8C" w14:textId="77777777" w:rsidR="001267F6" w:rsidRDefault="008D2A2D">
            <w:pPr>
              <w:spacing w:after="0"/>
              <w:jc w:val="both"/>
            </w:pPr>
            <w:r>
              <w:t>Netherlands Institute for Public Health and the Environment (RIVM 2006)</w:t>
            </w:r>
          </w:p>
        </w:tc>
      </w:tr>
      <w:tr w:rsidR="001267F6" w14:paraId="4CF5A1DD" w14:textId="77777777">
        <w:trPr>
          <w:trHeight w:val="330"/>
        </w:trPr>
        <w:tc>
          <w:tcPr>
            <w:tcW w:w="1817" w:type="dxa"/>
            <w:vMerge/>
            <w:vAlign w:val="center"/>
          </w:tcPr>
          <w:p w14:paraId="2FD55680" w14:textId="77777777" w:rsidR="001267F6" w:rsidRDefault="001267F6">
            <w:pPr>
              <w:widowControl w:val="0"/>
              <w:pBdr>
                <w:top w:val="nil"/>
                <w:left w:val="nil"/>
                <w:bottom w:val="nil"/>
                <w:right w:val="nil"/>
                <w:between w:val="nil"/>
              </w:pBdr>
              <w:spacing w:after="0" w:line="276" w:lineRule="auto"/>
            </w:pPr>
          </w:p>
        </w:tc>
        <w:tc>
          <w:tcPr>
            <w:tcW w:w="4550" w:type="dxa"/>
            <w:vAlign w:val="center"/>
          </w:tcPr>
          <w:p w14:paraId="26642838" w14:textId="77777777" w:rsidR="001267F6" w:rsidRDefault="008D2A2D">
            <w:pPr>
              <w:spacing w:after="0"/>
              <w:jc w:val="both"/>
              <w:rPr>
                <w:color w:val="000000"/>
              </w:rPr>
            </w:pPr>
            <w:proofErr w:type="spellStart"/>
            <w:r>
              <w:rPr>
                <w:color w:val="000000"/>
              </w:rPr>
              <w:t>Eau</w:t>
            </w:r>
            <w:proofErr w:type="spellEnd"/>
            <w:r>
              <w:rPr>
                <w:color w:val="000000"/>
              </w:rPr>
              <w:t xml:space="preserve"> de parfum</w:t>
            </w:r>
          </w:p>
        </w:tc>
        <w:tc>
          <w:tcPr>
            <w:tcW w:w="1381" w:type="dxa"/>
            <w:vAlign w:val="center"/>
          </w:tcPr>
          <w:p w14:paraId="6B67BD44" w14:textId="77777777" w:rsidR="001267F6" w:rsidRDefault="008D2A2D">
            <w:pPr>
              <w:spacing w:after="0"/>
              <w:jc w:val="both"/>
              <w:rPr>
                <w:color w:val="000000"/>
              </w:rPr>
            </w:pPr>
            <w:r>
              <w:rPr>
                <w:color w:val="000000"/>
              </w:rPr>
              <w:t>82.5</w:t>
            </w:r>
          </w:p>
        </w:tc>
        <w:tc>
          <w:tcPr>
            <w:tcW w:w="7130" w:type="dxa"/>
            <w:vAlign w:val="center"/>
          </w:tcPr>
          <w:p w14:paraId="05D4BA24" w14:textId="77777777" w:rsidR="001267F6" w:rsidRDefault="008D2A2D">
            <w:pPr>
              <w:spacing w:after="0"/>
              <w:jc w:val="both"/>
            </w:pPr>
            <w:r>
              <w:t>Netherlands Institute for Public Health and the Environment (RIVM 2006)</w:t>
            </w:r>
          </w:p>
        </w:tc>
      </w:tr>
      <w:tr w:rsidR="001267F6" w14:paraId="3238D152" w14:textId="77777777">
        <w:trPr>
          <w:trHeight w:val="330"/>
        </w:trPr>
        <w:tc>
          <w:tcPr>
            <w:tcW w:w="1817" w:type="dxa"/>
            <w:vMerge/>
            <w:vAlign w:val="center"/>
          </w:tcPr>
          <w:p w14:paraId="064F6A43" w14:textId="77777777" w:rsidR="001267F6" w:rsidRDefault="001267F6">
            <w:pPr>
              <w:widowControl w:val="0"/>
              <w:pBdr>
                <w:top w:val="nil"/>
                <w:left w:val="nil"/>
                <w:bottom w:val="nil"/>
                <w:right w:val="nil"/>
                <w:between w:val="nil"/>
              </w:pBdr>
              <w:spacing w:after="0" w:line="276" w:lineRule="auto"/>
            </w:pPr>
          </w:p>
        </w:tc>
        <w:tc>
          <w:tcPr>
            <w:tcW w:w="4550" w:type="dxa"/>
            <w:vAlign w:val="center"/>
          </w:tcPr>
          <w:p w14:paraId="2FAC510D" w14:textId="77777777" w:rsidR="001267F6" w:rsidRDefault="008D2A2D">
            <w:pPr>
              <w:spacing w:after="0"/>
              <w:jc w:val="both"/>
              <w:rPr>
                <w:color w:val="000000"/>
              </w:rPr>
            </w:pPr>
            <w:r>
              <w:rPr>
                <w:color w:val="000000"/>
              </w:rPr>
              <w:t>Toilet waters</w:t>
            </w:r>
          </w:p>
        </w:tc>
        <w:tc>
          <w:tcPr>
            <w:tcW w:w="1381" w:type="dxa"/>
            <w:vAlign w:val="center"/>
          </w:tcPr>
          <w:p w14:paraId="00AE28DB" w14:textId="77777777" w:rsidR="001267F6" w:rsidRDefault="008D2A2D">
            <w:pPr>
              <w:spacing w:after="0"/>
              <w:jc w:val="both"/>
              <w:rPr>
                <w:color w:val="000000"/>
              </w:rPr>
            </w:pPr>
            <w:r>
              <w:rPr>
                <w:color w:val="000000"/>
              </w:rPr>
              <w:t>76.3</w:t>
            </w:r>
          </w:p>
        </w:tc>
        <w:tc>
          <w:tcPr>
            <w:tcW w:w="7130" w:type="dxa"/>
            <w:vAlign w:val="center"/>
          </w:tcPr>
          <w:p w14:paraId="346217D3" w14:textId="77777777" w:rsidR="001267F6" w:rsidRDefault="008D2A2D">
            <w:pPr>
              <w:spacing w:after="0"/>
              <w:jc w:val="both"/>
            </w:pPr>
            <w:r>
              <w:t>Netherlands Institute for Public Health and the Environment (RIVM 2006)</w:t>
            </w:r>
          </w:p>
        </w:tc>
      </w:tr>
      <w:tr w:rsidR="001267F6" w14:paraId="63A4A28F" w14:textId="77777777">
        <w:trPr>
          <w:trHeight w:val="900"/>
        </w:trPr>
        <w:tc>
          <w:tcPr>
            <w:tcW w:w="1817" w:type="dxa"/>
            <w:vMerge/>
            <w:vAlign w:val="center"/>
          </w:tcPr>
          <w:p w14:paraId="48C309B2" w14:textId="77777777" w:rsidR="001267F6" w:rsidRDefault="001267F6">
            <w:pPr>
              <w:widowControl w:val="0"/>
              <w:pBdr>
                <w:top w:val="nil"/>
                <w:left w:val="nil"/>
                <w:bottom w:val="nil"/>
                <w:right w:val="nil"/>
                <w:between w:val="nil"/>
              </w:pBdr>
              <w:spacing w:after="0" w:line="276" w:lineRule="auto"/>
            </w:pPr>
          </w:p>
        </w:tc>
        <w:tc>
          <w:tcPr>
            <w:tcW w:w="4550" w:type="dxa"/>
            <w:vAlign w:val="center"/>
          </w:tcPr>
          <w:p w14:paraId="7D57DE1F" w14:textId="77777777" w:rsidR="001267F6" w:rsidRDefault="008D2A2D">
            <w:pPr>
              <w:spacing w:after="0"/>
              <w:jc w:val="both"/>
              <w:rPr>
                <w:color w:val="000000"/>
              </w:rPr>
            </w:pPr>
            <w:r>
              <w:rPr>
                <w:color w:val="000000"/>
              </w:rPr>
              <w:t>Pre-shave, shaving and after shave lotions (excluding beard bar soaps)</w:t>
            </w:r>
          </w:p>
        </w:tc>
        <w:tc>
          <w:tcPr>
            <w:tcW w:w="1381" w:type="dxa"/>
            <w:vAlign w:val="center"/>
          </w:tcPr>
          <w:p w14:paraId="2EF1355D" w14:textId="77777777" w:rsidR="001267F6" w:rsidRDefault="008D2A2D">
            <w:pPr>
              <w:spacing w:after="0"/>
              <w:jc w:val="both"/>
              <w:rPr>
                <w:color w:val="000000"/>
              </w:rPr>
            </w:pPr>
            <w:r>
              <w:rPr>
                <w:color w:val="000000"/>
              </w:rPr>
              <w:t>45.0</w:t>
            </w:r>
          </w:p>
        </w:tc>
        <w:tc>
          <w:tcPr>
            <w:tcW w:w="7130" w:type="dxa"/>
            <w:vAlign w:val="center"/>
          </w:tcPr>
          <w:p w14:paraId="7698EC0D" w14:textId="77777777" w:rsidR="001267F6" w:rsidRDefault="008D2A2D">
            <w:pPr>
              <w:spacing w:after="0"/>
              <w:jc w:val="both"/>
            </w:pPr>
            <w:r>
              <w:t>German solvent contents</w:t>
            </w:r>
            <w:r>
              <w:br/>
              <w:t>Study from ARCADIS Belgique (NMVOC emissions through domestic solvent use and the use of paints in the Brussels Capital)</w:t>
            </w:r>
          </w:p>
        </w:tc>
      </w:tr>
      <w:tr w:rsidR="001267F6" w14:paraId="02B68198" w14:textId="77777777">
        <w:trPr>
          <w:trHeight w:val="330"/>
        </w:trPr>
        <w:tc>
          <w:tcPr>
            <w:tcW w:w="1817" w:type="dxa"/>
            <w:vMerge w:val="restart"/>
            <w:vAlign w:val="center"/>
          </w:tcPr>
          <w:p w14:paraId="3DFD4142" w14:textId="77777777" w:rsidR="001267F6" w:rsidRDefault="008D2A2D">
            <w:pPr>
              <w:spacing w:after="0"/>
              <w:jc w:val="both"/>
              <w:rPr>
                <w:color w:val="000000"/>
              </w:rPr>
            </w:pPr>
            <w:r>
              <w:rPr>
                <w:color w:val="000000"/>
              </w:rPr>
              <w:t>Make-up products</w:t>
            </w:r>
          </w:p>
        </w:tc>
        <w:tc>
          <w:tcPr>
            <w:tcW w:w="4550" w:type="dxa"/>
            <w:vAlign w:val="center"/>
          </w:tcPr>
          <w:p w14:paraId="37BD5DBD" w14:textId="77777777" w:rsidR="001267F6" w:rsidRDefault="008D2A2D">
            <w:pPr>
              <w:spacing w:after="0"/>
              <w:jc w:val="both"/>
              <w:rPr>
                <w:color w:val="000000"/>
              </w:rPr>
            </w:pPr>
            <w:r>
              <w:rPr>
                <w:color w:val="000000"/>
              </w:rPr>
              <w:t>Make-up products for lips</w:t>
            </w:r>
          </w:p>
        </w:tc>
        <w:tc>
          <w:tcPr>
            <w:tcW w:w="1381" w:type="dxa"/>
            <w:vAlign w:val="center"/>
          </w:tcPr>
          <w:p w14:paraId="76C1F08D" w14:textId="77777777" w:rsidR="001267F6" w:rsidRDefault="008D2A2D">
            <w:pPr>
              <w:spacing w:after="0"/>
              <w:jc w:val="both"/>
              <w:rPr>
                <w:color w:val="000000"/>
              </w:rPr>
            </w:pPr>
            <w:r>
              <w:rPr>
                <w:color w:val="000000"/>
              </w:rPr>
              <w:t>30.0</w:t>
            </w:r>
          </w:p>
        </w:tc>
        <w:tc>
          <w:tcPr>
            <w:tcW w:w="7130" w:type="dxa"/>
            <w:vAlign w:val="center"/>
          </w:tcPr>
          <w:p w14:paraId="093649B6" w14:textId="77777777" w:rsidR="001267F6" w:rsidRDefault="008D2A2D">
            <w:pPr>
              <w:spacing w:after="0"/>
              <w:jc w:val="both"/>
            </w:pPr>
            <w:r>
              <w:t>Netherlands Institute for Public Health and the Environment (RIVM 2006)</w:t>
            </w:r>
          </w:p>
        </w:tc>
      </w:tr>
      <w:tr w:rsidR="001267F6" w14:paraId="17023891" w14:textId="77777777">
        <w:trPr>
          <w:trHeight w:val="330"/>
        </w:trPr>
        <w:tc>
          <w:tcPr>
            <w:tcW w:w="1817" w:type="dxa"/>
            <w:vMerge/>
            <w:vAlign w:val="center"/>
          </w:tcPr>
          <w:p w14:paraId="2E9659B8" w14:textId="77777777" w:rsidR="001267F6" w:rsidRDefault="001267F6">
            <w:pPr>
              <w:widowControl w:val="0"/>
              <w:pBdr>
                <w:top w:val="nil"/>
                <w:left w:val="nil"/>
                <w:bottom w:val="nil"/>
                <w:right w:val="nil"/>
                <w:between w:val="nil"/>
              </w:pBdr>
              <w:spacing w:after="0" w:line="276" w:lineRule="auto"/>
            </w:pPr>
          </w:p>
        </w:tc>
        <w:tc>
          <w:tcPr>
            <w:tcW w:w="4550" w:type="dxa"/>
            <w:vAlign w:val="center"/>
          </w:tcPr>
          <w:p w14:paraId="58FCB5D8" w14:textId="77777777" w:rsidR="001267F6" w:rsidRDefault="008D2A2D">
            <w:pPr>
              <w:spacing w:after="0"/>
              <w:jc w:val="both"/>
              <w:rPr>
                <w:color w:val="000000"/>
              </w:rPr>
            </w:pPr>
            <w:r>
              <w:rPr>
                <w:color w:val="000000"/>
              </w:rPr>
              <w:t>Make-up products for eyes</w:t>
            </w:r>
          </w:p>
        </w:tc>
        <w:tc>
          <w:tcPr>
            <w:tcW w:w="1381" w:type="dxa"/>
            <w:vAlign w:val="center"/>
          </w:tcPr>
          <w:p w14:paraId="71D913AE" w14:textId="77777777" w:rsidR="001267F6" w:rsidRDefault="008D2A2D">
            <w:pPr>
              <w:spacing w:after="0"/>
              <w:jc w:val="both"/>
              <w:rPr>
                <w:color w:val="000000"/>
              </w:rPr>
            </w:pPr>
            <w:r>
              <w:rPr>
                <w:color w:val="000000"/>
              </w:rPr>
              <w:t>5.0</w:t>
            </w:r>
          </w:p>
        </w:tc>
        <w:tc>
          <w:tcPr>
            <w:tcW w:w="7130" w:type="dxa"/>
            <w:vAlign w:val="center"/>
          </w:tcPr>
          <w:p w14:paraId="2FD4EFDA" w14:textId="77777777" w:rsidR="001267F6" w:rsidRDefault="008D2A2D">
            <w:pPr>
              <w:spacing w:after="0"/>
              <w:jc w:val="both"/>
            </w:pPr>
            <w:r>
              <w:t>German solvent contents</w:t>
            </w:r>
          </w:p>
        </w:tc>
      </w:tr>
      <w:tr w:rsidR="001267F6" w14:paraId="3A864CA2" w14:textId="77777777">
        <w:trPr>
          <w:trHeight w:val="330"/>
        </w:trPr>
        <w:tc>
          <w:tcPr>
            <w:tcW w:w="1817" w:type="dxa"/>
            <w:vMerge/>
            <w:vAlign w:val="center"/>
          </w:tcPr>
          <w:p w14:paraId="4B40D942" w14:textId="77777777" w:rsidR="001267F6" w:rsidRDefault="001267F6">
            <w:pPr>
              <w:widowControl w:val="0"/>
              <w:pBdr>
                <w:top w:val="nil"/>
                <w:left w:val="nil"/>
                <w:bottom w:val="nil"/>
                <w:right w:val="nil"/>
                <w:between w:val="nil"/>
              </w:pBdr>
              <w:spacing w:after="0" w:line="276" w:lineRule="auto"/>
            </w:pPr>
          </w:p>
        </w:tc>
        <w:tc>
          <w:tcPr>
            <w:tcW w:w="4550" w:type="dxa"/>
            <w:vAlign w:val="center"/>
          </w:tcPr>
          <w:p w14:paraId="11DB96DD" w14:textId="77777777" w:rsidR="001267F6" w:rsidRDefault="008D2A2D">
            <w:pPr>
              <w:spacing w:after="0"/>
              <w:jc w:val="both"/>
              <w:rPr>
                <w:color w:val="000000"/>
              </w:rPr>
            </w:pPr>
            <w:r>
              <w:rPr>
                <w:color w:val="000000"/>
              </w:rPr>
              <w:t>Powders, foundation</w:t>
            </w:r>
          </w:p>
        </w:tc>
        <w:tc>
          <w:tcPr>
            <w:tcW w:w="1381" w:type="dxa"/>
            <w:vAlign w:val="center"/>
          </w:tcPr>
          <w:p w14:paraId="3037669E" w14:textId="77777777" w:rsidR="001267F6" w:rsidRDefault="008D2A2D">
            <w:pPr>
              <w:spacing w:after="0"/>
              <w:jc w:val="both"/>
              <w:rPr>
                <w:color w:val="000000"/>
              </w:rPr>
            </w:pPr>
            <w:r>
              <w:rPr>
                <w:color w:val="000000"/>
              </w:rPr>
              <w:t>1.0</w:t>
            </w:r>
          </w:p>
        </w:tc>
        <w:tc>
          <w:tcPr>
            <w:tcW w:w="7130" w:type="dxa"/>
            <w:vAlign w:val="center"/>
          </w:tcPr>
          <w:p w14:paraId="58687611" w14:textId="77777777" w:rsidR="001267F6" w:rsidRDefault="008D2A2D">
            <w:pPr>
              <w:spacing w:after="0"/>
              <w:jc w:val="both"/>
            </w:pPr>
            <w:r>
              <w:t>German solvent contents</w:t>
            </w:r>
          </w:p>
        </w:tc>
      </w:tr>
      <w:tr w:rsidR="001267F6" w14:paraId="6A43EAF2" w14:textId="77777777">
        <w:trPr>
          <w:trHeight w:val="330"/>
        </w:trPr>
        <w:tc>
          <w:tcPr>
            <w:tcW w:w="1817" w:type="dxa"/>
            <w:vMerge/>
            <w:vAlign w:val="center"/>
          </w:tcPr>
          <w:p w14:paraId="4D36B041" w14:textId="77777777" w:rsidR="001267F6" w:rsidRDefault="001267F6">
            <w:pPr>
              <w:widowControl w:val="0"/>
              <w:pBdr>
                <w:top w:val="nil"/>
                <w:left w:val="nil"/>
                <w:bottom w:val="nil"/>
                <w:right w:val="nil"/>
                <w:between w:val="nil"/>
              </w:pBdr>
              <w:spacing w:after="0" w:line="276" w:lineRule="auto"/>
            </w:pPr>
          </w:p>
        </w:tc>
        <w:tc>
          <w:tcPr>
            <w:tcW w:w="4550" w:type="dxa"/>
            <w:vAlign w:val="center"/>
          </w:tcPr>
          <w:p w14:paraId="46147971" w14:textId="77777777" w:rsidR="001267F6" w:rsidRDefault="008D2A2D">
            <w:pPr>
              <w:spacing w:after="0"/>
              <w:jc w:val="both"/>
              <w:rPr>
                <w:color w:val="000000"/>
              </w:rPr>
            </w:pPr>
            <w:r>
              <w:rPr>
                <w:color w:val="000000"/>
              </w:rPr>
              <w:t>Other beauty products: other facial make-up products</w:t>
            </w:r>
          </w:p>
        </w:tc>
        <w:tc>
          <w:tcPr>
            <w:tcW w:w="1381" w:type="dxa"/>
            <w:vAlign w:val="center"/>
          </w:tcPr>
          <w:p w14:paraId="1A83B700" w14:textId="77777777" w:rsidR="001267F6" w:rsidRDefault="008D2A2D">
            <w:pPr>
              <w:spacing w:after="0"/>
              <w:jc w:val="both"/>
              <w:rPr>
                <w:color w:val="000000"/>
              </w:rPr>
            </w:pPr>
            <w:r>
              <w:rPr>
                <w:color w:val="000000"/>
              </w:rPr>
              <w:t>12.7</w:t>
            </w:r>
          </w:p>
        </w:tc>
        <w:tc>
          <w:tcPr>
            <w:tcW w:w="7130" w:type="dxa"/>
            <w:vAlign w:val="center"/>
          </w:tcPr>
          <w:p w14:paraId="4A103166" w14:textId="77777777" w:rsidR="001267F6" w:rsidRDefault="008D2A2D">
            <w:pPr>
              <w:spacing w:after="0"/>
              <w:jc w:val="both"/>
            </w:pPr>
            <w:r>
              <w:t>EMEP/EEA Guidebook</w:t>
            </w:r>
          </w:p>
        </w:tc>
      </w:tr>
      <w:tr w:rsidR="001267F6" w14:paraId="2ABBB7ED" w14:textId="77777777">
        <w:trPr>
          <w:trHeight w:val="660"/>
        </w:trPr>
        <w:tc>
          <w:tcPr>
            <w:tcW w:w="1817" w:type="dxa"/>
            <w:vMerge w:val="restart"/>
            <w:vAlign w:val="center"/>
          </w:tcPr>
          <w:p w14:paraId="4A993E66" w14:textId="77777777" w:rsidR="001267F6" w:rsidRDefault="008D2A2D">
            <w:pPr>
              <w:spacing w:after="0"/>
              <w:jc w:val="both"/>
              <w:rPr>
                <w:color w:val="000000"/>
              </w:rPr>
            </w:pPr>
            <w:r>
              <w:rPr>
                <w:color w:val="000000"/>
              </w:rPr>
              <w:t>Hand care and foot treatment products</w:t>
            </w:r>
          </w:p>
        </w:tc>
        <w:tc>
          <w:tcPr>
            <w:tcW w:w="4550" w:type="dxa"/>
            <w:vAlign w:val="center"/>
          </w:tcPr>
          <w:p w14:paraId="73FBABE3" w14:textId="77777777" w:rsidR="001267F6" w:rsidRDefault="008D2A2D">
            <w:pPr>
              <w:spacing w:after="0"/>
              <w:jc w:val="both"/>
              <w:rPr>
                <w:color w:val="000000"/>
              </w:rPr>
            </w:pPr>
            <w:r>
              <w:rPr>
                <w:color w:val="000000"/>
              </w:rPr>
              <w:t>Preparations for manicure or pedicure: hands and foot care products</w:t>
            </w:r>
          </w:p>
        </w:tc>
        <w:tc>
          <w:tcPr>
            <w:tcW w:w="1381" w:type="dxa"/>
            <w:vAlign w:val="center"/>
          </w:tcPr>
          <w:p w14:paraId="18FE25B1" w14:textId="77777777" w:rsidR="001267F6" w:rsidRDefault="008D2A2D">
            <w:pPr>
              <w:spacing w:after="0"/>
              <w:jc w:val="both"/>
              <w:rPr>
                <w:color w:val="000000"/>
              </w:rPr>
            </w:pPr>
            <w:r>
              <w:rPr>
                <w:color w:val="000000"/>
              </w:rPr>
              <w:t>81.0</w:t>
            </w:r>
          </w:p>
        </w:tc>
        <w:tc>
          <w:tcPr>
            <w:tcW w:w="7130" w:type="dxa"/>
            <w:vAlign w:val="center"/>
          </w:tcPr>
          <w:p w14:paraId="68F8C573" w14:textId="77777777" w:rsidR="001267F6" w:rsidRDefault="008D2A2D">
            <w:pPr>
              <w:spacing w:after="0"/>
              <w:jc w:val="both"/>
            </w:pPr>
            <w:r>
              <w:t>Netherlands Institute for Public Health and the Environment (RIVM 2006)</w:t>
            </w:r>
          </w:p>
        </w:tc>
      </w:tr>
      <w:tr w:rsidR="001267F6" w14:paraId="6D1B9CD0" w14:textId="77777777">
        <w:trPr>
          <w:trHeight w:val="660"/>
        </w:trPr>
        <w:tc>
          <w:tcPr>
            <w:tcW w:w="1817" w:type="dxa"/>
            <w:vMerge/>
            <w:vAlign w:val="center"/>
          </w:tcPr>
          <w:p w14:paraId="7E8BCF31" w14:textId="77777777" w:rsidR="001267F6" w:rsidRDefault="001267F6">
            <w:pPr>
              <w:widowControl w:val="0"/>
              <w:pBdr>
                <w:top w:val="nil"/>
                <w:left w:val="nil"/>
                <w:bottom w:val="nil"/>
                <w:right w:val="nil"/>
                <w:between w:val="nil"/>
              </w:pBdr>
              <w:spacing w:after="0" w:line="276" w:lineRule="auto"/>
            </w:pPr>
          </w:p>
        </w:tc>
        <w:tc>
          <w:tcPr>
            <w:tcW w:w="4550" w:type="dxa"/>
            <w:vAlign w:val="center"/>
          </w:tcPr>
          <w:p w14:paraId="549891AC" w14:textId="77777777" w:rsidR="001267F6" w:rsidRDefault="008D2A2D">
            <w:pPr>
              <w:spacing w:after="0"/>
              <w:jc w:val="both"/>
              <w:rPr>
                <w:color w:val="000000"/>
              </w:rPr>
            </w:pPr>
            <w:r>
              <w:rPr>
                <w:color w:val="000000"/>
              </w:rPr>
              <w:t>Preparations for manicure or pedicure: products for nails (including nail polish remover)</w:t>
            </w:r>
          </w:p>
        </w:tc>
        <w:tc>
          <w:tcPr>
            <w:tcW w:w="1381" w:type="dxa"/>
            <w:vAlign w:val="center"/>
          </w:tcPr>
          <w:p w14:paraId="7C194B86" w14:textId="77777777" w:rsidR="001267F6" w:rsidRDefault="008D2A2D">
            <w:pPr>
              <w:spacing w:after="0"/>
              <w:jc w:val="both"/>
              <w:rPr>
                <w:color w:val="000000"/>
              </w:rPr>
            </w:pPr>
            <w:r>
              <w:rPr>
                <w:color w:val="000000"/>
              </w:rPr>
              <w:t>81.0</w:t>
            </w:r>
          </w:p>
        </w:tc>
        <w:tc>
          <w:tcPr>
            <w:tcW w:w="7130" w:type="dxa"/>
            <w:vAlign w:val="center"/>
          </w:tcPr>
          <w:p w14:paraId="71733DED" w14:textId="77777777" w:rsidR="001267F6" w:rsidRDefault="008D2A2D">
            <w:pPr>
              <w:spacing w:after="0"/>
              <w:jc w:val="both"/>
            </w:pPr>
            <w:r>
              <w:t>Netherlands Institute for Public Health and the Environment (RIVM 2006)</w:t>
            </w:r>
          </w:p>
        </w:tc>
      </w:tr>
      <w:tr w:rsidR="001267F6" w14:paraId="5CA7592F" w14:textId="77777777">
        <w:trPr>
          <w:trHeight w:val="660"/>
        </w:trPr>
        <w:tc>
          <w:tcPr>
            <w:tcW w:w="1817" w:type="dxa"/>
            <w:vAlign w:val="center"/>
          </w:tcPr>
          <w:p w14:paraId="575BD12C" w14:textId="77777777" w:rsidR="001267F6" w:rsidRDefault="008D2A2D">
            <w:pPr>
              <w:spacing w:after="0"/>
              <w:jc w:val="both"/>
              <w:rPr>
                <w:color w:val="000000"/>
              </w:rPr>
            </w:pPr>
            <w:r>
              <w:rPr>
                <w:color w:val="000000"/>
              </w:rPr>
              <w:t>Other beauty products</w:t>
            </w:r>
          </w:p>
        </w:tc>
        <w:tc>
          <w:tcPr>
            <w:tcW w:w="4550" w:type="dxa"/>
            <w:vAlign w:val="center"/>
          </w:tcPr>
          <w:p w14:paraId="78745754" w14:textId="77777777" w:rsidR="001267F6" w:rsidRDefault="008D2A2D">
            <w:pPr>
              <w:spacing w:after="0"/>
              <w:jc w:val="both"/>
              <w:rPr>
                <w:color w:val="000000"/>
              </w:rPr>
            </w:pPr>
            <w:r>
              <w:rPr>
                <w:color w:val="000000"/>
              </w:rPr>
              <w:t>Beauty products and skin care (including sun preparation)</w:t>
            </w:r>
          </w:p>
        </w:tc>
        <w:tc>
          <w:tcPr>
            <w:tcW w:w="1381" w:type="dxa"/>
            <w:vAlign w:val="center"/>
          </w:tcPr>
          <w:p w14:paraId="22472342" w14:textId="77777777" w:rsidR="001267F6" w:rsidRDefault="008D2A2D">
            <w:pPr>
              <w:spacing w:after="0"/>
              <w:jc w:val="both"/>
              <w:rPr>
                <w:color w:val="000000"/>
              </w:rPr>
            </w:pPr>
            <w:r>
              <w:rPr>
                <w:color w:val="000000"/>
              </w:rPr>
              <w:t>12.7</w:t>
            </w:r>
          </w:p>
        </w:tc>
        <w:tc>
          <w:tcPr>
            <w:tcW w:w="7130" w:type="dxa"/>
            <w:vAlign w:val="center"/>
          </w:tcPr>
          <w:p w14:paraId="1E206AA1" w14:textId="77777777" w:rsidR="001267F6" w:rsidRDefault="008D2A2D">
            <w:pPr>
              <w:spacing w:after="0"/>
              <w:jc w:val="both"/>
            </w:pPr>
            <w:r>
              <w:t>EMEP/EEA Guidebook</w:t>
            </w:r>
          </w:p>
        </w:tc>
      </w:tr>
      <w:tr w:rsidR="001267F6" w14:paraId="55772BA6" w14:textId="77777777">
        <w:trPr>
          <w:trHeight w:val="330"/>
        </w:trPr>
        <w:tc>
          <w:tcPr>
            <w:tcW w:w="1817" w:type="dxa"/>
            <w:vMerge w:val="restart"/>
            <w:vAlign w:val="center"/>
          </w:tcPr>
          <w:p w14:paraId="1B1550D8" w14:textId="77777777" w:rsidR="001267F6" w:rsidRDefault="008D2A2D">
            <w:pPr>
              <w:spacing w:after="0"/>
              <w:jc w:val="both"/>
              <w:rPr>
                <w:color w:val="000000"/>
              </w:rPr>
            </w:pPr>
            <w:r>
              <w:rPr>
                <w:color w:val="000000"/>
              </w:rPr>
              <w:t>Hair wash and hair care products</w:t>
            </w:r>
          </w:p>
        </w:tc>
        <w:tc>
          <w:tcPr>
            <w:tcW w:w="4550" w:type="dxa"/>
            <w:vAlign w:val="center"/>
          </w:tcPr>
          <w:p w14:paraId="1BCB301C" w14:textId="77777777" w:rsidR="001267F6" w:rsidRDefault="008D2A2D">
            <w:pPr>
              <w:spacing w:after="0"/>
              <w:jc w:val="both"/>
              <w:rPr>
                <w:color w:val="000000"/>
              </w:rPr>
            </w:pPr>
            <w:r>
              <w:rPr>
                <w:color w:val="000000"/>
              </w:rPr>
              <w:t>Liquid shampoos and other forms</w:t>
            </w:r>
          </w:p>
        </w:tc>
        <w:tc>
          <w:tcPr>
            <w:tcW w:w="1381" w:type="dxa"/>
            <w:vAlign w:val="center"/>
          </w:tcPr>
          <w:p w14:paraId="5D015A24" w14:textId="77777777" w:rsidR="001267F6" w:rsidRDefault="008D2A2D">
            <w:pPr>
              <w:spacing w:after="0"/>
              <w:jc w:val="both"/>
              <w:rPr>
                <w:color w:val="000000"/>
              </w:rPr>
            </w:pPr>
            <w:r>
              <w:rPr>
                <w:color w:val="000000"/>
              </w:rPr>
              <w:t>3.2</w:t>
            </w:r>
          </w:p>
        </w:tc>
        <w:tc>
          <w:tcPr>
            <w:tcW w:w="7130" w:type="dxa"/>
            <w:vAlign w:val="center"/>
          </w:tcPr>
          <w:p w14:paraId="17EC0B38" w14:textId="77777777" w:rsidR="001267F6" w:rsidRDefault="008D2A2D">
            <w:pPr>
              <w:spacing w:after="0"/>
              <w:jc w:val="both"/>
            </w:pPr>
            <w:r>
              <w:t>Netherlands Institute for Public Health and the Environment (RIVM 2006)</w:t>
            </w:r>
          </w:p>
        </w:tc>
      </w:tr>
      <w:tr w:rsidR="001267F6" w14:paraId="6526F568" w14:textId="77777777">
        <w:trPr>
          <w:trHeight w:val="330"/>
        </w:trPr>
        <w:tc>
          <w:tcPr>
            <w:tcW w:w="1817" w:type="dxa"/>
            <w:vMerge/>
            <w:vAlign w:val="center"/>
          </w:tcPr>
          <w:p w14:paraId="57D26402" w14:textId="77777777" w:rsidR="001267F6" w:rsidRDefault="001267F6">
            <w:pPr>
              <w:widowControl w:val="0"/>
              <w:pBdr>
                <w:top w:val="nil"/>
                <w:left w:val="nil"/>
                <w:bottom w:val="nil"/>
                <w:right w:val="nil"/>
                <w:between w:val="nil"/>
              </w:pBdr>
              <w:spacing w:after="0" w:line="276" w:lineRule="auto"/>
            </w:pPr>
          </w:p>
        </w:tc>
        <w:tc>
          <w:tcPr>
            <w:tcW w:w="4550" w:type="dxa"/>
            <w:vAlign w:val="center"/>
          </w:tcPr>
          <w:p w14:paraId="3D537F5D" w14:textId="77777777" w:rsidR="001267F6" w:rsidRDefault="008D2A2D">
            <w:pPr>
              <w:spacing w:after="0"/>
              <w:jc w:val="both"/>
              <w:rPr>
                <w:color w:val="000000"/>
              </w:rPr>
            </w:pPr>
            <w:r>
              <w:rPr>
                <w:color w:val="000000"/>
              </w:rPr>
              <w:t>Preparations for waving and straightening</w:t>
            </w:r>
          </w:p>
        </w:tc>
        <w:tc>
          <w:tcPr>
            <w:tcW w:w="1381" w:type="dxa"/>
            <w:vAlign w:val="center"/>
          </w:tcPr>
          <w:p w14:paraId="4749D612" w14:textId="77777777" w:rsidR="001267F6" w:rsidRDefault="008D2A2D">
            <w:pPr>
              <w:spacing w:after="0"/>
              <w:jc w:val="both"/>
              <w:rPr>
                <w:color w:val="000000"/>
              </w:rPr>
            </w:pPr>
            <w:r>
              <w:rPr>
                <w:color w:val="000000"/>
              </w:rPr>
              <w:t>13.5</w:t>
            </w:r>
          </w:p>
        </w:tc>
        <w:tc>
          <w:tcPr>
            <w:tcW w:w="7130" w:type="dxa"/>
            <w:vAlign w:val="center"/>
          </w:tcPr>
          <w:p w14:paraId="76A64EB9" w14:textId="77777777" w:rsidR="001267F6" w:rsidRDefault="008D2A2D">
            <w:pPr>
              <w:spacing w:after="0"/>
              <w:jc w:val="both"/>
            </w:pPr>
            <w:r>
              <w:t>Netherlands Institute for Public Health and the Environment (RIVM 2006)</w:t>
            </w:r>
          </w:p>
        </w:tc>
      </w:tr>
      <w:tr w:rsidR="001267F6" w14:paraId="3197A4AE" w14:textId="77777777">
        <w:trPr>
          <w:trHeight w:val="330"/>
        </w:trPr>
        <w:tc>
          <w:tcPr>
            <w:tcW w:w="1817" w:type="dxa"/>
            <w:vMerge/>
            <w:vAlign w:val="center"/>
          </w:tcPr>
          <w:p w14:paraId="22A18DB2" w14:textId="77777777" w:rsidR="001267F6" w:rsidRDefault="001267F6">
            <w:pPr>
              <w:widowControl w:val="0"/>
              <w:pBdr>
                <w:top w:val="nil"/>
                <w:left w:val="nil"/>
                <w:bottom w:val="nil"/>
                <w:right w:val="nil"/>
                <w:between w:val="nil"/>
              </w:pBdr>
              <w:spacing w:after="0" w:line="276" w:lineRule="auto"/>
            </w:pPr>
          </w:p>
        </w:tc>
        <w:tc>
          <w:tcPr>
            <w:tcW w:w="4550" w:type="dxa"/>
            <w:vAlign w:val="center"/>
          </w:tcPr>
          <w:p w14:paraId="2AC5A342" w14:textId="77777777" w:rsidR="001267F6" w:rsidRDefault="008D2A2D">
            <w:pPr>
              <w:spacing w:after="0"/>
              <w:jc w:val="both"/>
              <w:rPr>
                <w:color w:val="000000"/>
              </w:rPr>
            </w:pPr>
            <w:r>
              <w:rPr>
                <w:color w:val="000000"/>
              </w:rPr>
              <w:t>Hair spray</w:t>
            </w:r>
          </w:p>
        </w:tc>
        <w:tc>
          <w:tcPr>
            <w:tcW w:w="1381" w:type="dxa"/>
            <w:vAlign w:val="center"/>
          </w:tcPr>
          <w:p w14:paraId="7B14DA4A" w14:textId="77777777" w:rsidR="001267F6" w:rsidRDefault="008D2A2D">
            <w:pPr>
              <w:spacing w:after="0"/>
              <w:jc w:val="both"/>
              <w:rPr>
                <w:color w:val="000000"/>
              </w:rPr>
            </w:pPr>
            <w:r>
              <w:rPr>
                <w:color w:val="000000"/>
              </w:rPr>
              <w:t>95.0</w:t>
            </w:r>
          </w:p>
        </w:tc>
        <w:tc>
          <w:tcPr>
            <w:tcW w:w="7130" w:type="dxa"/>
            <w:vAlign w:val="center"/>
          </w:tcPr>
          <w:p w14:paraId="6A073560" w14:textId="77777777" w:rsidR="001267F6" w:rsidRDefault="008D2A2D">
            <w:pPr>
              <w:spacing w:after="0"/>
              <w:jc w:val="both"/>
            </w:pPr>
            <w:r>
              <w:t>Netherlands Institute for Public Health and the Environment (RIVM 2006)</w:t>
            </w:r>
          </w:p>
        </w:tc>
      </w:tr>
      <w:tr w:rsidR="001267F6" w14:paraId="0007A2C7" w14:textId="77777777">
        <w:trPr>
          <w:trHeight w:val="900"/>
        </w:trPr>
        <w:tc>
          <w:tcPr>
            <w:tcW w:w="1817" w:type="dxa"/>
            <w:vMerge/>
            <w:vAlign w:val="center"/>
          </w:tcPr>
          <w:p w14:paraId="219563E8" w14:textId="77777777" w:rsidR="001267F6" w:rsidRDefault="001267F6">
            <w:pPr>
              <w:widowControl w:val="0"/>
              <w:pBdr>
                <w:top w:val="nil"/>
                <w:left w:val="nil"/>
                <w:bottom w:val="nil"/>
                <w:right w:val="nil"/>
                <w:between w:val="nil"/>
              </w:pBdr>
              <w:spacing w:after="0" w:line="276" w:lineRule="auto"/>
            </w:pPr>
          </w:p>
        </w:tc>
        <w:tc>
          <w:tcPr>
            <w:tcW w:w="4550" w:type="dxa"/>
            <w:vAlign w:val="center"/>
          </w:tcPr>
          <w:p w14:paraId="7B2673B3" w14:textId="77777777" w:rsidR="001267F6" w:rsidRDefault="008D2A2D">
            <w:pPr>
              <w:spacing w:after="0"/>
              <w:jc w:val="both"/>
              <w:rPr>
                <w:color w:val="000000"/>
              </w:rPr>
            </w:pPr>
            <w:r>
              <w:rPr>
                <w:color w:val="000000"/>
              </w:rPr>
              <w:t>Hair preparations other than shampoos, hair spray and for perm</w:t>
            </w:r>
          </w:p>
        </w:tc>
        <w:tc>
          <w:tcPr>
            <w:tcW w:w="1381" w:type="dxa"/>
            <w:vAlign w:val="center"/>
          </w:tcPr>
          <w:p w14:paraId="0D31919E" w14:textId="77777777" w:rsidR="001267F6" w:rsidRDefault="008D2A2D">
            <w:pPr>
              <w:spacing w:after="0"/>
              <w:jc w:val="both"/>
              <w:rPr>
                <w:color w:val="000000"/>
              </w:rPr>
            </w:pPr>
            <w:r>
              <w:rPr>
                <w:color w:val="000000"/>
              </w:rPr>
              <w:t>3.1</w:t>
            </w:r>
          </w:p>
        </w:tc>
        <w:tc>
          <w:tcPr>
            <w:tcW w:w="7130" w:type="dxa"/>
            <w:vAlign w:val="center"/>
          </w:tcPr>
          <w:p w14:paraId="41AC09FA" w14:textId="77777777" w:rsidR="001267F6" w:rsidRDefault="008D2A2D">
            <w:pPr>
              <w:spacing w:after="0"/>
              <w:jc w:val="both"/>
            </w:pPr>
            <w:r>
              <w:t>German solvent contents</w:t>
            </w:r>
            <w:r>
              <w:br/>
              <w:t>Study from ARCADIS Belgique (NMVOC emissions through domestic solvent use and the use of paints in the Brussels Capital)</w:t>
            </w:r>
          </w:p>
        </w:tc>
      </w:tr>
      <w:tr w:rsidR="001267F6" w14:paraId="7C1EA330" w14:textId="77777777">
        <w:trPr>
          <w:trHeight w:val="600"/>
        </w:trPr>
        <w:tc>
          <w:tcPr>
            <w:tcW w:w="1817" w:type="dxa"/>
            <w:vMerge w:val="restart"/>
            <w:vAlign w:val="center"/>
          </w:tcPr>
          <w:p w14:paraId="3FFC4F6F" w14:textId="77777777" w:rsidR="001267F6" w:rsidRDefault="008D2A2D">
            <w:pPr>
              <w:spacing w:after="0"/>
              <w:jc w:val="both"/>
              <w:rPr>
                <w:color w:val="000000"/>
              </w:rPr>
            </w:pPr>
            <w:r>
              <w:rPr>
                <w:color w:val="000000"/>
              </w:rPr>
              <w:t xml:space="preserve">Shaving products, olfaction products, personal </w:t>
            </w:r>
            <w:proofErr w:type="gramStart"/>
            <w:r>
              <w:rPr>
                <w:color w:val="000000"/>
              </w:rPr>
              <w:t>hygiene</w:t>
            </w:r>
            <w:proofErr w:type="gramEnd"/>
            <w:r>
              <w:rPr>
                <w:color w:val="000000"/>
              </w:rPr>
              <w:t xml:space="preserve"> and beauty products</w:t>
            </w:r>
          </w:p>
        </w:tc>
        <w:tc>
          <w:tcPr>
            <w:tcW w:w="4550" w:type="dxa"/>
            <w:vAlign w:val="center"/>
          </w:tcPr>
          <w:p w14:paraId="4D80366F" w14:textId="77777777" w:rsidR="001267F6" w:rsidRDefault="008D2A2D">
            <w:pPr>
              <w:spacing w:after="0"/>
              <w:jc w:val="both"/>
              <w:rPr>
                <w:color w:val="000000"/>
              </w:rPr>
            </w:pPr>
            <w:r>
              <w:rPr>
                <w:color w:val="000000"/>
              </w:rPr>
              <w:t>Pre-shave, shaving and after shave foams and gels (excluding beard bar soaps)</w:t>
            </w:r>
          </w:p>
        </w:tc>
        <w:tc>
          <w:tcPr>
            <w:tcW w:w="1381" w:type="dxa"/>
            <w:vAlign w:val="center"/>
          </w:tcPr>
          <w:p w14:paraId="4AB51106" w14:textId="77777777" w:rsidR="001267F6" w:rsidRDefault="008D2A2D">
            <w:pPr>
              <w:spacing w:after="0"/>
              <w:jc w:val="both"/>
              <w:rPr>
                <w:color w:val="000000"/>
              </w:rPr>
            </w:pPr>
            <w:r>
              <w:rPr>
                <w:color w:val="000000"/>
              </w:rPr>
              <w:t>5.0</w:t>
            </w:r>
          </w:p>
        </w:tc>
        <w:tc>
          <w:tcPr>
            <w:tcW w:w="7130" w:type="dxa"/>
            <w:vAlign w:val="center"/>
          </w:tcPr>
          <w:p w14:paraId="1F5ADEB6" w14:textId="77777777" w:rsidR="001267F6" w:rsidRDefault="008D2A2D">
            <w:pPr>
              <w:spacing w:after="0"/>
              <w:jc w:val="both"/>
            </w:pPr>
            <w:r>
              <w:t>German solvent contents</w:t>
            </w:r>
          </w:p>
        </w:tc>
      </w:tr>
      <w:tr w:rsidR="001267F6" w14:paraId="6DFE80B6" w14:textId="77777777">
        <w:trPr>
          <w:trHeight w:val="600"/>
        </w:trPr>
        <w:tc>
          <w:tcPr>
            <w:tcW w:w="1817" w:type="dxa"/>
            <w:vMerge/>
            <w:vAlign w:val="center"/>
          </w:tcPr>
          <w:p w14:paraId="3E6755AF" w14:textId="77777777" w:rsidR="001267F6" w:rsidRDefault="001267F6">
            <w:pPr>
              <w:widowControl w:val="0"/>
              <w:pBdr>
                <w:top w:val="nil"/>
                <w:left w:val="nil"/>
                <w:bottom w:val="nil"/>
                <w:right w:val="nil"/>
                <w:between w:val="nil"/>
              </w:pBdr>
              <w:spacing w:after="0" w:line="276" w:lineRule="auto"/>
            </w:pPr>
          </w:p>
        </w:tc>
        <w:tc>
          <w:tcPr>
            <w:tcW w:w="4550" w:type="dxa"/>
            <w:vAlign w:val="center"/>
          </w:tcPr>
          <w:p w14:paraId="1D4EEE1F" w14:textId="77777777" w:rsidR="001267F6" w:rsidRDefault="008D2A2D">
            <w:pPr>
              <w:spacing w:after="0"/>
              <w:jc w:val="both"/>
              <w:rPr>
                <w:color w:val="000000"/>
              </w:rPr>
            </w:pPr>
            <w:r>
              <w:rPr>
                <w:color w:val="000000"/>
              </w:rPr>
              <w:t>Deodorizing body spray and antiperspirants</w:t>
            </w:r>
          </w:p>
        </w:tc>
        <w:tc>
          <w:tcPr>
            <w:tcW w:w="1381" w:type="dxa"/>
            <w:vAlign w:val="center"/>
          </w:tcPr>
          <w:p w14:paraId="7811E30A" w14:textId="77777777" w:rsidR="001267F6" w:rsidRDefault="008D2A2D">
            <w:pPr>
              <w:spacing w:after="0"/>
              <w:jc w:val="both"/>
              <w:rPr>
                <w:color w:val="000000"/>
              </w:rPr>
            </w:pPr>
            <w:r>
              <w:rPr>
                <w:color w:val="000000"/>
              </w:rPr>
              <w:t>67.5</w:t>
            </w:r>
          </w:p>
        </w:tc>
        <w:tc>
          <w:tcPr>
            <w:tcW w:w="7130" w:type="dxa"/>
            <w:vAlign w:val="center"/>
          </w:tcPr>
          <w:p w14:paraId="613FF748" w14:textId="77777777" w:rsidR="001267F6" w:rsidRDefault="008D2A2D">
            <w:pPr>
              <w:spacing w:after="0"/>
              <w:jc w:val="both"/>
            </w:pPr>
            <w:r>
              <w:t>Study from ARCADIS Belgique (NMVOC emissions through domestic solvent use and the use of paints in the Brussels Capital)</w:t>
            </w:r>
          </w:p>
        </w:tc>
      </w:tr>
      <w:tr w:rsidR="001267F6" w14:paraId="13B0C6FB" w14:textId="77777777">
        <w:trPr>
          <w:trHeight w:val="330"/>
        </w:trPr>
        <w:tc>
          <w:tcPr>
            <w:tcW w:w="1817" w:type="dxa"/>
            <w:vMerge/>
            <w:vAlign w:val="center"/>
          </w:tcPr>
          <w:p w14:paraId="579CB41C" w14:textId="77777777" w:rsidR="001267F6" w:rsidRDefault="001267F6">
            <w:pPr>
              <w:widowControl w:val="0"/>
              <w:pBdr>
                <w:top w:val="nil"/>
                <w:left w:val="nil"/>
                <w:bottom w:val="nil"/>
                <w:right w:val="nil"/>
                <w:between w:val="nil"/>
              </w:pBdr>
              <w:spacing w:after="0" w:line="276" w:lineRule="auto"/>
            </w:pPr>
          </w:p>
        </w:tc>
        <w:tc>
          <w:tcPr>
            <w:tcW w:w="4550" w:type="dxa"/>
            <w:vAlign w:val="center"/>
          </w:tcPr>
          <w:p w14:paraId="31B688E3" w14:textId="77777777" w:rsidR="001267F6" w:rsidRDefault="008D2A2D">
            <w:pPr>
              <w:spacing w:after="0"/>
              <w:jc w:val="both"/>
              <w:rPr>
                <w:color w:val="000000"/>
              </w:rPr>
            </w:pPr>
            <w:r>
              <w:rPr>
                <w:color w:val="000000"/>
              </w:rPr>
              <w:t>Salt bath and other bath preparations</w:t>
            </w:r>
          </w:p>
        </w:tc>
        <w:tc>
          <w:tcPr>
            <w:tcW w:w="1381" w:type="dxa"/>
            <w:vAlign w:val="center"/>
          </w:tcPr>
          <w:p w14:paraId="42AE49D3" w14:textId="77777777" w:rsidR="001267F6" w:rsidRDefault="008D2A2D">
            <w:pPr>
              <w:spacing w:after="0"/>
              <w:jc w:val="both"/>
              <w:rPr>
                <w:color w:val="000000"/>
              </w:rPr>
            </w:pPr>
            <w:r>
              <w:rPr>
                <w:color w:val="000000"/>
              </w:rPr>
              <w:t>1.0</w:t>
            </w:r>
          </w:p>
        </w:tc>
        <w:tc>
          <w:tcPr>
            <w:tcW w:w="7130" w:type="dxa"/>
            <w:vAlign w:val="center"/>
          </w:tcPr>
          <w:p w14:paraId="335309EE" w14:textId="77777777" w:rsidR="001267F6" w:rsidRDefault="008D2A2D">
            <w:pPr>
              <w:spacing w:after="0"/>
              <w:jc w:val="both"/>
            </w:pPr>
            <w:r>
              <w:t>Netherlands Institute for Public Health and the Environment (RIVM 2006)</w:t>
            </w:r>
          </w:p>
        </w:tc>
      </w:tr>
      <w:tr w:rsidR="001267F6" w14:paraId="635B971F" w14:textId="77777777">
        <w:trPr>
          <w:trHeight w:val="660"/>
        </w:trPr>
        <w:tc>
          <w:tcPr>
            <w:tcW w:w="1817" w:type="dxa"/>
            <w:vMerge/>
            <w:vAlign w:val="center"/>
          </w:tcPr>
          <w:p w14:paraId="7FCE44A6" w14:textId="77777777" w:rsidR="001267F6" w:rsidRDefault="001267F6">
            <w:pPr>
              <w:widowControl w:val="0"/>
              <w:pBdr>
                <w:top w:val="nil"/>
                <w:left w:val="nil"/>
                <w:bottom w:val="nil"/>
                <w:right w:val="nil"/>
                <w:between w:val="nil"/>
              </w:pBdr>
              <w:spacing w:after="0" w:line="276" w:lineRule="auto"/>
            </w:pPr>
          </w:p>
        </w:tc>
        <w:tc>
          <w:tcPr>
            <w:tcW w:w="4550" w:type="dxa"/>
            <w:vAlign w:val="center"/>
          </w:tcPr>
          <w:p w14:paraId="272CA0B9" w14:textId="77777777" w:rsidR="001267F6" w:rsidRDefault="008D2A2D">
            <w:pPr>
              <w:spacing w:after="0"/>
              <w:jc w:val="both"/>
              <w:rPr>
                <w:color w:val="000000"/>
              </w:rPr>
            </w:pPr>
            <w:r>
              <w:rPr>
                <w:color w:val="000000"/>
              </w:rPr>
              <w:t>Other body care products (perfumes, toiletries products, depilatory products, etc.)</w:t>
            </w:r>
          </w:p>
        </w:tc>
        <w:tc>
          <w:tcPr>
            <w:tcW w:w="1381" w:type="dxa"/>
            <w:vAlign w:val="center"/>
          </w:tcPr>
          <w:p w14:paraId="761E9BF7" w14:textId="77777777" w:rsidR="001267F6" w:rsidRDefault="008D2A2D">
            <w:pPr>
              <w:spacing w:after="0"/>
              <w:jc w:val="both"/>
              <w:rPr>
                <w:color w:val="000000"/>
              </w:rPr>
            </w:pPr>
            <w:r>
              <w:rPr>
                <w:color w:val="000000"/>
              </w:rPr>
              <w:t>12.7</w:t>
            </w:r>
          </w:p>
        </w:tc>
        <w:tc>
          <w:tcPr>
            <w:tcW w:w="7130" w:type="dxa"/>
            <w:vAlign w:val="center"/>
          </w:tcPr>
          <w:p w14:paraId="0F524CDE" w14:textId="77777777" w:rsidR="001267F6" w:rsidRDefault="008D2A2D">
            <w:pPr>
              <w:spacing w:after="0"/>
              <w:jc w:val="both"/>
            </w:pPr>
            <w:r>
              <w:t>EMEP/EEA Guidebook</w:t>
            </w:r>
          </w:p>
        </w:tc>
      </w:tr>
      <w:tr w:rsidR="001267F6" w14:paraId="37A60AF7" w14:textId="77777777">
        <w:trPr>
          <w:trHeight w:val="330"/>
        </w:trPr>
        <w:tc>
          <w:tcPr>
            <w:tcW w:w="1817" w:type="dxa"/>
            <w:vMerge/>
            <w:vAlign w:val="center"/>
          </w:tcPr>
          <w:p w14:paraId="4BC15C20" w14:textId="77777777" w:rsidR="001267F6" w:rsidRDefault="001267F6">
            <w:pPr>
              <w:widowControl w:val="0"/>
              <w:pBdr>
                <w:top w:val="nil"/>
                <w:left w:val="nil"/>
                <w:bottom w:val="nil"/>
                <w:right w:val="nil"/>
                <w:between w:val="nil"/>
              </w:pBdr>
              <w:spacing w:after="0" w:line="276" w:lineRule="auto"/>
            </w:pPr>
          </w:p>
        </w:tc>
        <w:tc>
          <w:tcPr>
            <w:tcW w:w="4550" w:type="dxa"/>
            <w:vAlign w:val="center"/>
          </w:tcPr>
          <w:p w14:paraId="53F805A0" w14:textId="77777777" w:rsidR="001267F6" w:rsidRDefault="008D2A2D">
            <w:pPr>
              <w:spacing w:after="0"/>
              <w:jc w:val="both"/>
              <w:rPr>
                <w:color w:val="000000"/>
              </w:rPr>
            </w:pPr>
            <w:r>
              <w:rPr>
                <w:color w:val="000000"/>
              </w:rPr>
              <w:t>Toothpaste</w:t>
            </w:r>
          </w:p>
        </w:tc>
        <w:tc>
          <w:tcPr>
            <w:tcW w:w="1381" w:type="dxa"/>
            <w:vAlign w:val="center"/>
          </w:tcPr>
          <w:p w14:paraId="6CFCA855" w14:textId="77777777" w:rsidR="001267F6" w:rsidRDefault="008D2A2D">
            <w:pPr>
              <w:spacing w:after="0"/>
              <w:jc w:val="both"/>
              <w:rPr>
                <w:color w:val="000000"/>
              </w:rPr>
            </w:pPr>
            <w:r>
              <w:rPr>
                <w:color w:val="000000"/>
              </w:rPr>
              <w:t>5.0</w:t>
            </w:r>
          </w:p>
        </w:tc>
        <w:tc>
          <w:tcPr>
            <w:tcW w:w="7130" w:type="dxa"/>
            <w:vAlign w:val="center"/>
          </w:tcPr>
          <w:p w14:paraId="33D2C395" w14:textId="77777777" w:rsidR="001267F6" w:rsidRDefault="008D2A2D">
            <w:pPr>
              <w:spacing w:after="0"/>
              <w:jc w:val="both"/>
            </w:pPr>
            <w:r>
              <w:t>Netherlands Institute for Public Health and the Environment (RIVM 2006)</w:t>
            </w:r>
          </w:p>
        </w:tc>
      </w:tr>
      <w:tr w:rsidR="001267F6" w14:paraId="34800101" w14:textId="77777777">
        <w:trPr>
          <w:trHeight w:val="660"/>
        </w:trPr>
        <w:tc>
          <w:tcPr>
            <w:tcW w:w="1817" w:type="dxa"/>
            <w:vMerge/>
            <w:vAlign w:val="center"/>
          </w:tcPr>
          <w:p w14:paraId="77FF656B" w14:textId="77777777" w:rsidR="001267F6" w:rsidRDefault="001267F6">
            <w:pPr>
              <w:widowControl w:val="0"/>
              <w:pBdr>
                <w:top w:val="nil"/>
                <w:left w:val="nil"/>
                <w:bottom w:val="nil"/>
                <w:right w:val="nil"/>
                <w:between w:val="nil"/>
              </w:pBdr>
              <w:spacing w:after="0" w:line="276" w:lineRule="auto"/>
            </w:pPr>
          </w:p>
        </w:tc>
        <w:tc>
          <w:tcPr>
            <w:tcW w:w="4550" w:type="dxa"/>
            <w:vAlign w:val="center"/>
          </w:tcPr>
          <w:p w14:paraId="1BE2A2D9" w14:textId="77777777" w:rsidR="001267F6" w:rsidRDefault="008D2A2D">
            <w:pPr>
              <w:spacing w:after="0"/>
              <w:jc w:val="both"/>
              <w:rPr>
                <w:color w:val="000000"/>
              </w:rPr>
            </w:pPr>
            <w:r>
              <w:rPr>
                <w:color w:val="000000"/>
              </w:rPr>
              <w:t>Other preparations for oral hygiene, dental hygiene or for dentures</w:t>
            </w:r>
          </w:p>
        </w:tc>
        <w:tc>
          <w:tcPr>
            <w:tcW w:w="1381" w:type="dxa"/>
            <w:vAlign w:val="center"/>
          </w:tcPr>
          <w:p w14:paraId="608E24BD" w14:textId="77777777" w:rsidR="001267F6" w:rsidRDefault="008D2A2D">
            <w:pPr>
              <w:spacing w:after="0"/>
              <w:jc w:val="both"/>
              <w:rPr>
                <w:color w:val="000000"/>
              </w:rPr>
            </w:pPr>
            <w:r>
              <w:rPr>
                <w:color w:val="000000"/>
              </w:rPr>
              <w:t>5.0</w:t>
            </w:r>
          </w:p>
        </w:tc>
        <w:tc>
          <w:tcPr>
            <w:tcW w:w="7130" w:type="dxa"/>
            <w:vAlign w:val="center"/>
          </w:tcPr>
          <w:p w14:paraId="4824528F" w14:textId="77777777" w:rsidR="001267F6" w:rsidRDefault="008D2A2D">
            <w:pPr>
              <w:spacing w:after="0"/>
              <w:jc w:val="both"/>
            </w:pPr>
            <w:r>
              <w:t>Netherlands Institute for Public Health and the Environment (RIVM 2006)</w:t>
            </w:r>
          </w:p>
        </w:tc>
      </w:tr>
      <w:tr w:rsidR="001267F6" w14:paraId="0CCE39F9" w14:textId="77777777">
        <w:trPr>
          <w:trHeight w:val="330"/>
        </w:trPr>
        <w:tc>
          <w:tcPr>
            <w:tcW w:w="1817" w:type="dxa"/>
            <w:vAlign w:val="center"/>
          </w:tcPr>
          <w:p w14:paraId="2DB36106" w14:textId="77777777" w:rsidR="001267F6" w:rsidRDefault="008D2A2D">
            <w:pPr>
              <w:spacing w:after="0"/>
              <w:jc w:val="both"/>
              <w:rPr>
                <w:color w:val="000000"/>
              </w:rPr>
            </w:pPr>
            <w:r>
              <w:rPr>
                <w:color w:val="000000"/>
              </w:rPr>
              <w:t>Essential oils</w:t>
            </w:r>
          </w:p>
        </w:tc>
        <w:tc>
          <w:tcPr>
            <w:tcW w:w="4550" w:type="dxa"/>
            <w:vAlign w:val="center"/>
          </w:tcPr>
          <w:p w14:paraId="559DFEF7" w14:textId="77777777" w:rsidR="001267F6" w:rsidRDefault="008D2A2D">
            <w:pPr>
              <w:spacing w:after="0"/>
              <w:jc w:val="both"/>
              <w:rPr>
                <w:color w:val="000000"/>
              </w:rPr>
            </w:pPr>
            <w:r>
              <w:rPr>
                <w:color w:val="000000"/>
              </w:rPr>
              <w:t>Essential oils and natural aromatic products</w:t>
            </w:r>
          </w:p>
        </w:tc>
        <w:tc>
          <w:tcPr>
            <w:tcW w:w="1381" w:type="dxa"/>
            <w:vAlign w:val="center"/>
          </w:tcPr>
          <w:p w14:paraId="294B3721" w14:textId="77777777" w:rsidR="001267F6" w:rsidRDefault="008D2A2D">
            <w:pPr>
              <w:spacing w:after="0"/>
              <w:jc w:val="both"/>
              <w:rPr>
                <w:color w:val="000000"/>
              </w:rPr>
            </w:pPr>
            <w:r>
              <w:rPr>
                <w:color w:val="000000"/>
              </w:rPr>
              <w:t>0.13</w:t>
            </w:r>
          </w:p>
        </w:tc>
        <w:tc>
          <w:tcPr>
            <w:tcW w:w="7130" w:type="dxa"/>
            <w:vAlign w:val="center"/>
          </w:tcPr>
          <w:p w14:paraId="458EA7F5" w14:textId="77777777" w:rsidR="001267F6" w:rsidRDefault="008D2A2D">
            <w:pPr>
              <w:spacing w:after="0"/>
              <w:jc w:val="both"/>
            </w:pPr>
            <w:r>
              <w:t>French centralized platform (GEREP)</w:t>
            </w:r>
          </w:p>
        </w:tc>
      </w:tr>
    </w:tbl>
    <w:p w14:paraId="5E92C25F" w14:textId="77777777" w:rsidR="001267F6" w:rsidRDefault="001267F6">
      <w:pPr>
        <w:jc w:val="both"/>
        <w:sectPr w:rsidR="001267F6">
          <w:pgSz w:w="16838" w:h="11906" w:orient="landscape"/>
          <w:pgMar w:top="1417" w:right="1417" w:bottom="1417" w:left="1417" w:header="708" w:footer="528" w:gutter="0"/>
          <w:cols w:space="720"/>
        </w:sectPr>
      </w:pPr>
    </w:p>
    <w:p w14:paraId="3F37AA34" w14:textId="77777777" w:rsidR="001267F6" w:rsidRDefault="008D2A2D">
      <w:pPr>
        <w:keepNext/>
        <w:pBdr>
          <w:top w:val="nil"/>
          <w:left w:val="nil"/>
          <w:bottom w:val="nil"/>
          <w:right w:val="nil"/>
          <w:between w:val="nil"/>
        </w:pBdr>
        <w:tabs>
          <w:tab w:val="left" w:pos="993"/>
        </w:tabs>
        <w:spacing w:before="40" w:after="120"/>
        <w:ind w:left="851" w:hanging="851"/>
        <w:jc w:val="both"/>
        <w:rPr>
          <w:rFonts w:ascii="Arial" w:eastAsia="Arial" w:hAnsi="Arial" w:cs="Arial"/>
          <w:color w:val="006BB7"/>
          <w:sz w:val="20"/>
          <w:szCs w:val="20"/>
        </w:rPr>
      </w:pPr>
      <w:bookmarkStart w:id="25" w:name="_heading=h.2bn6wsx" w:colFirst="0" w:colLast="0"/>
      <w:bookmarkEnd w:id="25"/>
      <w:r>
        <w:rPr>
          <w:rFonts w:ascii="Arial" w:eastAsia="Arial" w:hAnsi="Arial" w:cs="Arial"/>
          <w:color w:val="006BB7"/>
          <w:sz w:val="20"/>
          <w:szCs w:val="20"/>
        </w:rPr>
        <w:lastRenderedPageBreak/>
        <w:t>2D3d Coating Applications</w:t>
      </w:r>
    </w:p>
    <w:p w14:paraId="558951C0" w14:textId="77777777" w:rsidR="001267F6" w:rsidRDefault="008D2A2D">
      <w:pPr>
        <w:jc w:val="both"/>
      </w:pPr>
      <w:r>
        <w:t>The methods used in the French emissions inventory for 2D3d are summarised below:</w:t>
      </w:r>
    </w:p>
    <w:p w14:paraId="101209D2" w14:textId="77777777" w:rsidR="001267F6" w:rsidRDefault="008D2A2D">
      <w:pPr>
        <w:keepNext/>
        <w:pBdr>
          <w:top w:val="nil"/>
          <w:left w:val="nil"/>
          <w:bottom w:val="nil"/>
          <w:right w:val="nil"/>
          <w:between w:val="nil"/>
        </w:pBdr>
        <w:tabs>
          <w:tab w:val="left" w:pos="993"/>
        </w:tabs>
        <w:spacing w:before="40" w:after="120"/>
        <w:ind w:left="851" w:hanging="851"/>
        <w:jc w:val="both"/>
        <w:rPr>
          <w:rFonts w:ascii="Arial" w:eastAsia="Arial" w:hAnsi="Arial" w:cs="Arial"/>
          <w:color w:val="006BB7"/>
          <w:sz w:val="20"/>
          <w:szCs w:val="20"/>
        </w:rPr>
      </w:pPr>
      <w:bookmarkStart w:id="26" w:name="_heading=h.qsh70q" w:colFirst="0" w:colLast="0"/>
      <w:bookmarkEnd w:id="26"/>
      <w:r>
        <w:rPr>
          <w:rFonts w:ascii="Arial" w:eastAsia="Arial" w:hAnsi="Arial" w:cs="Arial"/>
          <w:color w:val="006BB7"/>
          <w:sz w:val="20"/>
          <w:szCs w:val="20"/>
        </w:rPr>
        <w:t>Manufacture of automobiles</w:t>
      </w:r>
    </w:p>
    <w:p w14:paraId="1F0F7351" w14:textId="77777777" w:rsidR="001267F6" w:rsidRDefault="008D2A2D">
      <w:pPr>
        <w:jc w:val="both"/>
      </w:pPr>
      <w:r>
        <w:t xml:space="preserve">In the French inventory, activity data and emissions come from the French centralized platform (GEREP) on which French facilities report their activity data, emissions </w:t>
      </w:r>
      <w:proofErr w:type="gramStart"/>
      <w:r>
        <w:t>and also</w:t>
      </w:r>
      <w:proofErr w:type="gramEnd"/>
      <w:r>
        <w:t xml:space="preserve"> their solvent management plan (SMP). </w:t>
      </w:r>
    </w:p>
    <w:p w14:paraId="2EC79C7B" w14:textId="77777777" w:rsidR="001267F6" w:rsidRDefault="008D2A2D">
      <w:pPr>
        <w:jc w:val="both"/>
      </w:pPr>
      <w:r>
        <w:t xml:space="preserve">As all the industrial sites of this subsector report their solvent consumption and emissions on the platform, the methodology applied is 100% bottom-up. </w:t>
      </w:r>
    </w:p>
    <w:p w14:paraId="3ACADB0C" w14:textId="77777777" w:rsidR="001267F6" w:rsidRDefault="008D2A2D">
      <w:pPr>
        <w:jc w:val="both"/>
      </w:pPr>
      <w:r>
        <w:t>Note: the consumption corresponds to I1, one of the inputs in a solvent management plan. Refer to the part 2 of this report for more details on a SMP.</w:t>
      </w:r>
    </w:p>
    <w:p w14:paraId="13423653" w14:textId="77777777" w:rsidR="001267F6" w:rsidRDefault="008D2A2D">
      <w:pPr>
        <w:jc w:val="both"/>
      </w:pPr>
      <w:r>
        <w:t>Table 7 shows solvent use and EFs in the manufacture of automobiles.</w:t>
      </w:r>
    </w:p>
    <w:p w14:paraId="6E2AD542" w14:textId="77777777" w:rsidR="001267F6" w:rsidRDefault="008D2A2D">
      <w:pPr>
        <w:jc w:val="both"/>
      </w:pPr>
      <w:bookmarkStart w:id="27" w:name="_heading=h.3as4poj" w:colFirst="0" w:colLast="0"/>
      <w:bookmarkEnd w:id="27"/>
      <w:r>
        <w:t>Table 7: Solvent use and EFs in the manufacture of automobiles</w:t>
      </w:r>
    </w:p>
    <w:tbl>
      <w:tblPr>
        <w:tblStyle w:val="a6"/>
        <w:tblW w:w="7226" w:type="dxa"/>
        <w:tblLayout w:type="fixed"/>
        <w:tblLook w:val="0400" w:firstRow="0" w:lastRow="0" w:firstColumn="0" w:lastColumn="0" w:noHBand="0" w:noVBand="1"/>
      </w:tblPr>
      <w:tblGrid>
        <w:gridCol w:w="1475"/>
        <w:gridCol w:w="1856"/>
        <w:gridCol w:w="1856"/>
        <w:gridCol w:w="2039"/>
      </w:tblGrid>
      <w:tr w:rsidR="001267F6" w14:paraId="4480566F" w14:textId="77777777">
        <w:trPr>
          <w:trHeight w:val="285"/>
        </w:trPr>
        <w:tc>
          <w:tcPr>
            <w:tcW w:w="1476" w:type="dxa"/>
            <w:shd w:val="clear" w:color="auto" w:fill="5B9BD5"/>
          </w:tcPr>
          <w:p w14:paraId="7C442D46" w14:textId="77777777" w:rsidR="001267F6" w:rsidRDefault="008D2A2D">
            <w:pPr>
              <w:jc w:val="both"/>
              <w:rPr>
                <w:b/>
                <w:color w:val="FFFFFF"/>
              </w:rPr>
            </w:pPr>
            <w:r>
              <w:rPr>
                <w:b/>
                <w:color w:val="FFFFFF"/>
              </w:rPr>
              <w:t>Year</w:t>
            </w:r>
          </w:p>
        </w:tc>
        <w:tc>
          <w:tcPr>
            <w:tcW w:w="1856" w:type="dxa"/>
            <w:shd w:val="clear" w:color="auto" w:fill="5B9BD5"/>
          </w:tcPr>
          <w:p w14:paraId="5E89D0A3" w14:textId="77777777" w:rsidR="001267F6" w:rsidRDefault="008D2A2D">
            <w:pPr>
              <w:jc w:val="both"/>
              <w:rPr>
                <w:b/>
                <w:color w:val="FFFFFF"/>
              </w:rPr>
            </w:pPr>
            <w:r>
              <w:rPr>
                <w:b/>
                <w:color w:val="FFFFFF"/>
              </w:rPr>
              <w:t>Activity data</w:t>
            </w:r>
          </w:p>
        </w:tc>
        <w:tc>
          <w:tcPr>
            <w:tcW w:w="1856" w:type="dxa"/>
            <w:shd w:val="clear" w:color="auto" w:fill="5B9BD5"/>
          </w:tcPr>
          <w:p w14:paraId="6815E0F1" w14:textId="77777777" w:rsidR="001267F6" w:rsidRDefault="008D2A2D">
            <w:pPr>
              <w:jc w:val="both"/>
              <w:rPr>
                <w:b/>
                <w:color w:val="FFFFFF"/>
              </w:rPr>
            </w:pPr>
            <w:r>
              <w:rPr>
                <w:b/>
                <w:color w:val="FFFFFF"/>
              </w:rPr>
              <w:t>Emissions</w:t>
            </w:r>
          </w:p>
        </w:tc>
        <w:tc>
          <w:tcPr>
            <w:tcW w:w="2039" w:type="dxa"/>
            <w:shd w:val="clear" w:color="auto" w:fill="5B9BD5"/>
          </w:tcPr>
          <w:p w14:paraId="2A6374B0" w14:textId="77777777" w:rsidR="001267F6" w:rsidRDefault="008D2A2D">
            <w:pPr>
              <w:jc w:val="both"/>
              <w:rPr>
                <w:b/>
                <w:color w:val="FFFFFF"/>
              </w:rPr>
            </w:pPr>
            <w:r>
              <w:rPr>
                <w:b/>
                <w:color w:val="FFFFFF"/>
              </w:rPr>
              <w:t>Emission factor</w:t>
            </w:r>
          </w:p>
        </w:tc>
      </w:tr>
      <w:tr w:rsidR="001267F6" w14:paraId="1A2D4D68" w14:textId="77777777">
        <w:trPr>
          <w:trHeight w:val="300"/>
        </w:trPr>
        <w:tc>
          <w:tcPr>
            <w:tcW w:w="1476" w:type="dxa"/>
          </w:tcPr>
          <w:p w14:paraId="0A80B9A4" w14:textId="77777777" w:rsidR="001267F6" w:rsidRDefault="001267F6">
            <w:pPr>
              <w:jc w:val="both"/>
              <w:rPr>
                <w:b/>
              </w:rPr>
            </w:pPr>
          </w:p>
        </w:tc>
        <w:tc>
          <w:tcPr>
            <w:tcW w:w="1856" w:type="dxa"/>
          </w:tcPr>
          <w:p w14:paraId="075E8FD7" w14:textId="77777777" w:rsidR="001267F6" w:rsidRDefault="008D2A2D">
            <w:pPr>
              <w:jc w:val="both"/>
              <w:rPr>
                <w:b/>
              </w:rPr>
            </w:pPr>
            <w:r>
              <w:rPr>
                <w:b/>
              </w:rPr>
              <w:t>Mg of solvent</w:t>
            </w:r>
          </w:p>
        </w:tc>
        <w:tc>
          <w:tcPr>
            <w:tcW w:w="1856" w:type="dxa"/>
          </w:tcPr>
          <w:p w14:paraId="51C0D49D" w14:textId="77777777" w:rsidR="001267F6" w:rsidRDefault="008D2A2D">
            <w:pPr>
              <w:jc w:val="both"/>
              <w:rPr>
                <w:b/>
              </w:rPr>
            </w:pPr>
            <w:r>
              <w:rPr>
                <w:b/>
              </w:rPr>
              <w:t>Mg VOC</w:t>
            </w:r>
          </w:p>
        </w:tc>
        <w:tc>
          <w:tcPr>
            <w:tcW w:w="2039" w:type="dxa"/>
          </w:tcPr>
          <w:p w14:paraId="6DA97D00" w14:textId="77777777" w:rsidR="001267F6" w:rsidRDefault="008D2A2D">
            <w:pPr>
              <w:jc w:val="both"/>
              <w:rPr>
                <w:b/>
              </w:rPr>
            </w:pPr>
            <w:r>
              <w:rPr>
                <w:b/>
              </w:rPr>
              <w:t>g VOC / Mg solvent</w:t>
            </w:r>
          </w:p>
        </w:tc>
      </w:tr>
      <w:tr w:rsidR="001267F6" w14:paraId="3BCD93DB" w14:textId="77777777">
        <w:trPr>
          <w:trHeight w:val="285"/>
        </w:trPr>
        <w:tc>
          <w:tcPr>
            <w:tcW w:w="1476" w:type="dxa"/>
          </w:tcPr>
          <w:p w14:paraId="56FF518B" w14:textId="77777777" w:rsidR="001267F6" w:rsidRDefault="008D2A2D">
            <w:pPr>
              <w:jc w:val="both"/>
            </w:pPr>
            <w:r>
              <w:t>2000</w:t>
            </w:r>
          </w:p>
        </w:tc>
        <w:tc>
          <w:tcPr>
            <w:tcW w:w="1856" w:type="dxa"/>
          </w:tcPr>
          <w:p w14:paraId="1BE81545" w14:textId="77777777" w:rsidR="001267F6" w:rsidRDefault="008D2A2D">
            <w:pPr>
              <w:jc w:val="both"/>
            </w:pPr>
            <w:r>
              <w:t>29 643</w:t>
            </w:r>
          </w:p>
        </w:tc>
        <w:tc>
          <w:tcPr>
            <w:tcW w:w="1856" w:type="dxa"/>
          </w:tcPr>
          <w:p w14:paraId="3184AE64" w14:textId="77777777" w:rsidR="001267F6" w:rsidRDefault="008D2A2D">
            <w:pPr>
              <w:jc w:val="both"/>
            </w:pPr>
            <w:r>
              <w:t>19 385</w:t>
            </w:r>
          </w:p>
        </w:tc>
        <w:tc>
          <w:tcPr>
            <w:tcW w:w="2039" w:type="dxa"/>
          </w:tcPr>
          <w:p w14:paraId="4A230041" w14:textId="77777777" w:rsidR="001267F6" w:rsidRDefault="008D2A2D">
            <w:pPr>
              <w:jc w:val="both"/>
            </w:pPr>
            <w:r>
              <w:t>653 950</w:t>
            </w:r>
          </w:p>
        </w:tc>
      </w:tr>
      <w:tr w:rsidR="001267F6" w14:paraId="0795CFE4" w14:textId="77777777">
        <w:trPr>
          <w:trHeight w:val="285"/>
        </w:trPr>
        <w:tc>
          <w:tcPr>
            <w:tcW w:w="1476" w:type="dxa"/>
          </w:tcPr>
          <w:p w14:paraId="58AE1505" w14:textId="77777777" w:rsidR="001267F6" w:rsidRDefault="008D2A2D">
            <w:pPr>
              <w:jc w:val="both"/>
            </w:pPr>
            <w:r>
              <w:t>2005</w:t>
            </w:r>
          </w:p>
        </w:tc>
        <w:tc>
          <w:tcPr>
            <w:tcW w:w="1856" w:type="dxa"/>
          </w:tcPr>
          <w:p w14:paraId="29694034" w14:textId="77777777" w:rsidR="001267F6" w:rsidRDefault="008D2A2D">
            <w:pPr>
              <w:jc w:val="both"/>
            </w:pPr>
            <w:r>
              <w:t>21 475</w:t>
            </w:r>
          </w:p>
        </w:tc>
        <w:tc>
          <w:tcPr>
            <w:tcW w:w="1856" w:type="dxa"/>
          </w:tcPr>
          <w:p w14:paraId="45D0C722" w14:textId="77777777" w:rsidR="001267F6" w:rsidRDefault="008D2A2D">
            <w:pPr>
              <w:jc w:val="both"/>
            </w:pPr>
            <w:r>
              <w:t>14 459</w:t>
            </w:r>
          </w:p>
        </w:tc>
        <w:tc>
          <w:tcPr>
            <w:tcW w:w="2039" w:type="dxa"/>
          </w:tcPr>
          <w:p w14:paraId="75743EB0" w14:textId="77777777" w:rsidR="001267F6" w:rsidRDefault="008D2A2D">
            <w:pPr>
              <w:jc w:val="both"/>
            </w:pPr>
            <w:r>
              <w:t>673 296</w:t>
            </w:r>
          </w:p>
        </w:tc>
      </w:tr>
      <w:tr w:rsidR="001267F6" w14:paraId="173D63BC" w14:textId="77777777">
        <w:trPr>
          <w:trHeight w:val="285"/>
        </w:trPr>
        <w:tc>
          <w:tcPr>
            <w:tcW w:w="1476" w:type="dxa"/>
          </w:tcPr>
          <w:p w14:paraId="19550B50" w14:textId="77777777" w:rsidR="001267F6" w:rsidRDefault="008D2A2D">
            <w:pPr>
              <w:jc w:val="both"/>
            </w:pPr>
            <w:r>
              <w:t>2010</w:t>
            </w:r>
          </w:p>
        </w:tc>
        <w:tc>
          <w:tcPr>
            <w:tcW w:w="1856" w:type="dxa"/>
          </w:tcPr>
          <w:p w14:paraId="6E9FB95A" w14:textId="77777777" w:rsidR="001267F6" w:rsidRDefault="008D2A2D">
            <w:pPr>
              <w:jc w:val="both"/>
            </w:pPr>
            <w:r>
              <w:t>12 054</w:t>
            </w:r>
          </w:p>
        </w:tc>
        <w:tc>
          <w:tcPr>
            <w:tcW w:w="1856" w:type="dxa"/>
          </w:tcPr>
          <w:p w14:paraId="0096A1DE" w14:textId="77777777" w:rsidR="001267F6" w:rsidRDefault="008D2A2D">
            <w:pPr>
              <w:jc w:val="both"/>
            </w:pPr>
            <w:r>
              <w:t>7 066</w:t>
            </w:r>
          </w:p>
        </w:tc>
        <w:tc>
          <w:tcPr>
            <w:tcW w:w="2039" w:type="dxa"/>
          </w:tcPr>
          <w:p w14:paraId="2DCC71FB" w14:textId="77777777" w:rsidR="001267F6" w:rsidRDefault="008D2A2D">
            <w:pPr>
              <w:jc w:val="both"/>
            </w:pPr>
            <w:r>
              <w:t>586 242</w:t>
            </w:r>
          </w:p>
        </w:tc>
      </w:tr>
      <w:tr w:rsidR="001267F6" w14:paraId="65A264D4" w14:textId="77777777">
        <w:trPr>
          <w:trHeight w:val="285"/>
        </w:trPr>
        <w:tc>
          <w:tcPr>
            <w:tcW w:w="1476" w:type="dxa"/>
          </w:tcPr>
          <w:p w14:paraId="2927CF18" w14:textId="77777777" w:rsidR="001267F6" w:rsidRDefault="008D2A2D">
            <w:pPr>
              <w:jc w:val="both"/>
            </w:pPr>
            <w:r>
              <w:t>2019</w:t>
            </w:r>
          </w:p>
        </w:tc>
        <w:tc>
          <w:tcPr>
            <w:tcW w:w="1856" w:type="dxa"/>
          </w:tcPr>
          <w:p w14:paraId="774098DB" w14:textId="77777777" w:rsidR="001267F6" w:rsidRDefault="008D2A2D">
            <w:pPr>
              <w:jc w:val="both"/>
            </w:pPr>
            <w:r>
              <w:t>10 820</w:t>
            </w:r>
          </w:p>
        </w:tc>
        <w:tc>
          <w:tcPr>
            <w:tcW w:w="1856" w:type="dxa"/>
          </w:tcPr>
          <w:p w14:paraId="0434F68C" w14:textId="77777777" w:rsidR="001267F6" w:rsidRDefault="008D2A2D">
            <w:pPr>
              <w:jc w:val="both"/>
            </w:pPr>
            <w:r>
              <w:t>6 444</w:t>
            </w:r>
          </w:p>
        </w:tc>
        <w:tc>
          <w:tcPr>
            <w:tcW w:w="2039" w:type="dxa"/>
          </w:tcPr>
          <w:p w14:paraId="7EE300CB" w14:textId="77777777" w:rsidR="001267F6" w:rsidRDefault="008D2A2D">
            <w:pPr>
              <w:jc w:val="both"/>
            </w:pPr>
            <w:r>
              <w:t>595 626</w:t>
            </w:r>
          </w:p>
        </w:tc>
      </w:tr>
    </w:tbl>
    <w:p w14:paraId="2203073D" w14:textId="77777777" w:rsidR="001267F6" w:rsidRDefault="008D2A2D">
      <w:pPr>
        <w:ind w:firstLine="705"/>
        <w:jc w:val="both"/>
      </w:pPr>
      <w:r>
        <w:t>French data - IIR 2021</w:t>
      </w:r>
    </w:p>
    <w:p w14:paraId="69396A0D" w14:textId="77777777" w:rsidR="001267F6" w:rsidRDefault="008D2A2D">
      <w:pPr>
        <w:keepNext/>
        <w:pBdr>
          <w:top w:val="nil"/>
          <w:left w:val="nil"/>
          <w:bottom w:val="nil"/>
          <w:right w:val="nil"/>
          <w:between w:val="nil"/>
        </w:pBdr>
        <w:tabs>
          <w:tab w:val="left" w:pos="993"/>
        </w:tabs>
        <w:spacing w:before="40" w:after="120"/>
        <w:ind w:left="851" w:hanging="851"/>
        <w:jc w:val="both"/>
        <w:rPr>
          <w:rFonts w:ascii="Arial" w:eastAsia="Arial" w:hAnsi="Arial" w:cs="Arial"/>
          <w:color w:val="006BB7"/>
          <w:sz w:val="20"/>
          <w:szCs w:val="20"/>
        </w:rPr>
      </w:pPr>
      <w:bookmarkStart w:id="28" w:name="_heading=h.1pxezwc" w:colFirst="0" w:colLast="0"/>
      <w:bookmarkEnd w:id="28"/>
      <w:r>
        <w:rPr>
          <w:rFonts w:ascii="Arial" w:eastAsia="Arial" w:hAnsi="Arial" w:cs="Arial"/>
          <w:color w:val="006BB7"/>
          <w:sz w:val="20"/>
          <w:szCs w:val="20"/>
        </w:rPr>
        <w:t>SNAP 060105 – Coil coating</w:t>
      </w:r>
    </w:p>
    <w:p w14:paraId="5AA66C15" w14:textId="77777777" w:rsidR="001267F6" w:rsidRDefault="008D2A2D">
      <w:pPr>
        <w:jc w:val="both"/>
      </w:pPr>
      <w:r>
        <w:t>As well as SNAP 060101 - Manufacture of automobile, the methodology applied is 100% bottom-up.</w:t>
      </w:r>
    </w:p>
    <w:p w14:paraId="3D8D4908" w14:textId="77777777" w:rsidR="001267F6" w:rsidRDefault="008D2A2D">
      <w:pPr>
        <w:jc w:val="both"/>
      </w:pPr>
      <w:r>
        <w:t>Table 8 shows solvent use and EFs in coil coating.</w:t>
      </w:r>
    </w:p>
    <w:p w14:paraId="703784DB" w14:textId="77777777" w:rsidR="001267F6" w:rsidRDefault="008D2A2D">
      <w:pPr>
        <w:jc w:val="both"/>
      </w:pPr>
      <w:bookmarkStart w:id="29" w:name="_heading=h.49x2ik5" w:colFirst="0" w:colLast="0"/>
      <w:bookmarkEnd w:id="29"/>
      <w:r>
        <w:t>Table 8: Solvent use and EFs in coil coating</w:t>
      </w:r>
    </w:p>
    <w:tbl>
      <w:tblPr>
        <w:tblStyle w:val="a7"/>
        <w:tblW w:w="7365" w:type="dxa"/>
        <w:tblLayout w:type="fixed"/>
        <w:tblLook w:val="0400" w:firstRow="0" w:lastRow="0" w:firstColumn="0" w:lastColumn="0" w:noHBand="0" w:noVBand="1"/>
      </w:tblPr>
      <w:tblGrid>
        <w:gridCol w:w="1475"/>
        <w:gridCol w:w="1856"/>
        <w:gridCol w:w="1856"/>
        <w:gridCol w:w="2178"/>
      </w:tblGrid>
      <w:tr w:rsidR="001267F6" w14:paraId="008BD355" w14:textId="77777777">
        <w:trPr>
          <w:trHeight w:val="285"/>
        </w:trPr>
        <w:tc>
          <w:tcPr>
            <w:tcW w:w="1476" w:type="dxa"/>
            <w:shd w:val="clear" w:color="auto" w:fill="5B9BD5"/>
          </w:tcPr>
          <w:p w14:paraId="1CF0B44E" w14:textId="77777777" w:rsidR="001267F6" w:rsidRDefault="008D2A2D">
            <w:pPr>
              <w:jc w:val="both"/>
              <w:rPr>
                <w:b/>
                <w:color w:val="FFFFFF"/>
              </w:rPr>
            </w:pPr>
            <w:r>
              <w:rPr>
                <w:b/>
                <w:color w:val="FFFFFF"/>
              </w:rPr>
              <w:t>Year</w:t>
            </w:r>
          </w:p>
        </w:tc>
        <w:tc>
          <w:tcPr>
            <w:tcW w:w="1856" w:type="dxa"/>
            <w:shd w:val="clear" w:color="auto" w:fill="5B9BD5"/>
          </w:tcPr>
          <w:p w14:paraId="5941D9CB" w14:textId="77777777" w:rsidR="001267F6" w:rsidRDefault="008D2A2D">
            <w:pPr>
              <w:jc w:val="both"/>
              <w:rPr>
                <w:b/>
                <w:color w:val="FFFFFF"/>
              </w:rPr>
            </w:pPr>
            <w:r>
              <w:rPr>
                <w:b/>
                <w:color w:val="FFFFFF"/>
              </w:rPr>
              <w:t>Activity data</w:t>
            </w:r>
          </w:p>
        </w:tc>
        <w:tc>
          <w:tcPr>
            <w:tcW w:w="1856" w:type="dxa"/>
            <w:shd w:val="clear" w:color="auto" w:fill="5B9BD5"/>
          </w:tcPr>
          <w:p w14:paraId="4E4D2932" w14:textId="77777777" w:rsidR="001267F6" w:rsidRDefault="008D2A2D">
            <w:pPr>
              <w:jc w:val="both"/>
              <w:rPr>
                <w:b/>
                <w:color w:val="FFFFFF"/>
              </w:rPr>
            </w:pPr>
            <w:r>
              <w:rPr>
                <w:b/>
                <w:color w:val="FFFFFF"/>
              </w:rPr>
              <w:t>Emissions</w:t>
            </w:r>
          </w:p>
        </w:tc>
        <w:tc>
          <w:tcPr>
            <w:tcW w:w="2178" w:type="dxa"/>
            <w:shd w:val="clear" w:color="auto" w:fill="5B9BD5"/>
          </w:tcPr>
          <w:p w14:paraId="013244F3" w14:textId="77777777" w:rsidR="001267F6" w:rsidRDefault="008D2A2D">
            <w:pPr>
              <w:jc w:val="both"/>
              <w:rPr>
                <w:b/>
                <w:color w:val="FFFFFF"/>
              </w:rPr>
            </w:pPr>
            <w:r>
              <w:rPr>
                <w:b/>
                <w:color w:val="FFFFFF"/>
              </w:rPr>
              <w:t>Emission factor</w:t>
            </w:r>
          </w:p>
        </w:tc>
      </w:tr>
      <w:tr w:rsidR="001267F6" w14:paraId="0B38087A" w14:textId="77777777">
        <w:trPr>
          <w:trHeight w:val="300"/>
        </w:trPr>
        <w:tc>
          <w:tcPr>
            <w:tcW w:w="1476" w:type="dxa"/>
          </w:tcPr>
          <w:p w14:paraId="0F370813" w14:textId="77777777" w:rsidR="001267F6" w:rsidRDefault="001267F6">
            <w:pPr>
              <w:jc w:val="both"/>
            </w:pPr>
          </w:p>
        </w:tc>
        <w:tc>
          <w:tcPr>
            <w:tcW w:w="1856" w:type="dxa"/>
          </w:tcPr>
          <w:p w14:paraId="4D3D759D" w14:textId="77777777" w:rsidR="001267F6" w:rsidRDefault="008D2A2D">
            <w:pPr>
              <w:jc w:val="both"/>
              <w:rPr>
                <w:b/>
              </w:rPr>
            </w:pPr>
            <w:r>
              <w:rPr>
                <w:b/>
              </w:rPr>
              <w:t>Mg of solvent</w:t>
            </w:r>
          </w:p>
        </w:tc>
        <w:tc>
          <w:tcPr>
            <w:tcW w:w="1856" w:type="dxa"/>
          </w:tcPr>
          <w:p w14:paraId="49D5D5C6" w14:textId="77777777" w:rsidR="001267F6" w:rsidRDefault="008D2A2D">
            <w:pPr>
              <w:jc w:val="both"/>
              <w:rPr>
                <w:b/>
              </w:rPr>
            </w:pPr>
            <w:r>
              <w:rPr>
                <w:b/>
              </w:rPr>
              <w:t>Mg VOC</w:t>
            </w:r>
          </w:p>
        </w:tc>
        <w:tc>
          <w:tcPr>
            <w:tcW w:w="2178" w:type="dxa"/>
          </w:tcPr>
          <w:p w14:paraId="2B76E4E6" w14:textId="77777777" w:rsidR="001267F6" w:rsidRDefault="008D2A2D">
            <w:pPr>
              <w:jc w:val="both"/>
              <w:rPr>
                <w:b/>
              </w:rPr>
            </w:pPr>
            <w:r>
              <w:rPr>
                <w:b/>
              </w:rPr>
              <w:t>g VOC / Mg solvent</w:t>
            </w:r>
          </w:p>
        </w:tc>
      </w:tr>
      <w:tr w:rsidR="001267F6" w14:paraId="4F884783" w14:textId="77777777">
        <w:trPr>
          <w:trHeight w:val="283"/>
        </w:trPr>
        <w:tc>
          <w:tcPr>
            <w:tcW w:w="1476" w:type="dxa"/>
          </w:tcPr>
          <w:p w14:paraId="7FA9D748" w14:textId="77777777" w:rsidR="001267F6" w:rsidRDefault="008D2A2D">
            <w:pPr>
              <w:jc w:val="both"/>
            </w:pPr>
            <w:r>
              <w:t>1990</w:t>
            </w:r>
          </w:p>
        </w:tc>
        <w:tc>
          <w:tcPr>
            <w:tcW w:w="1856" w:type="dxa"/>
          </w:tcPr>
          <w:p w14:paraId="31B4D061" w14:textId="77777777" w:rsidR="001267F6" w:rsidRDefault="008D2A2D">
            <w:pPr>
              <w:jc w:val="both"/>
            </w:pPr>
            <w:r>
              <w:t>10 726</w:t>
            </w:r>
          </w:p>
        </w:tc>
        <w:tc>
          <w:tcPr>
            <w:tcW w:w="1856" w:type="dxa"/>
          </w:tcPr>
          <w:p w14:paraId="00AAF062" w14:textId="77777777" w:rsidR="001267F6" w:rsidRDefault="008D2A2D">
            <w:pPr>
              <w:jc w:val="both"/>
            </w:pPr>
            <w:r>
              <w:t>1 374</w:t>
            </w:r>
          </w:p>
        </w:tc>
        <w:tc>
          <w:tcPr>
            <w:tcW w:w="2178" w:type="dxa"/>
          </w:tcPr>
          <w:p w14:paraId="38D49C98" w14:textId="77777777" w:rsidR="001267F6" w:rsidRDefault="008D2A2D">
            <w:pPr>
              <w:jc w:val="both"/>
            </w:pPr>
            <w:r>
              <w:t>128 119</w:t>
            </w:r>
          </w:p>
        </w:tc>
      </w:tr>
      <w:tr w:rsidR="001267F6" w14:paraId="4EE5B045" w14:textId="77777777">
        <w:trPr>
          <w:trHeight w:val="283"/>
        </w:trPr>
        <w:tc>
          <w:tcPr>
            <w:tcW w:w="1476" w:type="dxa"/>
          </w:tcPr>
          <w:p w14:paraId="3A2C5F28" w14:textId="77777777" w:rsidR="001267F6" w:rsidRDefault="008D2A2D">
            <w:pPr>
              <w:jc w:val="both"/>
            </w:pPr>
            <w:r>
              <w:t>2000</w:t>
            </w:r>
          </w:p>
        </w:tc>
        <w:tc>
          <w:tcPr>
            <w:tcW w:w="1856" w:type="dxa"/>
          </w:tcPr>
          <w:p w14:paraId="534B50F4" w14:textId="77777777" w:rsidR="001267F6" w:rsidRDefault="008D2A2D">
            <w:pPr>
              <w:jc w:val="both"/>
            </w:pPr>
            <w:r>
              <w:t>11 381</w:t>
            </w:r>
          </w:p>
        </w:tc>
        <w:tc>
          <w:tcPr>
            <w:tcW w:w="1856" w:type="dxa"/>
          </w:tcPr>
          <w:p w14:paraId="0B6D8F2A" w14:textId="77777777" w:rsidR="001267F6" w:rsidRDefault="008D2A2D">
            <w:pPr>
              <w:jc w:val="both"/>
            </w:pPr>
            <w:r>
              <w:t>862</w:t>
            </w:r>
          </w:p>
        </w:tc>
        <w:tc>
          <w:tcPr>
            <w:tcW w:w="2178" w:type="dxa"/>
          </w:tcPr>
          <w:p w14:paraId="0519EEAA" w14:textId="77777777" w:rsidR="001267F6" w:rsidRDefault="008D2A2D">
            <w:pPr>
              <w:jc w:val="both"/>
            </w:pPr>
            <w:r>
              <w:t>75 702</w:t>
            </w:r>
          </w:p>
        </w:tc>
      </w:tr>
      <w:tr w:rsidR="001267F6" w14:paraId="701D9D45" w14:textId="77777777">
        <w:trPr>
          <w:trHeight w:val="283"/>
        </w:trPr>
        <w:tc>
          <w:tcPr>
            <w:tcW w:w="1476" w:type="dxa"/>
          </w:tcPr>
          <w:p w14:paraId="5CA82FF7" w14:textId="77777777" w:rsidR="001267F6" w:rsidRDefault="008D2A2D">
            <w:pPr>
              <w:jc w:val="both"/>
            </w:pPr>
            <w:r>
              <w:t>2010</w:t>
            </w:r>
          </w:p>
        </w:tc>
        <w:tc>
          <w:tcPr>
            <w:tcW w:w="1856" w:type="dxa"/>
          </w:tcPr>
          <w:p w14:paraId="3B44FBF6" w14:textId="77777777" w:rsidR="001267F6" w:rsidRDefault="008D2A2D">
            <w:pPr>
              <w:jc w:val="both"/>
            </w:pPr>
            <w:r>
              <w:t>11 549</w:t>
            </w:r>
          </w:p>
        </w:tc>
        <w:tc>
          <w:tcPr>
            <w:tcW w:w="1856" w:type="dxa"/>
          </w:tcPr>
          <w:p w14:paraId="6082CF0D" w14:textId="77777777" w:rsidR="001267F6" w:rsidRDefault="008D2A2D">
            <w:pPr>
              <w:jc w:val="both"/>
            </w:pPr>
            <w:r>
              <w:t>839</w:t>
            </w:r>
          </w:p>
        </w:tc>
        <w:tc>
          <w:tcPr>
            <w:tcW w:w="2178" w:type="dxa"/>
          </w:tcPr>
          <w:p w14:paraId="154E18E4" w14:textId="77777777" w:rsidR="001267F6" w:rsidRDefault="008D2A2D">
            <w:pPr>
              <w:jc w:val="both"/>
            </w:pPr>
            <w:r>
              <w:t>72 658</w:t>
            </w:r>
          </w:p>
        </w:tc>
      </w:tr>
      <w:tr w:rsidR="001267F6" w14:paraId="2A9DC176" w14:textId="77777777">
        <w:trPr>
          <w:trHeight w:val="283"/>
        </w:trPr>
        <w:tc>
          <w:tcPr>
            <w:tcW w:w="1476" w:type="dxa"/>
          </w:tcPr>
          <w:p w14:paraId="3B2753FB" w14:textId="77777777" w:rsidR="001267F6" w:rsidRDefault="008D2A2D">
            <w:pPr>
              <w:jc w:val="both"/>
            </w:pPr>
            <w:r>
              <w:t>2019</w:t>
            </w:r>
          </w:p>
        </w:tc>
        <w:tc>
          <w:tcPr>
            <w:tcW w:w="1856" w:type="dxa"/>
          </w:tcPr>
          <w:p w14:paraId="6ECD9E05" w14:textId="77777777" w:rsidR="001267F6" w:rsidRDefault="008D2A2D">
            <w:pPr>
              <w:jc w:val="both"/>
            </w:pPr>
            <w:r>
              <w:t>10 602</w:t>
            </w:r>
          </w:p>
        </w:tc>
        <w:tc>
          <w:tcPr>
            <w:tcW w:w="1856" w:type="dxa"/>
          </w:tcPr>
          <w:p w14:paraId="61341DDA" w14:textId="77777777" w:rsidR="001267F6" w:rsidRDefault="008D2A2D">
            <w:pPr>
              <w:jc w:val="both"/>
            </w:pPr>
            <w:r>
              <w:t>447</w:t>
            </w:r>
          </w:p>
        </w:tc>
        <w:tc>
          <w:tcPr>
            <w:tcW w:w="2178" w:type="dxa"/>
          </w:tcPr>
          <w:p w14:paraId="276A0DBD" w14:textId="77777777" w:rsidR="001267F6" w:rsidRDefault="008D2A2D">
            <w:pPr>
              <w:jc w:val="both"/>
            </w:pPr>
            <w:r>
              <w:t>42 058</w:t>
            </w:r>
          </w:p>
        </w:tc>
      </w:tr>
    </w:tbl>
    <w:p w14:paraId="01138F62" w14:textId="77777777" w:rsidR="001267F6" w:rsidRDefault="008D2A2D">
      <w:pPr>
        <w:ind w:firstLine="705"/>
        <w:jc w:val="both"/>
      </w:pPr>
      <w:r>
        <w:t>French data - IIR 2021</w:t>
      </w:r>
    </w:p>
    <w:p w14:paraId="667048F6" w14:textId="77777777" w:rsidR="001267F6" w:rsidRDefault="001267F6">
      <w:pPr>
        <w:jc w:val="both"/>
      </w:pPr>
    </w:p>
    <w:p w14:paraId="7CAC0591" w14:textId="77777777" w:rsidR="001267F6" w:rsidRDefault="001267F6">
      <w:pPr>
        <w:jc w:val="both"/>
      </w:pPr>
    </w:p>
    <w:p w14:paraId="6E5E8F2C" w14:textId="77777777" w:rsidR="001267F6" w:rsidRDefault="008D2A2D">
      <w:pPr>
        <w:keepNext/>
        <w:pBdr>
          <w:top w:val="nil"/>
          <w:left w:val="nil"/>
          <w:bottom w:val="nil"/>
          <w:right w:val="nil"/>
          <w:between w:val="nil"/>
        </w:pBdr>
        <w:tabs>
          <w:tab w:val="left" w:pos="993"/>
        </w:tabs>
        <w:spacing w:before="40" w:after="120"/>
        <w:ind w:left="851" w:hanging="851"/>
        <w:jc w:val="both"/>
        <w:rPr>
          <w:rFonts w:ascii="Arial" w:eastAsia="Arial" w:hAnsi="Arial" w:cs="Arial"/>
          <w:color w:val="006BB7"/>
          <w:sz w:val="20"/>
          <w:szCs w:val="20"/>
        </w:rPr>
      </w:pPr>
      <w:bookmarkStart w:id="30" w:name="_heading=h.2p2csry" w:colFirst="0" w:colLast="0"/>
      <w:bookmarkEnd w:id="30"/>
      <w:r>
        <w:rPr>
          <w:rFonts w:ascii="Arial" w:eastAsia="Arial" w:hAnsi="Arial" w:cs="Arial"/>
          <w:color w:val="006BB7"/>
          <w:sz w:val="20"/>
          <w:szCs w:val="20"/>
        </w:rPr>
        <w:lastRenderedPageBreak/>
        <w:t xml:space="preserve">SNAP 060102 – Car repairing </w:t>
      </w:r>
    </w:p>
    <w:p w14:paraId="3CA782CC" w14:textId="77777777" w:rsidR="001267F6" w:rsidRDefault="008D2A2D">
      <w:pPr>
        <w:jc w:val="both"/>
      </w:pPr>
      <w:r>
        <w:t>In the French inventory, the activity data come from national statistics (PRODFRA) and sector specific activity data and solvent contents from the French paint federation. The activity data is equal to the VOC emissions.</w:t>
      </w:r>
    </w:p>
    <w:p w14:paraId="015190AC" w14:textId="77777777" w:rsidR="001267F6" w:rsidRDefault="008D2A2D">
      <w:pPr>
        <w:jc w:val="both"/>
      </w:pPr>
      <w:r>
        <w:t>Figure 3 shows the methodology for calculating the VOC emissions from car repairing.</w:t>
      </w:r>
    </w:p>
    <w:p w14:paraId="3127D1AE" w14:textId="77777777" w:rsidR="001267F6" w:rsidRDefault="008D2A2D">
      <w:pPr>
        <w:jc w:val="both"/>
      </w:pPr>
      <w:bookmarkStart w:id="31" w:name="_heading=h.147n2zr" w:colFirst="0" w:colLast="0"/>
      <w:bookmarkEnd w:id="31"/>
      <w:r>
        <w:t>Figure 3: Calculating the VOC emissions from car repairing</w:t>
      </w:r>
    </w:p>
    <w:p w14:paraId="5FA3C6B8" w14:textId="77777777" w:rsidR="001267F6" w:rsidRDefault="008D2A2D">
      <w:pPr>
        <w:jc w:val="both"/>
      </w:pPr>
      <w:r>
        <w:rPr>
          <w:noProof/>
        </w:rPr>
        <mc:AlternateContent>
          <mc:Choice Requires="wpg">
            <w:drawing>
              <wp:anchor distT="0" distB="0" distL="114300" distR="114300" simplePos="0" relativeHeight="251660288" behindDoc="0" locked="0" layoutInCell="1" hidden="0" allowOverlap="1" wp14:anchorId="73814F74" wp14:editId="42D1FE44">
                <wp:simplePos x="0" y="0"/>
                <wp:positionH relativeFrom="column">
                  <wp:posOffset>1346200</wp:posOffset>
                </wp:positionH>
                <wp:positionV relativeFrom="paragraph">
                  <wp:posOffset>0</wp:posOffset>
                </wp:positionV>
                <wp:extent cx="2668905" cy="574675"/>
                <wp:effectExtent l="0" t="0" r="0" b="0"/>
                <wp:wrapNone/>
                <wp:docPr id="234" name=""/>
                <wp:cNvGraphicFramePr/>
                <a:graphic xmlns:a="http://schemas.openxmlformats.org/drawingml/2006/main">
                  <a:graphicData uri="http://schemas.microsoft.com/office/word/2010/wordprocessingShape">
                    <wps:wsp>
                      <wps:cNvSpPr/>
                      <wps:spPr>
                        <a:xfrm>
                          <a:off x="4017898" y="3499013"/>
                          <a:ext cx="2656205" cy="561975"/>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49620FC5" w14:textId="77777777" w:rsidR="001267F6" w:rsidRDefault="008D2A2D">
                            <w:pPr>
                              <w:spacing w:line="258" w:lineRule="auto"/>
                              <w:jc w:val="center"/>
                              <w:textDirection w:val="btLr"/>
                            </w:pPr>
                            <w:r>
                              <w:rPr>
                                <w:color w:val="000000"/>
                              </w:rPr>
                              <w:t>Sectoral paint production [ton/year]</w:t>
                            </w:r>
                          </w:p>
                          <w:p w14:paraId="5203DA32" w14:textId="77777777" w:rsidR="001267F6" w:rsidRDefault="008D2A2D">
                            <w:pPr>
                              <w:spacing w:line="258" w:lineRule="auto"/>
                              <w:jc w:val="center"/>
                              <w:textDirection w:val="btLr"/>
                            </w:pPr>
                            <w:r>
                              <w:rPr>
                                <w:i/>
                                <w:color w:val="002060"/>
                              </w:rPr>
                              <w:t>(PRODFRA and internal national market)</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1346200</wp:posOffset>
                </wp:positionH>
                <wp:positionV relativeFrom="paragraph">
                  <wp:posOffset>0</wp:posOffset>
                </wp:positionV>
                <wp:extent cx="2668905" cy="574675"/>
                <wp:effectExtent b="0" l="0" r="0" t="0"/>
                <wp:wrapNone/>
                <wp:docPr id="234" name="image8.png"/>
                <a:graphic>
                  <a:graphicData uri="http://schemas.openxmlformats.org/drawingml/2006/picture">
                    <pic:pic>
                      <pic:nvPicPr>
                        <pic:cNvPr id="0" name="image8.png"/>
                        <pic:cNvPicPr preferRelativeResize="0"/>
                      </pic:nvPicPr>
                      <pic:blipFill>
                        <a:blip r:embed="rId16"/>
                        <a:srcRect/>
                        <a:stretch>
                          <a:fillRect/>
                        </a:stretch>
                      </pic:blipFill>
                      <pic:spPr>
                        <a:xfrm>
                          <a:off x="0" y="0"/>
                          <a:ext cx="2668905" cy="574675"/>
                        </a:xfrm>
                        <a:prstGeom prst="rect"/>
                        <a:ln/>
                      </pic:spPr>
                    </pic:pic>
                  </a:graphicData>
                </a:graphic>
              </wp:anchor>
            </w:drawing>
          </mc:Fallback>
        </mc:AlternateContent>
      </w:r>
    </w:p>
    <w:p w14:paraId="290B6344" w14:textId="77777777" w:rsidR="001267F6" w:rsidRDefault="008D2A2D">
      <w:pPr>
        <w:jc w:val="both"/>
      </w:pPr>
      <w:r>
        <w:rPr>
          <w:noProof/>
        </w:rPr>
        <mc:AlternateContent>
          <mc:Choice Requires="wpg">
            <w:drawing>
              <wp:anchor distT="0" distB="0" distL="114300" distR="114300" simplePos="0" relativeHeight="251661312" behindDoc="0" locked="0" layoutInCell="1" hidden="0" allowOverlap="1" wp14:anchorId="0D144A8D" wp14:editId="5E7CC083">
                <wp:simplePos x="0" y="0"/>
                <wp:positionH relativeFrom="column">
                  <wp:posOffset>2654300</wp:posOffset>
                </wp:positionH>
                <wp:positionV relativeFrom="paragraph">
                  <wp:posOffset>279400</wp:posOffset>
                </wp:positionV>
                <wp:extent cx="25400" cy="499745"/>
                <wp:effectExtent l="0" t="0" r="0" b="0"/>
                <wp:wrapNone/>
                <wp:docPr id="239" name=""/>
                <wp:cNvGraphicFramePr/>
                <a:graphic xmlns:a="http://schemas.openxmlformats.org/drawingml/2006/main">
                  <a:graphicData uri="http://schemas.microsoft.com/office/word/2010/wordprocessingShape">
                    <wps:wsp>
                      <wps:cNvCnPr/>
                      <wps:spPr>
                        <a:xfrm>
                          <a:off x="5346000" y="3530128"/>
                          <a:ext cx="0" cy="499745"/>
                        </a:xfrm>
                        <a:prstGeom prst="straightConnector1">
                          <a:avLst/>
                        </a:prstGeom>
                        <a:noFill/>
                        <a:ln w="9525" cap="flat" cmpd="sng">
                          <a:solidFill>
                            <a:schemeClr val="accent6"/>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2654300</wp:posOffset>
                </wp:positionH>
                <wp:positionV relativeFrom="paragraph">
                  <wp:posOffset>279400</wp:posOffset>
                </wp:positionV>
                <wp:extent cx="25400" cy="499745"/>
                <wp:effectExtent b="0" l="0" r="0" t="0"/>
                <wp:wrapNone/>
                <wp:docPr id="239" name="image13.png"/>
                <a:graphic>
                  <a:graphicData uri="http://schemas.openxmlformats.org/drawingml/2006/picture">
                    <pic:pic>
                      <pic:nvPicPr>
                        <pic:cNvPr id="0" name="image13.png"/>
                        <pic:cNvPicPr preferRelativeResize="0"/>
                      </pic:nvPicPr>
                      <pic:blipFill>
                        <a:blip r:embed="rId17"/>
                        <a:srcRect/>
                        <a:stretch>
                          <a:fillRect/>
                        </a:stretch>
                      </pic:blipFill>
                      <pic:spPr>
                        <a:xfrm>
                          <a:off x="0" y="0"/>
                          <a:ext cx="25400" cy="499745"/>
                        </a:xfrm>
                        <a:prstGeom prst="rect"/>
                        <a:ln/>
                      </pic:spPr>
                    </pic:pic>
                  </a:graphicData>
                </a:graphic>
              </wp:anchor>
            </w:drawing>
          </mc:Fallback>
        </mc:AlternateContent>
      </w:r>
    </w:p>
    <w:p w14:paraId="34EBDE67" w14:textId="77777777" w:rsidR="001267F6" w:rsidRDefault="008D2A2D">
      <w:pPr>
        <w:jc w:val="both"/>
      </w:pPr>
      <w:r>
        <w:rPr>
          <w:noProof/>
        </w:rPr>
        <mc:AlternateContent>
          <mc:Choice Requires="wpg">
            <w:drawing>
              <wp:anchor distT="0" distB="0" distL="114300" distR="114300" simplePos="0" relativeHeight="251662336" behindDoc="0" locked="0" layoutInCell="1" hidden="0" allowOverlap="1" wp14:anchorId="72F251C1" wp14:editId="55375618">
                <wp:simplePos x="0" y="0"/>
                <wp:positionH relativeFrom="column">
                  <wp:posOffset>2641600</wp:posOffset>
                </wp:positionH>
                <wp:positionV relativeFrom="paragraph">
                  <wp:posOffset>76200</wp:posOffset>
                </wp:positionV>
                <wp:extent cx="2479675" cy="518050"/>
                <wp:effectExtent l="0" t="0" r="0" b="0"/>
                <wp:wrapNone/>
                <wp:docPr id="231" name=""/>
                <wp:cNvGraphicFramePr/>
                <a:graphic xmlns:a="http://schemas.openxmlformats.org/drawingml/2006/main">
                  <a:graphicData uri="http://schemas.microsoft.com/office/word/2010/wordprocessingShape">
                    <wps:wsp>
                      <wps:cNvSpPr/>
                      <wps:spPr>
                        <a:xfrm>
                          <a:off x="4110925" y="3525738"/>
                          <a:ext cx="2470150" cy="508525"/>
                        </a:xfrm>
                        <a:prstGeom prst="rect">
                          <a:avLst/>
                        </a:prstGeom>
                        <a:noFill/>
                        <a:ln>
                          <a:noFill/>
                        </a:ln>
                      </wps:spPr>
                      <wps:txbx>
                        <w:txbxContent>
                          <w:p w14:paraId="5D5E8D28" w14:textId="77777777" w:rsidR="001267F6" w:rsidRDefault="008D2A2D">
                            <w:pPr>
                              <w:spacing w:line="258" w:lineRule="auto"/>
                              <w:textDirection w:val="btLr"/>
                            </w:pPr>
                            <w:r>
                              <w:rPr>
                                <w:color w:val="000000"/>
                              </w:rPr>
                              <w:t xml:space="preserve">x (1 + </w:t>
                            </w:r>
                            <w:r>
                              <w:rPr>
                                <w:color w:val="385623"/>
                                <w:sz w:val="28"/>
                              </w:rPr>
                              <w:t xml:space="preserve"> </w:t>
                            </w:r>
                            <w:r>
                              <w:rPr>
                                <w:color w:val="385623"/>
                              </w:rPr>
                              <w:t>)</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2641600</wp:posOffset>
                </wp:positionH>
                <wp:positionV relativeFrom="paragraph">
                  <wp:posOffset>76200</wp:posOffset>
                </wp:positionV>
                <wp:extent cx="2479675" cy="518050"/>
                <wp:effectExtent b="0" l="0" r="0" t="0"/>
                <wp:wrapNone/>
                <wp:docPr id="231" name="image5.png"/>
                <a:graphic>
                  <a:graphicData uri="http://schemas.openxmlformats.org/drawingml/2006/picture">
                    <pic:pic>
                      <pic:nvPicPr>
                        <pic:cNvPr id="0" name="image5.png"/>
                        <pic:cNvPicPr preferRelativeResize="0"/>
                      </pic:nvPicPr>
                      <pic:blipFill>
                        <a:blip r:embed="rId18"/>
                        <a:srcRect/>
                        <a:stretch>
                          <a:fillRect/>
                        </a:stretch>
                      </pic:blipFill>
                      <pic:spPr>
                        <a:xfrm>
                          <a:off x="0" y="0"/>
                          <a:ext cx="2479675" cy="518050"/>
                        </a:xfrm>
                        <a:prstGeom prst="rect"/>
                        <a:ln/>
                      </pic:spPr>
                    </pic:pic>
                  </a:graphicData>
                </a:graphic>
              </wp:anchor>
            </w:drawing>
          </mc:Fallback>
        </mc:AlternateContent>
      </w:r>
    </w:p>
    <w:p w14:paraId="57BFDFD2" w14:textId="77777777" w:rsidR="001267F6" w:rsidRDefault="001267F6">
      <w:pPr>
        <w:jc w:val="both"/>
      </w:pPr>
    </w:p>
    <w:p w14:paraId="76FA6349" w14:textId="77777777" w:rsidR="001267F6" w:rsidRDefault="008D2A2D">
      <w:pPr>
        <w:jc w:val="both"/>
      </w:pPr>
      <w:r>
        <w:rPr>
          <w:noProof/>
        </w:rPr>
        <mc:AlternateContent>
          <mc:Choice Requires="wpg">
            <w:drawing>
              <wp:anchor distT="0" distB="0" distL="114300" distR="114300" simplePos="0" relativeHeight="251663360" behindDoc="0" locked="0" layoutInCell="1" hidden="0" allowOverlap="1" wp14:anchorId="46EEAFA9" wp14:editId="4DD5B12C">
                <wp:simplePos x="0" y="0"/>
                <wp:positionH relativeFrom="column">
                  <wp:posOffset>1358900</wp:posOffset>
                </wp:positionH>
                <wp:positionV relativeFrom="paragraph">
                  <wp:posOffset>76200</wp:posOffset>
                </wp:positionV>
                <wp:extent cx="2641600" cy="622300"/>
                <wp:effectExtent l="0" t="0" r="0" b="0"/>
                <wp:wrapNone/>
                <wp:docPr id="236" name=""/>
                <wp:cNvGraphicFramePr/>
                <a:graphic xmlns:a="http://schemas.openxmlformats.org/drawingml/2006/main">
                  <a:graphicData uri="http://schemas.microsoft.com/office/word/2010/wordprocessingShape">
                    <wps:wsp>
                      <wps:cNvSpPr/>
                      <wps:spPr>
                        <a:xfrm>
                          <a:off x="4031550" y="3475200"/>
                          <a:ext cx="2628900" cy="6096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11754BDA" w14:textId="77777777" w:rsidR="001267F6" w:rsidRDefault="008D2A2D">
                            <w:pPr>
                              <w:spacing w:line="258" w:lineRule="auto"/>
                              <w:jc w:val="center"/>
                              <w:textDirection w:val="btLr"/>
                            </w:pPr>
                            <w:r>
                              <w:rPr>
                                <w:color w:val="000000"/>
                              </w:rPr>
                              <w:t>Sectoral paint consumption [ton/year]</w:t>
                            </w:r>
                          </w:p>
                          <w:p w14:paraId="5BEBB772" w14:textId="77777777" w:rsidR="001267F6" w:rsidRDefault="008D2A2D">
                            <w:pPr>
                              <w:spacing w:line="258" w:lineRule="auto"/>
                              <w:jc w:val="center"/>
                              <w:textDirection w:val="btLr"/>
                            </w:pPr>
                            <w:r>
                              <w:rPr>
                                <w:i/>
                                <w:color w:val="002060"/>
                              </w:rPr>
                              <w:t>(PRODFRA and internal national market)</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1358900</wp:posOffset>
                </wp:positionH>
                <wp:positionV relativeFrom="paragraph">
                  <wp:posOffset>76200</wp:posOffset>
                </wp:positionV>
                <wp:extent cx="2641600" cy="622300"/>
                <wp:effectExtent b="0" l="0" r="0" t="0"/>
                <wp:wrapNone/>
                <wp:docPr id="236" name="image10.png"/>
                <a:graphic>
                  <a:graphicData uri="http://schemas.openxmlformats.org/drawingml/2006/picture">
                    <pic:pic>
                      <pic:nvPicPr>
                        <pic:cNvPr id="0" name="image10.png"/>
                        <pic:cNvPicPr preferRelativeResize="0"/>
                      </pic:nvPicPr>
                      <pic:blipFill>
                        <a:blip r:embed="rId19"/>
                        <a:srcRect/>
                        <a:stretch>
                          <a:fillRect/>
                        </a:stretch>
                      </pic:blipFill>
                      <pic:spPr>
                        <a:xfrm>
                          <a:off x="0" y="0"/>
                          <a:ext cx="2641600" cy="622300"/>
                        </a:xfrm>
                        <a:prstGeom prst="rect"/>
                        <a:ln/>
                      </pic:spPr>
                    </pic:pic>
                  </a:graphicData>
                </a:graphic>
              </wp:anchor>
            </w:drawing>
          </mc:Fallback>
        </mc:AlternateContent>
      </w:r>
    </w:p>
    <w:p w14:paraId="7EBFEC37" w14:textId="77777777" w:rsidR="001267F6" w:rsidRDefault="001267F6">
      <w:pPr>
        <w:jc w:val="both"/>
      </w:pPr>
    </w:p>
    <w:p w14:paraId="23D5EE32" w14:textId="77777777" w:rsidR="001267F6" w:rsidRDefault="008D2A2D">
      <w:pPr>
        <w:jc w:val="both"/>
      </w:pPr>
      <w:r>
        <w:rPr>
          <w:noProof/>
        </w:rPr>
        <mc:AlternateContent>
          <mc:Choice Requires="wpg">
            <w:drawing>
              <wp:anchor distT="0" distB="0" distL="114300" distR="114300" simplePos="0" relativeHeight="251664384" behindDoc="0" locked="0" layoutInCell="1" hidden="0" allowOverlap="1" wp14:anchorId="19FAC977" wp14:editId="450FA3F6">
                <wp:simplePos x="0" y="0"/>
                <wp:positionH relativeFrom="column">
                  <wp:posOffset>2654300</wp:posOffset>
                </wp:positionH>
                <wp:positionV relativeFrom="paragraph">
                  <wp:posOffset>215900</wp:posOffset>
                </wp:positionV>
                <wp:extent cx="25400" cy="499745"/>
                <wp:effectExtent l="0" t="0" r="0" b="0"/>
                <wp:wrapNone/>
                <wp:docPr id="232" name=""/>
                <wp:cNvGraphicFramePr/>
                <a:graphic xmlns:a="http://schemas.openxmlformats.org/drawingml/2006/main">
                  <a:graphicData uri="http://schemas.microsoft.com/office/word/2010/wordprocessingShape">
                    <wps:wsp>
                      <wps:cNvCnPr/>
                      <wps:spPr>
                        <a:xfrm>
                          <a:off x="5346000" y="3530128"/>
                          <a:ext cx="0" cy="499745"/>
                        </a:xfrm>
                        <a:prstGeom prst="straightConnector1">
                          <a:avLst/>
                        </a:prstGeom>
                        <a:noFill/>
                        <a:ln w="9525" cap="flat" cmpd="sng">
                          <a:solidFill>
                            <a:schemeClr val="accent6"/>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2654300</wp:posOffset>
                </wp:positionH>
                <wp:positionV relativeFrom="paragraph">
                  <wp:posOffset>215900</wp:posOffset>
                </wp:positionV>
                <wp:extent cx="25400" cy="499745"/>
                <wp:effectExtent b="0" l="0" r="0" t="0"/>
                <wp:wrapNone/>
                <wp:docPr id="232" name="image6.png"/>
                <a:graphic>
                  <a:graphicData uri="http://schemas.openxmlformats.org/drawingml/2006/picture">
                    <pic:pic>
                      <pic:nvPicPr>
                        <pic:cNvPr id="0" name="image6.png"/>
                        <pic:cNvPicPr preferRelativeResize="0"/>
                      </pic:nvPicPr>
                      <pic:blipFill>
                        <a:blip r:embed="rId20"/>
                        <a:srcRect/>
                        <a:stretch>
                          <a:fillRect/>
                        </a:stretch>
                      </pic:blipFill>
                      <pic:spPr>
                        <a:xfrm>
                          <a:off x="0" y="0"/>
                          <a:ext cx="25400" cy="499745"/>
                        </a:xfrm>
                        <a:prstGeom prst="rect"/>
                        <a:ln/>
                      </pic:spPr>
                    </pic:pic>
                  </a:graphicData>
                </a:graphic>
              </wp:anchor>
            </w:drawing>
          </mc:Fallback>
        </mc:AlternateContent>
      </w:r>
    </w:p>
    <w:p w14:paraId="611FC383" w14:textId="77777777" w:rsidR="001267F6" w:rsidRDefault="008D2A2D">
      <w:pPr>
        <w:jc w:val="both"/>
      </w:pPr>
      <w:r>
        <w:rPr>
          <w:noProof/>
        </w:rPr>
        <mc:AlternateContent>
          <mc:Choice Requires="wpg">
            <w:drawing>
              <wp:anchor distT="0" distB="0" distL="114300" distR="114300" simplePos="0" relativeHeight="251665408" behindDoc="0" locked="0" layoutInCell="1" hidden="0" allowOverlap="1" wp14:anchorId="0411E405" wp14:editId="3D654A84">
                <wp:simplePos x="0" y="0"/>
                <wp:positionH relativeFrom="column">
                  <wp:posOffset>2628900</wp:posOffset>
                </wp:positionH>
                <wp:positionV relativeFrom="paragraph">
                  <wp:posOffset>0</wp:posOffset>
                </wp:positionV>
                <wp:extent cx="842010" cy="266700"/>
                <wp:effectExtent l="0" t="0" r="0" b="0"/>
                <wp:wrapNone/>
                <wp:docPr id="228" name=""/>
                <wp:cNvGraphicFramePr/>
                <a:graphic xmlns:a="http://schemas.openxmlformats.org/drawingml/2006/main">
                  <a:graphicData uri="http://schemas.microsoft.com/office/word/2010/wordprocessingShape">
                    <wps:wsp>
                      <wps:cNvSpPr/>
                      <wps:spPr>
                        <a:xfrm>
                          <a:off x="4929758" y="3651413"/>
                          <a:ext cx="832485" cy="257175"/>
                        </a:xfrm>
                        <a:prstGeom prst="rect">
                          <a:avLst/>
                        </a:prstGeom>
                        <a:noFill/>
                        <a:ln>
                          <a:noFill/>
                        </a:ln>
                      </wps:spPr>
                      <wps:txbx>
                        <w:txbxContent>
                          <w:p w14:paraId="232D9F50" w14:textId="77777777" w:rsidR="001267F6" w:rsidRDefault="008D2A2D">
                            <w:pPr>
                              <w:spacing w:line="258" w:lineRule="auto"/>
                              <w:textDirection w:val="btLr"/>
                            </w:pPr>
                            <w:r>
                              <w:rPr>
                                <w:color w:val="000000"/>
                              </w:rPr>
                              <w:t>x %VOC</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2628900</wp:posOffset>
                </wp:positionH>
                <wp:positionV relativeFrom="paragraph">
                  <wp:posOffset>0</wp:posOffset>
                </wp:positionV>
                <wp:extent cx="842010" cy="266700"/>
                <wp:effectExtent b="0" l="0" r="0" t="0"/>
                <wp:wrapNone/>
                <wp:docPr id="228" name="image2.png"/>
                <a:graphic>
                  <a:graphicData uri="http://schemas.openxmlformats.org/drawingml/2006/picture">
                    <pic:pic>
                      <pic:nvPicPr>
                        <pic:cNvPr id="0" name="image2.png"/>
                        <pic:cNvPicPr preferRelativeResize="0"/>
                      </pic:nvPicPr>
                      <pic:blipFill>
                        <a:blip r:embed="rId21"/>
                        <a:srcRect/>
                        <a:stretch>
                          <a:fillRect/>
                        </a:stretch>
                      </pic:blipFill>
                      <pic:spPr>
                        <a:xfrm>
                          <a:off x="0" y="0"/>
                          <a:ext cx="842010" cy="266700"/>
                        </a:xfrm>
                        <a:prstGeom prst="rect"/>
                        <a:ln/>
                      </pic:spPr>
                    </pic:pic>
                  </a:graphicData>
                </a:graphic>
              </wp:anchor>
            </w:drawing>
          </mc:Fallback>
        </mc:AlternateContent>
      </w:r>
    </w:p>
    <w:p w14:paraId="1A9C6025" w14:textId="77777777" w:rsidR="001267F6" w:rsidRDefault="001267F6">
      <w:pPr>
        <w:jc w:val="both"/>
      </w:pPr>
    </w:p>
    <w:p w14:paraId="7C211FF6" w14:textId="77777777" w:rsidR="001267F6" w:rsidRDefault="008D2A2D">
      <w:pPr>
        <w:jc w:val="both"/>
      </w:pPr>
      <w:r>
        <w:rPr>
          <w:noProof/>
        </w:rPr>
        <mc:AlternateContent>
          <mc:Choice Requires="wpg">
            <w:drawing>
              <wp:anchor distT="0" distB="0" distL="114300" distR="114300" simplePos="0" relativeHeight="251666432" behindDoc="0" locked="0" layoutInCell="1" hidden="0" allowOverlap="1" wp14:anchorId="71E8745B" wp14:editId="7DC4AF0E">
                <wp:simplePos x="0" y="0"/>
                <wp:positionH relativeFrom="column">
                  <wp:posOffset>1397000</wp:posOffset>
                </wp:positionH>
                <wp:positionV relativeFrom="paragraph">
                  <wp:posOffset>25400</wp:posOffset>
                </wp:positionV>
                <wp:extent cx="2536825" cy="415925"/>
                <wp:effectExtent l="0" t="0" r="0" b="0"/>
                <wp:wrapNone/>
                <wp:docPr id="237" name=""/>
                <wp:cNvGraphicFramePr/>
                <a:graphic xmlns:a="http://schemas.openxmlformats.org/drawingml/2006/main">
                  <a:graphicData uri="http://schemas.microsoft.com/office/word/2010/wordprocessingShape">
                    <wps:wsp>
                      <wps:cNvSpPr/>
                      <wps:spPr>
                        <a:xfrm>
                          <a:off x="4083938" y="3578388"/>
                          <a:ext cx="2524125" cy="403225"/>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0BC482EE" w14:textId="77777777" w:rsidR="001267F6" w:rsidRDefault="008D2A2D">
                            <w:pPr>
                              <w:spacing w:line="258" w:lineRule="auto"/>
                              <w:jc w:val="center"/>
                              <w:textDirection w:val="btLr"/>
                            </w:pPr>
                            <w:r>
                              <w:rPr>
                                <w:color w:val="000000"/>
                              </w:rPr>
                              <w:t>Sectoral solvent consumption in diluted paints = VOC emissions [ton/year]</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1397000</wp:posOffset>
                </wp:positionH>
                <wp:positionV relativeFrom="paragraph">
                  <wp:posOffset>25400</wp:posOffset>
                </wp:positionV>
                <wp:extent cx="2536825" cy="415925"/>
                <wp:effectExtent b="0" l="0" r="0" t="0"/>
                <wp:wrapNone/>
                <wp:docPr id="237" name="image11.png"/>
                <a:graphic>
                  <a:graphicData uri="http://schemas.openxmlformats.org/drawingml/2006/picture">
                    <pic:pic>
                      <pic:nvPicPr>
                        <pic:cNvPr id="0" name="image11.png"/>
                        <pic:cNvPicPr preferRelativeResize="0"/>
                      </pic:nvPicPr>
                      <pic:blipFill>
                        <a:blip r:embed="rId22"/>
                        <a:srcRect/>
                        <a:stretch>
                          <a:fillRect/>
                        </a:stretch>
                      </pic:blipFill>
                      <pic:spPr>
                        <a:xfrm>
                          <a:off x="0" y="0"/>
                          <a:ext cx="2536825" cy="415925"/>
                        </a:xfrm>
                        <a:prstGeom prst="rect"/>
                        <a:ln/>
                      </pic:spPr>
                    </pic:pic>
                  </a:graphicData>
                </a:graphic>
              </wp:anchor>
            </w:drawing>
          </mc:Fallback>
        </mc:AlternateContent>
      </w:r>
    </w:p>
    <w:p w14:paraId="1DD42D3C" w14:textId="77777777" w:rsidR="001267F6" w:rsidRDefault="001267F6">
      <w:pPr>
        <w:jc w:val="both"/>
      </w:pPr>
    </w:p>
    <w:p w14:paraId="6FD81CDA" w14:textId="77777777" w:rsidR="001267F6" w:rsidRDefault="001267F6">
      <w:pPr>
        <w:jc w:val="both"/>
      </w:pPr>
    </w:p>
    <w:p w14:paraId="50D7D107" w14:textId="77777777" w:rsidR="001267F6" w:rsidRDefault="008D2A2D">
      <w:pPr>
        <w:jc w:val="both"/>
      </w:pPr>
      <w:r>
        <w:t xml:space="preserve">Table 9 presents the emission factors for solvent use in car repairing from the French inventory. </w:t>
      </w:r>
    </w:p>
    <w:p w14:paraId="027AE0E0" w14:textId="77777777" w:rsidR="001267F6" w:rsidRDefault="008D2A2D">
      <w:pPr>
        <w:jc w:val="both"/>
      </w:pPr>
      <w:bookmarkStart w:id="32" w:name="_heading=h.3o7alnk" w:colFirst="0" w:colLast="0"/>
      <w:bookmarkEnd w:id="32"/>
      <w:r>
        <w:t>Table 9: Solvent use and EFs in car repairing</w:t>
      </w:r>
    </w:p>
    <w:tbl>
      <w:tblPr>
        <w:tblStyle w:val="a8"/>
        <w:tblW w:w="7225" w:type="dxa"/>
        <w:tblLayout w:type="fixed"/>
        <w:tblLook w:val="0400" w:firstRow="0" w:lastRow="0" w:firstColumn="0" w:lastColumn="0" w:noHBand="0" w:noVBand="1"/>
      </w:tblPr>
      <w:tblGrid>
        <w:gridCol w:w="1413"/>
        <w:gridCol w:w="1843"/>
        <w:gridCol w:w="1701"/>
        <w:gridCol w:w="2268"/>
      </w:tblGrid>
      <w:tr w:rsidR="001267F6" w14:paraId="1141A67A" w14:textId="77777777">
        <w:trPr>
          <w:trHeight w:val="285"/>
        </w:trPr>
        <w:tc>
          <w:tcPr>
            <w:tcW w:w="1413" w:type="dxa"/>
            <w:shd w:val="clear" w:color="auto" w:fill="5B9BD5"/>
          </w:tcPr>
          <w:p w14:paraId="3F1190FF" w14:textId="77777777" w:rsidR="001267F6" w:rsidRDefault="008D2A2D">
            <w:pPr>
              <w:jc w:val="both"/>
              <w:rPr>
                <w:b/>
                <w:color w:val="FFFFFF"/>
              </w:rPr>
            </w:pPr>
            <w:r>
              <w:rPr>
                <w:b/>
                <w:color w:val="FFFFFF"/>
              </w:rPr>
              <w:t>Year</w:t>
            </w:r>
          </w:p>
        </w:tc>
        <w:tc>
          <w:tcPr>
            <w:tcW w:w="1843" w:type="dxa"/>
            <w:shd w:val="clear" w:color="auto" w:fill="5B9BD5"/>
          </w:tcPr>
          <w:p w14:paraId="1FF45325" w14:textId="77777777" w:rsidR="001267F6" w:rsidRDefault="008D2A2D">
            <w:pPr>
              <w:jc w:val="both"/>
              <w:rPr>
                <w:b/>
                <w:color w:val="FFFFFF"/>
              </w:rPr>
            </w:pPr>
            <w:r>
              <w:rPr>
                <w:b/>
                <w:color w:val="FFFFFF"/>
              </w:rPr>
              <w:t>Activity data</w:t>
            </w:r>
          </w:p>
        </w:tc>
        <w:tc>
          <w:tcPr>
            <w:tcW w:w="1701" w:type="dxa"/>
            <w:shd w:val="clear" w:color="auto" w:fill="5B9BD5"/>
          </w:tcPr>
          <w:p w14:paraId="7B266803" w14:textId="77777777" w:rsidR="001267F6" w:rsidRDefault="008D2A2D">
            <w:pPr>
              <w:jc w:val="both"/>
              <w:rPr>
                <w:b/>
                <w:color w:val="FFFFFF"/>
              </w:rPr>
            </w:pPr>
            <w:r>
              <w:rPr>
                <w:b/>
                <w:color w:val="FFFFFF"/>
              </w:rPr>
              <w:t>Emissions</w:t>
            </w:r>
          </w:p>
        </w:tc>
        <w:tc>
          <w:tcPr>
            <w:tcW w:w="2268" w:type="dxa"/>
            <w:shd w:val="clear" w:color="auto" w:fill="5B9BD5"/>
          </w:tcPr>
          <w:p w14:paraId="0B71366D" w14:textId="77777777" w:rsidR="001267F6" w:rsidRDefault="008D2A2D">
            <w:pPr>
              <w:jc w:val="both"/>
              <w:rPr>
                <w:b/>
                <w:color w:val="FFFFFF"/>
              </w:rPr>
            </w:pPr>
            <w:r>
              <w:rPr>
                <w:b/>
                <w:color w:val="FFFFFF"/>
              </w:rPr>
              <w:t>Emission factor</w:t>
            </w:r>
          </w:p>
        </w:tc>
      </w:tr>
      <w:tr w:rsidR="001267F6" w14:paraId="2C8D7E6B" w14:textId="77777777">
        <w:trPr>
          <w:trHeight w:val="300"/>
        </w:trPr>
        <w:tc>
          <w:tcPr>
            <w:tcW w:w="1413" w:type="dxa"/>
          </w:tcPr>
          <w:p w14:paraId="1E9C569C" w14:textId="77777777" w:rsidR="001267F6" w:rsidRDefault="001267F6">
            <w:pPr>
              <w:jc w:val="both"/>
            </w:pPr>
          </w:p>
        </w:tc>
        <w:tc>
          <w:tcPr>
            <w:tcW w:w="1843" w:type="dxa"/>
          </w:tcPr>
          <w:p w14:paraId="6EB372AA" w14:textId="77777777" w:rsidR="001267F6" w:rsidRDefault="008D2A2D">
            <w:pPr>
              <w:jc w:val="both"/>
            </w:pPr>
            <w:r>
              <w:rPr>
                <w:b/>
              </w:rPr>
              <w:t>Mg of solvent</w:t>
            </w:r>
          </w:p>
        </w:tc>
        <w:tc>
          <w:tcPr>
            <w:tcW w:w="1701" w:type="dxa"/>
          </w:tcPr>
          <w:p w14:paraId="7542D559" w14:textId="77777777" w:rsidR="001267F6" w:rsidRDefault="008D2A2D">
            <w:pPr>
              <w:jc w:val="both"/>
            </w:pPr>
            <w:r>
              <w:rPr>
                <w:b/>
              </w:rPr>
              <w:t>Mg VOC</w:t>
            </w:r>
          </w:p>
        </w:tc>
        <w:tc>
          <w:tcPr>
            <w:tcW w:w="2268" w:type="dxa"/>
          </w:tcPr>
          <w:p w14:paraId="1FFF9F43" w14:textId="77777777" w:rsidR="001267F6" w:rsidRDefault="008D2A2D">
            <w:pPr>
              <w:jc w:val="both"/>
            </w:pPr>
            <w:r>
              <w:rPr>
                <w:b/>
              </w:rPr>
              <w:t>g VOC / Mg solvent</w:t>
            </w:r>
          </w:p>
        </w:tc>
      </w:tr>
      <w:tr w:rsidR="001267F6" w14:paraId="193B557D" w14:textId="77777777">
        <w:trPr>
          <w:trHeight w:val="285"/>
        </w:trPr>
        <w:tc>
          <w:tcPr>
            <w:tcW w:w="1413" w:type="dxa"/>
          </w:tcPr>
          <w:p w14:paraId="4B37A7BC" w14:textId="77777777" w:rsidR="001267F6" w:rsidRDefault="008D2A2D">
            <w:pPr>
              <w:jc w:val="both"/>
            </w:pPr>
            <w:r>
              <w:t>1990</w:t>
            </w:r>
          </w:p>
        </w:tc>
        <w:tc>
          <w:tcPr>
            <w:tcW w:w="1843" w:type="dxa"/>
          </w:tcPr>
          <w:p w14:paraId="312AC179" w14:textId="77777777" w:rsidR="001267F6" w:rsidRDefault="008D2A2D">
            <w:pPr>
              <w:jc w:val="both"/>
            </w:pPr>
            <w:r>
              <w:t>13 384</w:t>
            </w:r>
          </w:p>
        </w:tc>
        <w:tc>
          <w:tcPr>
            <w:tcW w:w="1701" w:type="dxa"/>
          </w:tcPr>
          <w:p w14:paraId="504D0131" w14:textId="77777777" w:rsidR="001267F6" w:rsidRDefault="008D2A2D">
            <w:pPr>
              <w:jc w:val="both"/>
            </w:pPr>
            <w:r>
              <w:t>13 384</w:t>
            </w:r>
          </w:p>
        </w:tc>
        <w:tc>
          <w:tcPr>
            <w:tcW w:w="2268" w:type="dxa"/>
          </w:tcPr>
          <w:p w14:paraId="3533A485" w14:textId="77777777" w:rsidR="001267F6" w:rsidRDefault="008D2A2D">
            <w:pPr>
              <w:jc w:val="both"/>
            </w:pPr>
            <w:r>
              <w:t>1 000 000</w:t>
            </w:r>
          </w:p>
        </w:tc>
      </w:tr>
      <w:tr w:rsidR="001267F6" w14:paraId="70A0635C" w14:textId="77777777">
        <w:trPr>
          <w:trHeight w:val="285"/>
        </w:trPr>
        <w:tc>
          <w:tcPr>
            <w:tcW w:w="1413" w:type="dxa"/>
          </w:tcPr>
          <w:p w14:paraId="144B67B7" w14:textId="77777777" w:rsidR="001267F6" w:rsidRDefault="008D2A2D">
            <w:pPr>
              <w:jc w:val="both"/>
            </w:pPr>
            <w:r>
              <w:t>2000</w:t>
            </w:r>
          </w:p>
        </w:tc>
        <w:tc>
          <w:tcPr>
            <w:tcW w:w="1843" w:type="dxa"/>
          </w:tcPr>
          <w:p w14:paraId="2BD6A003" w14:textId="77777777" w:rsidR="001267F6" w:rsidRDefault="008D2A2D">
            <w:pPr>
              <w:jc w:val="both"/>
            </w:pPr>
            <w:r>
              <w:t>13 330</w:t>
            </w:r>
          </w:p>
        </w:tc>
        <w:tc>
          <w:tcPr>
            <w:tcW w:w="1701" w:type="dxa"/>
          </w:tcPr>
          <w:p w14:paraId="63C56655" w14:textId="77777777" w:rsidR="001267F6" w:rsidRDefault="008D2A2D">
            <w:pPr>
              <w:jc w:val="both"/>
            </w:pPr>
            <w:r>
              <w:t>13 330</w:t>
            </w:r>
          </w:p>
        </w:tc>
        <w:tc>
          <w:tcPr>
            <w:tcW w:w="2268" w:type="dxa"/>
          </w:tcPr>
          <w:p w14:paraId="26F3C384" w14:textId="77777777" w:rsidR="001267F6" w:rsidRDefault="008D2A2D">
            <w:pPr>
              <w:jc w:val="both"/>
            </w:pPr>
            <w:r>
              <w:t>1 000 000</w:t>
            </w:r>
          </w:p>
        </w:tc>
      </w:tr>
      <w:tr w:rsidR="001267F6" w14:paraId="3D5C1DB2" w14:textId="77777777">
        <w:trPr>
          <w:trHeight w:val="285"/>
        </w:trPr>
        <w:tc>
          <w:tcPr>
            <w:tcW w:w="1413" w:type="dxa"/>
          </w:tcPr>
          <w:p w14:paraId="5410BA67" w14:textId="77777777" w:rsidR="001267F6" w:rsidRDefault="008D2A2D">
            <w:pPr>
              <w:jc w:val="both"/>
            </w:pPr>
            <w:r>
              <w:t>2010</w:t>
            </w:r>
          </w:p>
        </w:tc>
        <w:tc>
          <w:tcPr>
            <w:tcW w:w="1843" w:type="dxa"/>
          </w:tcPr>
          <w:p w14:paraId="20CBF688" w14:textId="77777777" w:rsidR="001267F6" w:rsidRDefault="008D2A2D">
            <w:pPr>
              <w:jc w:val="both"/>
            </w:pPr>
            <w:r>
              <w:t>4 154</w:t>
            </w:r>
          </w:p>
        </w:tc>
        <w:tc>
          <w:tcPr>
            <w:tcW w:w="1701" w:type="dxa"/>
          </w:tcPr>
          <w:p w14:paraId="4BBD9593" w14:textId="77777777" w:rsidR="001267F6" w:rsidRDefault="008D2A2D">
            <w:pPr>
              <w:jc w:val="both"/>
            </w:pPr>
            <w:r>
              <w:t>4 154</w:t>
            </w:r>
          </w:p>
        </w:tc>
        <w:tc>
          <w:tcPr>
            <w:tcW w:w="2268" w:type="dxa"/>
          </w:tcPr>
          <w:p w14:paraId="431FFDE5" w14:textId="77777777" w:rsidR="001267F6" w:rsidRDefault="008D2A2D">
            <w:pPr>
              <w:jc w:val="both"/>
            </w:pPr>
            <w:r>
              <w:t>1 000 000</w:t>
            </w:r>
          </w:p>
        </w:tc>
      </w:tr>
      <w:tr w:rsidR="001267F6" w14:paraId="6B481757" w14:textId="77777777">
        <w:trPr>
          <w:trHeight w:val="285"/>
        </w:trPr>
        <w:tc>
          <w:tcPr>
            <w:tcW w:w="1413" w:type="dxa"/>
          </w:tcPr>
          <w:p w14:paraId="11EC17E6" w14:textId="77777777" w:rsidR="001267F6" w:rsidRDefault="008D2A2D">
            <w:pPr>
              <w:jc w:val="both"/>
            </w:pPr>
            <w:r>
              <w:t>2019</w:t>
            </w:r>
          </w:p>
        </w:tc>
        <w:tc>
          <w:tcPr>
            <w:tcW w:w="1843" w:type="dxa"/>
          </w:tcPr>
          <w:p w14:paraId="295D8B0D" w14:textId="77777777" w:rsidR="001267F6" w:rsidRDefault="008D2A2D">
            <w:pPr>
              <w:jc w:val="both"/>
            </w:pPr>
            <w:r>
              <w:t>2 519</w:t>
            </w:r>
          </w:p>
        </w:tc>
        <w:tc>
          <w:tcPr>
            <w:tcW w:w="1701" w:type="dxa"/>
          </w:tcPr>
          <w:p w14:paraId="04AC49EB" w14:textId="77777777" w:rsidR="001267F6" w:rsidRDefault="008D2A2D">
            <w:pPr>
              <w:jc w:val="both"/>
            </w:pPr>
            <w:r>
              <w:t>2 519</w:t>
            </w:r>
          </w:p>
        </w:tc>
        <w:tc>
          <w:tcPr>
            <w:tcW w:w="2268" w:type="dxa"/>
          </w:tcPr>
          <w:p w14:paraId="609C67D4" w14:textId="77777777" w:rsidR="001267F6" w:rsidRDefault="008D2A2D">
            <w:pPr>
              <w:jc w:val="both"/>
            </w:pPr>
            <w:r>
              <w:t>1 000 000</w:t>
            </w:r>
          </w:p>
        </w:tc>
      </w:tr>
    </w:tbl>
    <w:p w14:paraId="47B450F4" w14:textId="77777777" w:rsidR="001267F6" w:rsidRDefault="008D2A2D">
      <w:pPr>
        <w:jc w:val="both"/>
        <w:rPr>
          <w:i/>
        </w:rPr>
      </w:pPr>
      <w:r>
        <w:rPr>
          <w:i/>
        </w:rPr>
        <w:t>French data - IIR 2021</w:t>
      </w:r>
    </w:p>
    <w:p w14:paraId="6B926D4A" w14:textId="77777777" w:rsidR="001267F6" w:rsidRDefault="001267F6">
      <w:pPr>
        <w:jc w:val="both"/>
      </w:pPr>
    </w:p>
    <w:p w14:paraId="6B77A91D" w14:textId="77777777" w:rsidR="001267F6" w:rsidRDefault="008D2A2D">
      <w:pPr>
        <w:keepNext/>
        <w:pBdr>
          <w:top w:val="nil"/>
          <w:left w:val="nil"/>
          <w:bottom w:val="nil"/>
          <w:right w:val="nil"/>
          <w:between w:val="nil"/>
        </w:pBdr>
        <w:tabs>
          <w:tab w:val="left" w:pos="993"/>
        </w:tabs>
        <w:spacing w:before="40" w:after="120"/>
        <w:ind w:left="851" w:hanging="851"/>
        <w:jc w:val="both"/>
        <w:rPr>
          <w:rFonts w:ascii="Arial" w:eastAsia="Arial" w:hAnsi="Arial" w:cs="Arial"/>
          <w:color w:val="006BB7"/>
          <w:sz w:val="20"/>
          <w:szCs w:val="20"/>
        </w:rPr>
      </w:pPr>
      <w:bookmarkStart w:id="33" w:name="_heading=h.23ckvvd" w:colFirst="0" w:colLast="0"/>
      <w:bookmarkEnd w:id="33"/>
      <w:r>
        <w:rPr>
          <w:rFonts w:ascii="Arial" w:eastAsia="Arial" w:hAnsi="Arial" w:cs="Arial"/>
          <w:color w:val="006BB7"/>
          <w:sz w:val="20"/>
          <w:szCs w:val="20"/>
        </w:rPr>
        <w:t xml:space="preserve">SNAP 060103 – Construction, building and corrosion protection </w:t>
      </w:r>
    </w:p>
    <w:p w14:paraId="689FB9D7" w14:textId="77777777" w:rsidR="001267F6" w:rsidRDefault="008D2A2D">
      <w:pPr>
        <w:jc w:val="both"/>
        <w:sectPr w:rsidR="001267F6">
          <w:pgSz w:w="11906" w:h="16838"/>
          <w:pgMar w:top="1417" w:right="1417" w:bottom="1417" w:left="1417" w:header="708" w:footer="528" w:gutter="0"/>
          <w:cols w:space="720"/>
        </w:sectPr>
      </w:pPr>
      <w:r>
        <w:t>The activity data of this subsector is determined applying the same methodology as for SNAP 060102 – Car repairing. The solvent content for construction and building comes from the EGTEI study (see below).</w:t>
      </w:r>
    </w:p>
    <w:p w14:paraId="52A95422" w14:textId="77777777" w:rsidR="001267F6" w:rsidRDefault="008D2A2D">
      <w:pPr>
        <w:jc w:val="both"/>
      </w:pPr>
      <w:r>
        <w:lastRenderedPageBreak/>
        <w:t>Table 10: The following data were given by the European Council of the Paint, Printing Ink, and Artist’s Colours Industry (CEPE) throughout work carried out in 2003 and 2004 (EGTEI study).</w:t>
      </w:r>
    </w:p>
    <w:tbl>
      <w:tblPr>
        <w:tblStyle w:val="a9"/>
        <w:tblW w:w="15650" w:type="dxa"/>
        <w:tblLayout w:type="fixed"/>
        <w:tblLook w:val="0400" w:firstRow="0" w:lastRow="0" w:firstColumn="0" w:lastColumn="0" w:noHBand="0" w:noVBand="1"/>
      </w:tblPr>
      <w:tblGrid>
        <w:gridCol w:w="1837"/>
        <w:gridCol w:w="677"/>
        <w:gridCol w:w="733"/>
        <w:gridCol w:w="787"/>
        <w:gridCol w:w="794"/>
        <w:gridCol w:w="870"/>
        <w:gridCol w:w="567"/>
        <w:gridCol w:w="794"/>
        <w:gridCol w:w="558"/>
        <w:gridCol w:w="558"/>
        <w:gridCol w:w="971"/>
        <w:gridCol w:w="701"/>
        <w:gridCol w:w="660"/>
        <w:gridCol w:w="739"/>
        <w:gridCol w:w="558"/>
        <w:gridCol w:w="670"/>
        <w:gridCol w:w="706"/>
        <w:gridCol w:w="558"/>
        <w:gridCol w:w="586"/>
        <w:gridCol w:w="586"/>
        <w:gridCol w:w="740"/>
      </w:tblGrid>
      <w:tr w:rsidR="001267F6" w14:paraId="4F0A74FA" w14:textId="77777777">
        <w:trPr>
          <w:trHeight w:val="326"/>
        </w:trPr>
        <w:tc>
          <w:tcPr>
            <w:tcW w:w="7060" w:type="dxa"/>
            <w:gridSpan w:val="8"/>
            <w:tcBorders>
              <w:top w:val="single" w:sz="4" w:space="0" w:color="000000"/>
              <w:left w:val="single" w:sz="4" w:space="0" w:color="000000"/>
              <w:bottom w:val="single" w:sz="4" w:space="0" w:color="000000"/>
              <w:right w:val="single" w:sz="4" w:space="0" w:color="000000"/>
            </w:tcBorders>
            <w:shd w:val="clear" w:color="auto" w:fill="5B9BD5"/>
            <w:vAlign w:val="center"/>
          </w:tcPr>
          <w:p w14:paraId="450D6CD3" w14:textId="77777777" w:rsidR="001267F6" w:rsidRDefault="008D2A2D">
            <w:pPr>
              <w:spacing w:after="0"/>
              <w:rPr>
                <w:b/>
                <w:color w:val="FFFFFF"/>
                <w:sz w:val="14"/>
                <w:szCs w:val="14"/>
              </w:rPr>
            </w:pPr>
            <w:r>
              <w:rPr>
                <w:b/>
                <w:color w:val="FFFFFF"/>
                <w:sz w:val="14"/>
                <w:szCs w:val="14"/>
              </w:rPr>
              <w:t>Weighted VOC content of WB and SLV paints used in DECO_P sector (1990), [g/kg]</w:t>
            </w:r>
          </w:p>
        </w:tc>
        <w:tc>
          <w:tcPr>
            <w:tcW w:w="558"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2F14B7A4" w14:textId="77777777" w:rsidR="001267F6" w:rsidRDefault="001267F6">
            <w:pPr>
              <w:spacing w:after="0"/>
              <w:jc w:val="both"/>
              <w:rPr>
                <w:b/>
                <w:color w:val="FFFFFF"/>
                <w:sz w:val="14"/>
                <w:szCs w:val="14"/>
              </w:rPr>
            </w:pPr>
          </w:p>
        </w:tc>
        <w:tc>
          <w:tcPr>
            <w:tcW w:w="558"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48D5D203" w14:textId="77777777" w:rsidR="001267F6" w:rsidRDefault="001267F6">
            <w:pPr>
              <w:spacing w:after="0"/>
              <w:jc w:val="both"/>
              <w:rPr>
                <w:b/>
                <w:color w:val="FFFFFF"/>
              </w:rPr>
            </w:pPr>
          </w:p>
        </w:tc>
        <w:tc>
          <w:tcPr>
            <w:tcW w:w="971"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4DE6A936" w14:textId="77777777" w:rsidR="001267F6" w:rsidRDefault="001267F6">
            <w:pPr>
              <w:spacing w:after="0"/>
              <w:jc w:val="both"/>
              <w:rPr>
                <w:b/>
                <w:color w:val="FFFFFF"/>
              </w:rPr>
            </w:pPr>
          </w:p>
        </w:tc>
        <w:tc>
          <w:tcPr>
            <w:tcW w:w="701"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24F65A94" w14:textId="77777777" w:rsidR="001267F6" w:rsidRDefault="001267F6">
            <w:pPr>
              <w:spacing w:after="0"/>
              <w:jc w:val="both"/>
              <w:rPr>
                <w:b/>
                <w:color w:val="FFFFFF"/>
              </w:rPr>
            </w:pPr>
          </w:p>
        </w:tc>
        <w:tc>
          <w:tcPr>
            <w:tcW w:w="66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19FDB111" w14:textId="77777777" w:rsidR="001267F6" w:rsidRDefault="001267F6">
            <w:pPr>
              <w:spacing w:after="0"/>
              <w:jc w:val="both"/>
              <w:rPr>
                <w:b/>
                <w:color w:val="FFFFFF"/>
              </w:rPr>
            </w:pPr>
          </w:p>
        </w:tc>
        <w:tc>
          <w:tcPr>
            <w:tcW w:w="739"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347E8FBA" w14:textId="77777777" w:rsidR="001267F6" w:rsidRDefault="001267F6">
            <w:pPr>
              <w:spacing w:after="0"/>
              <w:jc w:val="both"/>
              <w:rPr>
                <w:b/>
                <w:color w:val="FFFFFF"/>
              </w:rPr>
            </w:pPr>
          </w:p>
        </w:tc>
        <w:tc>
          <w:tcPr>
            <w:tcW w:w="558"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765C8F09" w14:textId="77777777" w:rsidR="001267F6" w:rsidRDefault="001267F6">
            <w:pPr>
              <w:spacing w:after="0"/>
              <w:jc w:val="both"/>
              <w:rPr>
                <w:b/>
                <w:color w:val="FFFFFF"/>
              </w:rPr>
            </w:pPr>
          </w:p>
        </w:tc>
        <w:tc>
          <w:tcPr>
            <w:tcW w:w="67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7E83C83" w14:textId="77777777" w:rsidR="001267F6" w:rsidRDefault="001267F6">
            <w:pPr>
              <w:spacing w:after="0"/>
              <w:jc w:val="both"/>
              <w:rPr>
                <w:b/>
                <w:color w:val="FFFFFF"/>
              </w:rPr>
            </w:pPr>
          </w:p>
        </w:tc>
        <w:tc>
          <w:tcPr>
            <w:tcW w:w="706"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03664B54" w14:textId="77777777" w:rsidR="001267F6" w:rsidRDefault="001267F6">
            <w:pPr>
              <w:spacing w:after="0"/>
              <w:jc w:val="both"/>
              <w:rPr>
                <w:b/>
                <w:color w:val="FFFFFF"/>
              </w:rPr>
            </w:pPr>
          </w:p>
        </w:tc>
        <w:tc>
          <w:tcPr>
            <w:tcW w:w="558"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066491E9" w14:textId="77777777" w:rsidR="001267F6" w:rsidRDefault="001267F6">
            <w:pPr>
              <w:spacing w:after="0"/>
              <w:jc w:val="both"/>
              <w:rPr>
                <w:b/>
                <w:color w:val="FFFFFF"/>
              </w:rPr>
            </w:pPr>
          </w:p>
        </w:tc>
        <w:tc>
          <w:tcPr>
            <w:tcW w:w="586"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B3E5A8E" w14:textId="77777777" w:rsidR="001267F6" w:rsidRDefault="001267F6">
            <w:pPr>
              <w:spacing w:after="0"/>
              <w:jc w:val="both"/>
              <w:rPr>
                <w:b/>
                <w:color w:val="FFFFFF"/>
              </w:rPr>
            </w:pPr>
          </w:p>
        </w:tc>
        <w:tc>
          <w:tcPr>
            <w:tcW w:w="586"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0224DB4C" w14:textId="77777777" w:rsidR="001267F6" w:rsidRDefault="001267F6">
            <w:pPr>
              <w:spacing w:after="0"/>
              <w:jc w:val="both"/>
              <w:rPr>
                <w:b/>
                <w:color w:val="FFFFFF"/>
              </w:rPr>
            </w:pPr>
          </w:p>
        </w:tc>
        <w:tc>
          <w:tcPr>
            <w:tcW w:w="74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AFDA0B0" w14:textId="77777777" w:rsidR="001267F6" w:rsidRDefault="001267F6">
            <w:pPr>
              <w:spacing w:after="0"/>
              <w:jc w:val="both"/>
              <w:rPr>
                <w:b/>
                <w:color w:val="FFFFFF"/>
              </w:rPr>
            </w:pPr>
          </w:p>
        </w:tc>
      </w:tr>
      <w:tr w:rsidR="001267F6" w14:paraId="74FF9767" w14:textId="77777777">
        <w:trPr>
          <w:trHeight w:val="264"/>
        </w:trPr>
        <w:tc>
          <w:tcPr>
            <w:tcW w:w="1838"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F368105" w14:textId="77777777" w:rsidR="001267F6" w:rsidRDefault="001267F6">
            <w:pPr>
              <w:spacing w:after="0"/>
              <w:jc w:val="both"/>
              <w:rPr>
                <w:color w:val="FFFFFF"/>
              </w:rPr>
            </w:pPr>
          </w:p>
        </w:tc>
        <w:tc>
          <w:tcPr>
            <w:tcW w:w="677"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490093BA" w14:textId="77777777" w:rsidR="001267F6" w:rsidRDefault="001267F6">
            <w:pPr>
              <w:spacing w:after="0"/>
              <w:jc w:val="both"/>
              <w:rPr>
                <w:color w:val="FFFFFF"/>
              </w:rPr>
            </w:pPr>
          </w:p>
        </w:tc>
        <w:tc>
          <w:tcPr>
            <w:tcW w:w="733"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36302A87" w14:textId="77777777" w:rsidR="001267F6" w:rsidRDefault="008D2A2D">
            <w:pPr>
              <w:spacing w:after="0"/>
              <w:rPr>
                <w:color w:val="FFFFFF"/>
                <w:sz w:val="14"/>
                <w:szCs w:val="14"/>
              </w:rPr>
            </w:pPr>
            <w:r>
              <w:rPr>
                <w:color w:val="FFFFFF"/>
                <w:sz w:val="14"/>
                <w:szCs w:val="14"/>
              </w:rPr>
              <w:t>Belgium</w:t>
            </w:r>
          </w:p>
        </w:tc>
        <w:tc>
          <w:tcPr>
            <w:tcW w:w="787"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70DC3C5B" w14:textId="77777777" w:rsidR="001267F6" w:rsidRDefault="008D2A2D">
            <w:pPr>
              <w:spacing w:after="0"/>
              <w:rPr>
                <w:b/>
                <w:color w:val="FFFFFF"/>
                <w:sz w:val="14"/>
                <w:szCs w:val="14"/>
              </w:rPr>
            </w:pPr>
            <w:r>
              <w:rPr>
                <w:b/>
                <w:color w:val="FFFFFF"/>
                <w:sz w:val="14"/>
                <w:szCs w:val="14"/>
              </w:rPr>
              <w:t>Denmark</w:t>
            </w:r>
          </w:p>
        </w:tc>
        <w:tc>
          <w:tcPr>
            <w:tcW w:w="794"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4C045B8E" w14:textId="77777777" w:rsidR="001267F6" w:rsidRDefault="008D2A2D">
            <w:pPr>
              <w:spacing w:after="0"/>
              <w:rPr>
                <w:b/>
                <w:color w:val="FFFFFF"/>
                <w:sz w:val="14"/>
                <w:szCs w:val="14"/>
              </w:rPr>
            </w:pPr>
            <w:r>
              <w:rPr>
                <w:b/>
                <w:color w:val="FFFFFF"/>
                <w:sz w:val="14"/>
                <w:szCs w:val="14"/>
              </w:rPr>
              <w:t>Germany</w:t>
            </w:r>
          </w:p>
        </w:tc>
        <w:tc>
          <w:tcPr>
            <w:tcW w:w="87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E393106" w14:textId="77777777" w:rsidR="001267F6" w:rsidRDefault="008D2A2D">
            <w:pPr>
              <w:spacing w:after="0"/>
              <w:rPr>
                <w:b/>
                <w:color w:val="FFFFFF"/>
                <w:sz w:val="14"/>
                <w:szCs w:val="14"/>
              </w:rPr>
            </w:pPr>
            <w:r>
              <w:rPr>
                <w:b/>
                <w:color w:val="FFFFFF"/>
                <w:sz w:val="14"/>
                <w:szCs w:val="14"/>
              </w:rPr>
              <w:t>Greece</w:t>
            </w:r>
          </w:p>
        </w:tc>
        <w:tc>
          <w:tcPr>
            <w:tcW w:w="567"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31A963C" w14:textId="77777777" w:rsidR="001267F6" w:rsidRDefault="008D2A2D">
            <w:pPr>
              <w:spacing w:after="0"/>
              <w:rPr>
                <w:b/>
                <w:color w:val="FFFFFF"/>
                <w:sz w:val="14"/>
                <w:szCs w:val="14"/>
              </w:rPr>
            </w:pPr>
            <w:r>
              <w:rPr>
                <w:b/>
                <w:color w:val="FFFFFF"/>
                <w:sz w:val="14"/>
                <w:szCs w:val="14"/>
              </w:rPr>
              <w:t>Spain</w:t>
            </w:r>
          </w:p>
        </w:tc>
        <w:tc>
          <w:tcPr>
            <w:tcW w:w="794"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3E025A95" w14:textId="77777777" w:rsidR="001267F6" w:rsidRDefault="008D2A2D">
            <w:pPr>
              <w:spacing w:after="0"/>
              <w:rPr>
                <w:b/>
                <w:color w:val="FFFFFF"/>
                <w:sz w:val="14"/>
                <w:szCs w:val="14"/>
              </w:rPr>
            </w:pPr>
            <w:r>
              <w:rPr>
                <w:b/>
                <w:color w:val="FFFFFF"/>
                <w:sz w:val="14"/>
                <w:szCs w:val="14"/>
              </w:rPr>
              <w:t>France</w:t>
            </w:r>
          </w:p>
        </w:tc>
        <w:tc>
          <w:tcPr>
            <w:tcW w:w="558"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7B59D759" w14:textId="77777777" w:rsidR="001267F6" w:rsidRDefault="008D2A2D">
            <w:pPr>
              <w:spacing w:after="0"/>
              <w:rPr>
                <w:b/>
                <w:color w:val="FFFFFF"/>
                <w:sz w:val="14"/>
                <w:szCs w:val="14"/>
              </w:rPr>
            </w:pPr>
            <w:r>
              <w:rPr>
                <w:b/>
                <w:color w:val="FFFFFF"/>
                <w:sz w:val="14"/>
                <w:szCs w:val="14"/>
              </w:rPr>
              <w:t>Italy</w:t>
            </w:r>
          </w:p>
        </w:tc>
        <w:tc>
          <w:tcPr>
            <w:tcW w:w="558"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40A76DA3" w14:textId="77777777" w:rsidR="001267F6" w:rsidRDefault="008D2A2D">
            <w:pPr>
              <w:spacing w:after="0"/>
              <w:rPr>
                <w:b/>
                <w:color w:val="FFFFFF"/>
                <w:sz w:val="14"/>
                <w:szCs w:val="14"/>
              </w:rPr>
            </w:pPr>
            <w:r>
              <w:rPr>
                <w:b/>
                <w:color w:val="FFFFFF"/>
                <w:sz w:val="14"/>
                <w:szCs w:val="14"/>
              </w:rPr>
              <w:t>Lux</w:t>
            </w:r>
          </w:p>
        </w:tc>
        <w:tc>
          <w:tcPr>
            <w:tcW w:w="971"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7225ED3D" w14:textId="77777777" w:rsidR="001267F6" w:rsidRDefault="008D2A2D">
            <w:pPr>
              <w:spacing w:after="0"/>
              <w:rPr>
                <w:b/>
                <w:color w:val="FFFFFF"/>
                <w:sz w:val="14"/>
                <w:szCs w:val="14"/>
              </w:rPr>
            </w:pPr>
            <w:r>
              <w:rPr>
                <w:b/>
                <w:color w:val="FFFFFF"/>
                <w:sz w:val="14"/>
                <w:szCs w:val="14"/>
              </w:rPr>
              <w:t>Netherlands</w:t>
            </w:r>
          </w:p>
        </w:tc>
        <w:tc>
          <w:tcPr>
            <w:tcW w:w="701"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340B33FF" w14:textId="77777777" w:rsidR="001267F6" w:rsidRDefault="008D2A2D">
            <w:pPr>
              <w:spacing w:after="0"/>
              <w:rPr>
                <w:b/>
                <w:color w:val="FFFFFF"/>
                <w:sz w:val="14"/>
                <w:szCs w:val="14"/>
              </w:rPr>
            </w:pPr>
            <w:r>
              <w:rPr>
                <w:b/>
                <w:color w:val="FFFFFF"/>
                <w:sz w:val="14"/>
                <w:szCs w:val="14"/>
              </w:rPr>
              <w:t>Norway</w:t>
            </w:r>
          </w:p>
        </w:tc>
        <w:tc>
          <w:tcPr>
            <w:tcW w:w="66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2CD69AC6" w14:textId="77777777" w:rsidR="001267F6" w:rsidRDefault="008D2A2D">
            <w:pPr>
              <w:spacing w:after="0"/>
              <w:rPr>
                <w:b/>
                <w:color w:val="FFFFFF"/>
                <w:sz w:val="14"/>
                <w:szCs w:val="14"/>
              </w:rPr>
            </w:pPr>
            <w:r>
              <w:rPr>
                <w:b/>
                <w:color w:val="FFFFFF"/>
                <w:sz w:val="14"/>
                <w:szCs w:val="14"/>
              </w:rPr>
              <w:t>Austria</w:t>
            </w:r>
          </w:p>
        </w:tc>
        <w:tc>
          <w:tcPr>
            <w:tcW w:w="739"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3FFC6F4D" w14:textId="77777777" w:rsidR="001267F6" w:rsidRDefault="008D2A2D">
            <w:pPr>
              <w:spacing w:after="0"/>
              <w:rPr>
                <w:b/>
                <w:color w:val="FFFFFF"/>
                <w:sz w:val="14"/>
                <w:szCs w:val="14"/>
              </w:rPr>
            </w:pPr>
            <w:r>
              <w:rPr>
                <w:b/>
                <w:color w:val="FFFFFF"/>
                <w:sz w:val="14"/>
                <w:szCs w:val="14"/>
              </w:rPr>
              <w:t>Portugal</w:t>
            </w:r>
          </w:p>
        </w:tc>
        <w:tc>
          <w:tcPr>
            <w:tcW w:w="558"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246C0DA" w14:textId="77777777" w:rsidR="001267F6" w:rsidRDefault="008D2A2D">
            <w:pPr>
              <w:spacing w:after="0"/>
              <w:rPr>
                <w:b/>
                <w:color w:val="FFFFFF"/>
                <w:sz w:val="14"/>
                <w:szCs w:val="14"/>
              </w:rPr>
            </w:pPr>
            <w:r>
              <w:rPr>
                <w:b/>
                <w:color w:val="FFFFFF"/>
                <w:sz w:val="14"/>
                <w:szCs w:val="14"/>
              </w:rPr>
              <w:t>Swiss</w:t>
            </w:r>
          </w:p>
        </w:tc>
        <w:tc>
          <w:tcPr>
            <w:tcW w:w="67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7F6149E7" w14:textId="77777777" w:rsidR="001267F6" w:rsidRDefault="008D2A2D">
            <w:pPr>
              <w:spacing w:after="0"/>
              <w:rPr>
                <w:b/>
                <w:color w:val="FFFFFF"/>
                <w:sz w:val="14"/>
                <w:szCs w:val="14"/>
              </w:rPr>
            </w:pPr>
            <w:r>
              <w:rPr>
                <w:b/>
                <w:color w:val="FFFFFF"/>
                <w:sz w:val="14"/>
                <w:szCs w:val="14"/>
              </w:rPr>
              <w:t>Finland</w:t>
            </w:r>
          </w:p>
        </w:tc>
        <w:tc>
          <w:tcPr>
            <w:tcW w:w="706"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25D1389" w14:textId="77777777" w:rsidR="001267F6" w:rsidRDefault="008D2A2D">
            <w:pPr>
              <w:spacing w:after="0"/>
              <w:rPr>
                <w:b/>
                <w:color w:val="FFFFFF"/>
                <w:sz w:val="14"/>
                <w:szCs w:val="14"/>
              </w:rPr>
            </w:pPr>
            <w:r>
              <w:rPr>
                <w:b/>
                <w:color w:val="FFFFFF"/>
                <w:sz w:val="14"/>
                <w:szCs w:val="14"/>
              </w:rPr>
              <w:t>Sweden</w:t>
            </w:r>
          </w:p>
        </w:tc>
        <w:tc>
          <w:tcPr>
            <w:tcW w:w="558"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7C348E8" w14:textId="77777777" w:rsidR="001267F6" w:rsidRDefault="008D2A2D">
            <w:pPr>
              <w:spacing w:after="0"/>
              <w:rPr>
                <w:b/>
                <w:color w:val="FFFFFF"/>
                <w:sz w:val="14"/>
                <w:szCs w:val="14"/>
              </w:rPr>
            </w:pPr>
            <w:r>
              <w:rPr>
                <w:b/>
                <w:color w:val="FFFFFF"/>
                <w:sz w:val="14"/>
                <w:szCs w:val="14"/>
              </w:rPr>
              <w:t>UK</w:t>
            </w:r>
          </w:p>
        </w:tc>
        <w:tc>
          <w:tcPr>
            <w:tcW w:w="586"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79D0D9D3" w14:textId="77777777" w:rsidR="001267F6" w:rsidRDefault="008D2A2D">
            <w:pPr>
              <w:spacing w:after="0"/>
              <w:rPr>
                <w:b/>
                <w:color w:val="FFFFFF"/>
                <w:sz w:val="14"/>
                <w:szCs w:val="14"/>
              </w:rPr>
            </w:pPr>
            <w:r>
              <w:rPr>
                <w:b/>
                <w:color w:val="FFFFFF"/>
                <w:sz w:val="14"/>
                <w:szCs w:val="14"/>
              </w:rPr>
              <w:t>ACC-1</w:t>
            </w:r>
          </w:p>
        </w:tc>
        <w:tc>
          <w:tcPr>
            <w:tcW w:w="586"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C4162EB" w14:textId="77777777" w:rsidR="001267F6" w:rsidRDefault="008D2A2D">
            <w:pPr>
              <w:spacing w:after="0"/>
              <w:rPr>
                <w:b/>
                <w:color w:val="FFFFFF"/>
                <w:sz w:val="14"/>
                <w:szCs w:val="14"/>
              </w:rPr>
            </w:pPr>
            <w:r>
              <w:rPr>
                <w:b/>
                <w:color w:val="FFFFFF"/>
                <w:sz w:val="14"/>
                <w:szCs w:val="14"/>
              </w:rPr>
              <w:t>ACC-2</w:t>
            </w:r>
          </w:p>
        </w:tc>
        <w:tc>
          <w:tcPr>
            <w:tcW w:w="74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37CC788" w14:textId="77777777" w:rsidR="001267F6" w:rsidRDefault="008D2A2D">
            <w:pPr>
              <w:spacing w:after="0"/>
              <w:rPr>
                <w:b/>
                <w:color w:val="FFFFFF"/>
                <w:sz w:val="14"/>
                <w:szCs w:val="14"/>
              </w:rPr>
            </w:pPr>
            <w:r>
              <w:rPr>
                <w:b/>
                <w:color w:val="FFFFFF"/>
                <w:sz w:val="14"/>
                <w:szCs w:val="14"/>
              </w:rPr>
              <w:t>Other</w:t>
            </w:r>
          </w:p>
        </w:tc>
      </w:tr>
      <w:tr w:rsidR="001267F6" w14:paraId="0DE93FB3" w14:textId="77777777">
        <w:trPr>
          <w:trHeight w:val="264"/>
        </w:trPr>
        <w:tc>
          <w:tcPr>
            <w:tcW w:w="1838" w:type="dxa"/>
            <w:tcBorders>
              <w:top w:val="single" w:sz="4" w:space="0" w:color="000000"/>
              <w:left w:val="single" w:sz="4" w:space="0" w:color="000000"/>
              <w:bottom w:val="single" w:sz="4" w:space="0" w:color="000000"/>
              <w:right w:val="single" w:sz="4" w:space="0" w:color="000000"/>
            </w:tcBorders>
            <w:vAlign w:val="center"/>
          </w:tcPr>
          <w:p w14:paraId="0C6032F2" w14:textId="77777777" w:rsidR="001267F6" w:rsidRDefault="008D2A2D">
            <w:pPr>
              <w:spacing w:after="0"/>
              <w:rPr>
                <w:sz w:val="14"/>
                <w:szCs w:val="14"/>
              </w:rPr>
            </w:pPr>
            <w:r>
              <w:rPr>
                <w:sz w:val="14"/>
                <w:szCs w:val="14"/>
              </w:rPr>
              <w:t>Interior walls and ceilings</w:t>
            </w:r>
          </w:p>
        </w:tc>
        <w:tc>
          <w:tcPr>
            <w:tcW w:w="677" w:type="dxa"/>
            <w:tcBorders>
              <w:top w:val="single" w:sz="4" w:space="0" w:color="000000"/>
              <w:left w:val="single" w:sz="4" w:space="0" w:color="000000"/>
              <w:bottom w:val="single" w:sz="4" w:space="0" w:color="000000"/>
              <w:right w:val="single" w:sz="4" w:space="0" w:color="000000"/>
            </w:tcBorders>
            <w:vAlign w:val="center"/>
          </w:tcPr>
          <w:p w14:paraId="618F3060" w14:textId="77777777" w:rsidR="001267F6" w:rsidRDefault="008D2A2D">
            <w:pPr>
              <w:spacing w:after="0"/>
              <w:rPr>
                <w:sz w:val="14"/>
                <w:szCs w:val="14"/>
              </w:rPr>
            </w:pPr>
            <w:r>
              <w:rPr>
                <w:sz w:val="14"/>
                <w:szCs w:val="14"/>
              </w:rPr>
              <w:t>Water</w:t>
            </w:r>
          </w:p>
        </w:tc>
        <w:tc>
          <w:tcPr>
            <w:tcW w:w="733" w:type="dxa"/>
            <w:tcBorders>
              <w:top w:val="single" w:sz="4" w:space="0" w:color="000000"/>
              <w:left w:val="single" w:sz="4" w:space="0" w:color="000000"/>
              <w:bottom w:val="single" w:sz="4" w:space="0" w:color="000000"/>
              <w:right w:val="single" w:sz="4" w:space="0" w:color="000000"/>
            </w:tcBorders>
            <w:vAlign w:val="center"/>
          </w:tcPr>
          <w:p w14:paraId="4D3FB122" w14:textId="77777777" w:rsidR="001267F6" w:rsidRDefault="008D2A2D">
            <w:pPr>
              <w:spacing w:after="0"/>
              <w:rPr>
                <w:sz w:val="14"/>
                <w:szCs w:val="14"/>
              </w:rPr>
            </w:pPr>
            <w:r>
              <w:rPr>
                <w:sz w:val="14"/>
                <w:szCs w:val="14"/>
              </w:rPr>
              <w:t>20.7</w:t>
            </w:r>
          </w:p>
        </w:tc>
        <w:tc>
          <w:tcPr>
            <w:tcW w:w="787" w:type="dxa"/>
            <w:tcBorders>
              <w:top w:val="single" w:sz="4" w:space="0" w:color="000000"/>
              <w:left w:val="single" w:sz="4" w:space="0" w:color="000000"/>
              <w:bottom w:val="single" w:sz="4" w:space="0" w:color="000000"/>
              <w:right w:val="single" w:sz="4" w:space="0" w:color="000000"/>
            </w:tcBorders>
            <w:vAlign w:val="center"/>
          </w:tcPr>
          <w:p w14:paraId="1F7B5286" w14:textId="77777777" w:rsidR="001267F6" w:rsidRDefault="008D2A2D">
            <w:pPr>
              <w:spacing w:after="0"/>
              <w:rPr>
                <w:sz w:val="14"/>
                <w:szCs w:val="14"/>
              </w:rPr>
            </w:pPr>
            <w:r>
              <w:rPr>
                <w:sz w:val="14"/>
                <w:szCs w:val="14"/>
              </w:rPr>
              <w:t>26.5</w:t>
            </w:r>
          </w:p>
        </w:tc>
        <w:tc>
          <w:tcPr>
            <w:tcW w:w="794" w:type="dxa"/>
            <w:tcBorders>
              <w:top w:val="single" w:sz="4" w:space="0" w:color="000000"/>
              <w:left w:val="single" w:sz="4" w:space="0" w:color="000000"/>
              <w:bottom w:val="single" w:sz="4" w:space="0" w:color="000000"/>
              <w:right w:val="single" w:sz="4" w:space="0" w:color="000000"/>
            </w:tcBorders>
            <w:vAlign w:val="center"/>
          </w:tcPr>
          <w:p w14:paraId="5919AB1B" w14:textId="77777777" w:rsidR="001267F6" w:rsidRDefault="008D2A2D">
            <w:pPr>
              <w:spacing w:after="0"/>
              <w:rPr>
                <w:sz w:val="14"/>
                <w:szCs w:val="14"/>
              </w:rPr>
            </w:pPr>
            <w:r>
              <w:rPr>
                <w:sz w:val="14"/>
                <w:szCs w:val="14"/>
              </w:rPr>
              <w:t>27.5</w:t>
            </w:r>
          </w:p>
        </w:tc>
        <w:tc>
          <w:tcPr>
            <w:tcW w:w="870" w:type="dxa"/>
            <w:tcBorders>
              <w:top w:val="single" w:sz="4" w:space="0" w:color="000000"/>
              <w:left w:val="single" w:sz="4" w:space="0" w:color="000000"/>
              <w:bottom w:val="single" w:sz="4" w:space="0" w:color="000000"/>
              <w:right w:val="single" w:sz="4" w:space="0" w:color="000000"/>
            </w:tcBorders>
            <w:vAlign w:val="center"/>
          </w:tcPr>
          <w:p w14:paraId="48C60F23" w14:textId="77777777" w:rsidR="001267F6" w:rsidRDefault="008D2A2D">
            <w:pPr>
              <w:spacing w:after="0"/>
              <w:rPr>
                <w:sz w:val="14"/>
                <w:szCs w:val="14"/>
              </w:rPr>
            </w:pPr>
            <w:r>
              <w:rPr>
                <w:sz w:val="14"/>
                <w:szCs w:val="14"/>
              </w:rPr>
              <w:t>26.4</w:t>
            </w:r>
          </w:p>
        </w:tc>
        <w:tc>
          <w:tcPr>
            <w:tcW w:w="567" w:type="dxa"/>
            <w:tcBorders>
              <w:top w:val="single" w:sz="4" w:space="0" w:color="000000"/>
              <w:left w:val="single" w:sz="4" w:space="0" w:color="000000"/>
              <w:bottom w:val="single" w:sz="4" w:space="0" w:color="000000"/>
              <w:right w:val="single" w:sz="4" w:space="0" w:color="000000"/>
            </w:tcBorders>
            <w:vAlign w:val="center"/>
          </w:tcPr>
          <w:p w14:paraId="713F93DE" w14:textId="77777777" w:rsidR="001267F6" w:rsidRDefault="008D2A2D">
            <w:pPr>
              <w:spacing w:after="0"/>
              <w:rPr>
                <w:sz w:val="14"/>
                <w:szCs w:val="14"/>
              </w:rPr>
            </w:pPr>
            <w:r>
              <w:rPr>
                <w:sz w:val="14"/>
                <w:szCs w:val="14"/>
              </w:rPr>
              <w:t>27.1</w:t>
            </w:r>
          </w:p>
        </w:tc>
        <w:tc>
          <w:tcPr>
            <w:tcW w:w="794" w:type="dxa"/>
            <w:tcBorders>
              <w:top w:val="single" w:sz="4" w:space="0" w:color="000000"/>
              <w:left w:val="single" w:sz="4" w:space="0" w:color="000000"/>
              <w:bottom w:val="single" w:sz="4" w:space="0" w:color="000000"/>
              <w:right w:val="single" w:sz="4" w:space="0" w:color="000000"/>
            </w:tcBorders>
            <w:vAlign w:val="center"/>
          </w:tcPr>
          <w:p w14:paraId="2F18A9E7" w14:textId="77777777" w:rsidR="001267F6" w:rsidRDefault="008D2A2D">
            <w:pPr>
              <w:spacing w:after="0"/>
              <w:rPr>
                <w:sz w:val="14"/>
                <w:szCs w:val="14"/>
              </w:rPr>
            </w:pPr>
            <w:r>
              <w:rPr>
                <w:sz w:val="14"/>
                <w:szCs w:val="14"/>
              </w:rPr>
              <w:t>12.5</w:t>
            </w:r>
          </w:p>
        </w:tc>
        <w:tc>
          <w:tcPr>
            <w:tcW w:w="558" w:type="dxa"/>
            <w:tcBorders>
              <w:top w:val="single" w:sz="4" w:space="0" w:color="000000"/>
              <w:left w:val="single" w:sz="4" w:space="0" w:color="000000"/>
              <w:bottom w:val="single" w:sz="4" w:space="0" w:color="000000"/>
              <w:right w:val="single" w:sz="4" w:space="0" w:color="000000"/>
            </w:tcBorders>
            <w:vAlign w:val="center"/>
          </w:tcPr>
          <w:p w14:paraId="603ADF4E" w14:textId="77777777" w:rsidR="001267F6" w:rsidRDefault="008D2A2D">
            <w:pPr>
              <w:spacing w:after="0"/>
              <w:rPr>
                <w:sz w:val="14"/>
                <w:szCs w:val="14"/>
              </w:rPr>
            </w:pPr>
            <w:r>
              <w:rPr>
                <w:sz w:val="14"/>
                <w:szCs w:val="14"/>
              </w:rPr>
              <w:t>26.4</w:t>
            </w:r>
          </w:p>
        </w:tc>
        <w:tc>
          <w:tcPr>
            <w:tcW w:w="558" w:type="dxa"/>
            <w:tcBorders>
              <w:top w:val="single" w:sz="4" w:space="0" w:color="000000"/>
              <w:left w:val="single" w:sz="4" w:space="0" w:color="000000"/>
              <w:bottom w:val="single" w:sz="4" w:space="0" w:color="000000"/>
              <w:right w:val="single" w:sz="4" w:space="0" w:color="000000"/>
            </w:tcBorders>
            <w:vAlign w:val="center"/>
          </w:tcPr>
          <w:p w14:paraId="4D958BC0" w14:textId="77777777" w:rsidR="001267F6" w:rsidRDefault="008D2A2D">
            <w:pPr>
              <w:spacing w:after="0"/>
              <w:rPr>
                <w:sz w:val="14"/>
                <w:szCs w:val="14"/>
              </w:rPr>
            </w:pPr>
            <w:r>
              <w:rPr>
                <w:sz w:val="14"/>
                <w:szCs w:val="14"/>
              </w:rPr>
              <w:t>18.5</w:t>
            </w:r>
          </w:p>
        </w:tc>
        <w:tc>
          <w:tcPr>
            <w:tcW w:w="971" w:type="dxa"/>
            <w:tcBorders>
              <w:top w:val="single" w:sz="4" w:space="0" w:color="000000"/>
              <w:left w:val="single" w:sz="4" w:space="0" w:color="000000"/>
              <w:bottom w:val="single" w:sz="4" w:space="0" w:color="000000"/>
              <w:right w:val="single" w:sz="4" w:space="0" w:color="000000"/>
            </w:tcBorders>
            <w:vAlign w:val="center"/>
          </w:tcPr>
          <w:p w14:paraId="7D1F2B79" w14:textId="77777777" w:rsidR="001267F6" w:rsidRDefault="008D2A2D">
            <w:pPr>
              <w:spacing w:after="0"/>
              <w:rPr>
                <w:sz w:val="14"/>
                <w:szCs w:val="14"/>
              </w:rPr>
            </w:pPr>
            <w:r>
              <w:rPr>
                <w:sz w:val="14"/>
                <w:szCs w:val="14"/>
              </w:rPr>
              <w:t>23.0</w:t>
            </w:r>
          </w:p>
        </w:tc>
        <w:tc>
          <w:tcPr>
            <w:tcW w:w="701" w:type="dxa"/>
            <w:tcBorders>
              <w:top w:val="single" w:sz="4" w:space="0" w:color="000000"/>
              <w:left w:val="single" w:sz="4" w:space="0" w:color="000000"/>
              <w:bottom w:val="single" w:sz="4" w:space="0" w:color="000000"/>
              <w:right w:val="single" w:sz="4" w:space="0" w:color="000000"/>
            </w:tcBorders>
            <w:vAlign w:val="center"/>
          </w:tcPr>
          <w:p w14:paraId="2FD3C249" w14:textId="77777777" w:rsidR="001267F6" w:rsidRDefault="008D2A2D">
            <w:pPr>
              <w:spacing w:after="0"/>
              <w:rPr>
                <w:sz w:val="14"/>
                <w:szCs w:val="14"/>
              </w:rPr>
            </w:pPr>
            <w:r>
              <w:rPr>
                <w:sz w:val="14"/>
                <w:szCs w:val="14"/>
              </w:rPr>
              <w:t>17.1</w:t>
            </w:r>
          </w:p>
        </w:tc>
        <w:tc>
          <w:tcPr>
            <w:tcW w:w="660" w:type="dxa"/>
            <w:tcBorders>
              <w:top w:val="single" w:sz="4" w:space="0" w:color="000000"/>
              <w:left w:val="single" w:sz="4" w:space="0" w:color="000000"/>
              <w:bottom w:val="single" w:sz="4" w:space="0" w:color="000000"/>
              <w:right w:val="single" w:sz="4" w:space="0" w:color="000000"/>
            </w:tcBorders>
            <w:vAlign w:val="center"/>
          </w:tcPr>
          <w:p w14:paraId="69D131C6" w14:textId="77777777" w:rsidR="001267F6" w:rsidRDefault="008D2A2D">
            <w:pPr>
              <w:spacing w:after="0"/>
              <w:rPr>
                <w:sz w:val="14"/>
                <w:szCs w:val="14"/>
              </w:rPr>
            </w:pPr>
            <w:r>
              <w:rPr>
                <w:sz w:val="14"/>
                <w:szCs w:val="14"/>
              </w:rPr>
              <w:t>26.4</w:t>
            </w:r>
          </w:p>
        </w:tc>
        <w:tc>
          <w:tcPr>
            <w:tcW w:w="739" w:type="dxa"/>
            <w:tcBorders>
              <w:top w:val="single" w:sz="4" w:space="0" w:color="000000"/>
              <w:left w:val="single" w:sz="4" w:space="0" w:color="000000"/>
              <w:bottom w:val="single" w:sz="4" w:space="0" w:color="000000"/>
              <w:right w:val="single" w:sz="4" w:space="0" w:color="000000"/>
            </w:tcBorders>
            <w:vAlign w:val="center"/>
          </w:tcPr>
          <w:p w14:paraId="196F6F2B" w14:textId="77777777" w:rsidR="001267F6" w:rsidRDefault="008D2A2D">
            <w:pPr>
              <w:spacing w:after="0"/>
              <w:rPr>
                <w:sz w:val="14"/>
                <w:szCs w:val="14"/>
              </w:rPr>
            </w:pPr>
            <w:r>
              <w:rPr>
                <w:sz w:val="14"/>
                <w:szCs w:val="14"/>
              </w:rPr>
              <w:t>26.4</w:t>
            </w:r>
          </w:p>
        </w:tc>
        <w:tc>
          <w:tcPr>
            <w:tcW w:w="558" w:type="dxa"/>
            <w:tcBorders>
              <w:top w:val="single" w:sz="4" w:space="0" w:color="000000"/>
              <w:left w:val="single" w:sz="4" w:space="0" w:color="000000"/>
              <w:bottom w:val="single" w:sz="4" w:space="0" w:color="000000"/>
              <w:right w:val="single" w:sz="4" w:space="0" w:color="000000"/>
            </w:tcBorders>
            <w:vAlign w:val="center"/>
          </w:tcPr>
          <w:p w14:paraId="63089039" w14:textId="77777777" w:rsidR="001267F6" w:rsidRDefault="008D2A2D">
            <w:pPr>
              <w:spacing w:after="0"/>
              <w:rPr>
                <w:sz w:val="14"/>
                <w:szCs w:val="14"/>
              </w:rPr>
            </w:pPr>
            <w:r>
              <w:rPr>
                <w:sz w:val="14"/>
                <w:szCs w:val="14"/>
              </w:rPr>
              <w:t>26.0</w:t>
            </w:r>
          </w:p>
        </w:tc>
        <w:tc>
          <w:tcPr>
            <w:tcW w:w="670" w:type="dxa"/>
            <w:tcBorders>
              <w:top w:val="single" w:sz="4" w:space="0" w:color="000000"/>
              <w:left w:val="single" w:sz="4" w:space="0" w:color="000000"/>
              <w:bottom w:val="single" w:sz="4" w:space="0" w:color="000000"/>
              <w:right w:val="single" w:sz="4" w:space="0" w:color="000000"/>
            </w:tcBorders>
            <w:vAlign w:val="center"/>
          </w:tcPr>
          <w:p w14:paraId="5A91BF1C" w14:textId="77777777" w:rsidR="001267F6" w:rsidRDefault="008D2A2D">
            <w:pPr>
              <w:spacing w:after="0"/>
              <w:rPr>
                <w:sz w:val="14"/>
                <w:szCs w:val="14"/>
              </w:rPr>
            </w:pPr>
            <w:r>
              <w:rPr>
                <w:sz w:val="14"/>
                <w:szCs w:val="14"/>
              </w:rPr>
              <w:t>22.0</w:t>
            </w:r>
          </w:p>
        </w:tc>
        <w:tc>
          <w:tcPr>
            <w:tcW w:w="706" w:type="dxa"/>
            <w:tcBorders>
              <w:top w:val="single" w:sz="4" w:space="0" w:color="000000"/>
              <w:left w:val="single" w:sz="4" w:space="0" w:color="000000"/>
              <w:bottom w:val="single" w:sz="4" w:space="0" w:color="000000"/>
              <w:right w:val="single" w:sz="4" w:space="0" w:color="000000"/>
            </w:tcBorders>
            <w:vAlign w:val="center"/>
          </w:tcPr>
          <w:p w14:paraId="245D7E4C" w14:textId="77777777" w:rsidR="001267F6" w:rsidRDefault="008D2A2D">
            <w:pPr>
              <w:spacing w:after="0"/>
              <w:rPr>
                <w:sz w:val="14"/>
                <w:szCs w:val="14"/>
              </w:rPr>
            </w:pPr>
            <w:r>
              <w:rPr>
                <w:sz w:val="14"/>
                <w:szCs w:val="14"/>
              </w:rPr>
              <w:t>26.5</w:t>
            </w:r>
          </w:p>
        </w:tc>
        <w:tc>
          <w:tcPr>
            <w:tcW w:w="558" w:type="dxa"/>
            <w:tcBorders>
              <w:top w:val="single" w:sz="4" w:space="0" w:color="000000"/>
              <w:left w:val="single" w:sz="4" w:space="0" w:color="000000"/>
              <w:bottom w:val="single" w:sz="4" w:space="0" w:color="000000"/>
              <w:right w:val="single" w:sz="4" w:space="0" w:color="000000"/>
            </w:tcBorders>
            <w:vAlign w:val="center"/>
          </w:tcPr>
          <w:p w14:paraId="31C2FD61" w14:textId="77777777" w:rsidR="001267F6" w:rsidRDefault="008D2A2D">
            <w:pPr>
              <w:spacing w:after="0"/>
              <w:rPr>
                <w:sz w:val="14"/>
                <w:szCs w:val="14"/>
              </w:rPr>
            </w:pPr>
            <w:r>
              <w:rPr>
                <w:sz w:val="14"/>
                <w:szCs w:val="14"/>
              </w:rPr>
              <w:t>27.2</w:t>
            </w:r>
          </w:p>
        </w:tc>
        <w:tc>
          <w:tcPr>
            <w:tcW w:w="586" w:type="dxa"/>
            <w:tcBorders>
              <w:top w:val="single" w:sz="4" w:space="0" w:color="000000"/>
              <w:left w:val="single" w:sz="4" w:space="0" w:color="000000"/>
              <w:bottom w:val="single" w:sz="4" w:space="0" w:color="000000"/>
              <w:right w:val="single" w:sz="4" w:space="0" w:color="000000"/>
            </w:tcBorders>
            <w:vAlign w:val="center"/>
          </w:tcPr>
          <w:p w14:paraId="207F4EED" w14:textId="77777777" w:rsidR="001267F6" w:rsidRDefault="008D2A2D">
            <w:pPr>
              <w:spacing w:after="0"/>
              <w:rPr>
                <w:sz w:val="14"/>
                <w:szCs w:val="14"/>
              </w:rPr>
            </w:pPr>
            <w:r>
              <w:rPr>
                <w:sz w:val="14"/>
                <w:szCs w:val="14"/>
              </w:rPr>
              <w:t>26.7</w:t>
            </w:r>
          </w:p>
        </w:tc>
        <w:tc>
          <w:tcPr>
            <w:tcW w:w="586" w:type="dxa"/>
            <w:tcBorders>
              <w:top w:val="single" w:sz="4" w:space="0" w:color="000000"/>
              <w:left w:val="single" w:sz="4" w:space="0" w:color="000000"/>
              <w:bottom w:val="single" w:sz="4" w:space="0" w:color="000000"/>
              <w:right w:val="single" w:sz="4" w:space="0" w:color="000000"/>
            </w:tcBorders>
            <w:vAlign w:val="center"/>
          </w:tcPr>
          <w:p w14:paraId="4F03A806" w14:textId="77777777" w:rsidR="001267F6" w:rsidRDefault="008D2A2D">
            <w:pPr>
              <w:spacing w:after="0"/>
              <w:rPr>
                <w:sz w:val="14"/>
                <w:szCs w:val="14"/>
              </w:rPr>
            </w:pPr>
            <w:r>
              <w:rPr>
                <w:sz w:val="14"/>
                <w:szCs w:val="14"/>
              </w:rPr>
              <w:t>30.0</w:t>
            </w:r>
          </w:p>
        </w:tc>
        <w:tc>
          <w:tcPr>
            <w:tcW w:w="740" w:type="dxa"/>
            <w:tcBorders>
              <w:top w:val="single" w:sz="4" w:space="0" w:color="000000"/>
              <w:left w:val="single" w:sz="4" w:space="0" w:color="000000"/>
              <w:bottom w:val="single" w:sz="4" w:space="0" w:color="000000"/>
              <w:right w:val="single" w:sz="4" w:space="0" w:color="000000"/>
            </w:tcBorders>
            <w:vAlign w:val="center"/>
          </w:tcPr>
          <w:p w14:paraId="5A51C46C" w14:textId="77777777" w:rsidR="001267F6" w:rsidRDefault="008D2A2D">
            <w:pPr>
              <w:spacing w:after="0"/>
              <w:rPr>
                <w:sz w:val="14"/>
                <w:szCs w:val="14"/>
              </w:rPr>
            </w:pPr>
            <w:r>
              <w:rPr>
                <w:sz w:val="14"/>
                <w:szCs w:val="14"/>
              </w:rPr>
              <w:t>25.0</w:t>
            </w:r>
          </w:p>
        </w:tc>
      </w:tr>
      <w:tr w:rsidR="001267F6" w14:paraId="1F1CE063" w14:textId="77777777">
        <w:trPr>
          <w:trHeight w:val="264"/>
        </w:trPr>
        <w:tc>
          <w:tcPr>
            <w:tcW w:w="1838" w:type="dxa"/>
            <w:tcBorders>
              <w:top w:val="single" w:sz="4" w:space="0" w:color="000000"/>
              <w:left w:val="single" w:sz="4" w:space="0" w:color="000000"/>
              <w:bottom w:val="single" w:sz="4" w:space="0" w:color="000000"/>
              <w:right w:val="single" w:sz="4" w:space="0" w:color="000000"/>
            </w:tcBorders>
            <w:vAlign w:val="center"/>
          </w:tcPr>
          <w:p w14:paraId="483D6F0C" w14:textId="77777777" w:rsidR="001267F6" w:rsidRDefault="001267F6">
            <w:pPr>
              <w:spacing w:after="0"/>
              <w:jc w:val="both"/>
              <w:rPr>
                <w:sz w:val="14"/>
                <w:szCs w:val="14"/>
              </w:rPr>
            </w:pPr>
          </w:p>
        </w:tc>
        <w:tc>
          <w:tcPr>
            <w:tcW w:w="677" w:type="dxa"/>
            <w:tcBorders>
              <w:top w:val="single" w:sz="4" w:space="0" w:color="000000"/>
              <w:left w:val="single" w:sz="4" w:space="0" w:color="000000"/>
              <w:bottom w:val="single" w:sz="4" w:space="0" w:color="000000"/>
              <w:right w:val="single" w:sz="4" w:space="0" w:color="000000"/>
            </w:tcBorders>
            <w:vAlign w:val="center"/>
          </w:tcPr>
          <w:p w14:paraId="77DA01F6" w14:textId="77777777" w:rsidR="001267F6" w:rsidRDefault="008D2A2D">
            <w:pPr>
              <w:spacing w:after="0"/>
              <w:rPr>
                <w:sz w:val="14"/>
                <w:szCs w:val="14"/>
              </w:rPr>
            </w:pPr>
            <w:r>
              <w:rPr>
                <w:sz w:val="14"/>
                <w:szCs w:val="14"/>
              </w:rPr>
              <w:t>Solvent</w:t>
            </w:r>
          </w:p>
        </w:tc>
        <w:tc>
          <w:tcPr>
            <w:tcW w:w="733" w:type="dxa"/>
            <w:tcBorders>
              <w:top w:val="single" w:sz="4" w:space="0" w:color="000000"/>
              <w:left w:val="single" w:sz="4" w:space="0" w:color="000000"/>
              <w:bottom w:val="single" w:sz="4" w:space="0" w:color="000000"/>
              <w:right w:val="single" w:sz="4" w:space="0" w:color="000000"/>
            </w:tcBorders>
            <w:vAlign w:val="center"/>
          </w:tcPr>
          <w:p w14:paraId="018A3C12" w14:textId="77777777" w:rsidR="001267F6" w:rsidRDefault="008D2A2D">
            <w:pPr>
              <w:spacing w:after="0"/>
              <w:rPr>
                <w:sz w:val="14"/>
                <w:szCs w:val="14"/>
              </w:rPr>
            </w:pPr>
            <w:r>
              <w:rPr>
                <w:sz w:val="14"/>
                <w:szCs w:val="14"/>
              </w:rPr>
              <w:t>19.2</w:t>
            </w:r>
          </w:p>
        </w:tc>
        <w:tc>
          <w:tcPr>
            <w:tcW w:w="787" w:type="dxa"/>
            <w:tcBorders>
              <w:top w:val="single" w:sz="4" w:space="0" w:color="000000"/>
              <w:left w:val="single" w:sz="4" w:space="0" w:color="000000"/>
              <w:bottom w:val="single" w:sz="4" w:space="0" w:color="000000"/>
              <w:right w:val="single" w:sz="4" w:space="0" w:color="000000"/>
            </w:tcBorders>
            <w:vAlign w:val="center"/>
          </w:tcPr>
          <w:p w14:paraId="2F2F4233" w14:textId="77777777" w:rsidR="001267F6" w:rsidRDefault="008D2A2D">
            <w:pPr>
              <w:spacing w:after="0"/>
              <w:rPr>
                <w:sz w:val="14"/>
                <w:szCs w:val="14"/>
              </w:rPr>
            </w:pPr>
            <w:r>
              <w:rPr>
                <w:sz w:val="14"/>
                <w:szCs w:val="14"/>
              </w:rPr>
              <w:t>13.1</w:t>
            </w:r>
          </w:p>
        </w:tc>
        <w:tc>
          <w:tcPr>
            <w:tcW w:w="794" w:type="dxa"/>
            <w:tcBorders>
              <w:top w:val="single" w:sz="4" w:space="0" w:color="000000"/>
              <w:left w:val="single" w:sz="4" w:space="0" w:color="000000"/>
              <w:bottom w:val="single" w:sz="4" w:space="0" w:color="000000"/>
              <w:right w:val="single" w:sz="4" w:space="0" w:color="000000"/>
            </w:tcBorders>
            <w:vAlign w:val="center"/>
          </w:tcPr>
          <w:p w14:paraId="430B7931" w14:textId="77777777" w:rsidR="001267F6" w:rsidRDefault="008D2A2D">
            <w:pPr>
              <w:spacing w:after="0"/>
              <w:rPr>
                <w:sz w:val="14"/>
                <w:szCs w:val="14"/>
              </w:rPr>
            </w:pPr>
            <w:r>
              <w:rPr>
                <w:sz w:val="14"/>
                <w:szCs w:val="14"/>
              </w:rPr>
              <w:t>24.8</w:t>
            </w:r>
          </w:p>
        </w:tc>
        <w:tc>
          <w:tcPr>
            <w:tcW w:w="870" w:type="dxa"/>
            <w:tcBorders>
              <w:top w:val="single" w:sz="4" w:space="0" w:color="000000"/>
              <w:left w:val="single" w:sz="4" w:space="0" w:color="000000"/>
              <w:bottom w:val="single" w:sz="4" w:space="0" w:color="000000"/>
              <w:right w:val="single" w:sz="4" w:space="0" w:color="000000"/>
            </w:tcBorders>
            <w:vAlign w:val="center"/>
          </w:tcPr>
          <w:p w14:paraId="2A3529E7" w14:textId="77777777" w:rsidR="001267F6" w:rsidRDefault="008D2A2D">
            <w:pPr>
              <w:spacing w:after="0"/>
              <w:rPr>
                <w:sz w:val="14"/>
                <w:szCs w:val="14"/>
              </w:rPr>
            </w:pPr>
            <w:r>
              <w:rPr>
                <w:sz w:val="14"/>
                <w:szCs w:val="14"/>
              </w:rPr>
              <w:t>13.0</w:t>
            </w:r>
          </w:p>
        </w:tc>
        <w:tc>
          <w:tcPr>
            <w:tcW w:w="567" w:type="dxa"/>
            <w:tcBorders>
              <w:top w:val="single" w:sz="4" w:space="0" w:color="000000"/>
              <w:left w:val="single" w:sz="4" w:space="0" w:color="000000"/>
              <w:bottom w:val="single" w:sz="4" w:space="0" w:color="000000"/>
              <w:right w:val="single" w:sz="4" w:space="0" w:color="000000"/>
            </w:tcBorders>
            <w:vAlign w:val="center"/>
          </w:tcPr>
          <w:p w14:paraId="54953DA9" w14:textId="77777777" w:rsidR="001267F6" w:rsidRDefault="008D2A2D">
            <w:pPr>
              <w:spacing w:after="0"/>
              <w:rPr>
                <w:sz w:val="14"/>
                <w:szCs w:val="14"/>
              </w:rPr>
            </w:pPr>
            <w:r>
              <w:rPr>
                <w:sz w:val="14"/>
                <w:szCs w:val="14"/>
              </w:rPr>
              <w:t>11.5</w:t>
            </w:r>
          </w:p>
        </w:tc>
        <w:tc>
          <w:tcPr>
            <w:tcW w:w="794" w:type="dxa"/>
            <w:tcBorders>
              <w:top w:val="single" w:sz="4" w:space="0" w:color="000000"/>
              <w:left w:val="single" w:sz="4" w:space="0" w:color="000000"/>
              <w:bottom w:val="single" w:sz="4" w:space="0" w:color="000000"/>
              <w:right w:val="single" w:sz="4" w:space="0" w:color="000000"/>
            </w:tcBorders>
            <w:vAlign w:val="center"/>
          </w:tcPr>
          <w:p w14:paraId="7C6B65D1" w14:textId="77777777" w:rsidR="001267F6" w:rsidRDefault="008D2A2D">
            <w:pPr>
              <w:spacing w:after="0"/>
              <w:rPr>
                <w:sz w:val="14"/>
                <w:szCs w:val="14"/>
              </w:rPr>
            </w:pPr>
            <w:r>
              <w:rPr>
                <w:sz w:val="14"/>
                <w:szCs w:val="14"/>
              </w:rPr>
              <w:t>86.3</w:t>
            </w:r>
          </w:p>
        </w:tc>
        <w:tc>
          <w:tcPr>
            <w:tcW w:w="558" w:type="dxa"/>
            <w:tcBorders>
              <w:top w:val="single" w:sz="4" w:space="0" w:color="000000"/>
              <w:left w:val="single" w:sz="4" w:space="0" w:color="000000"/>
              <w:bottom w:val="single" w:sz="4" w:space="0" w:color="000000"/>
              <w:right w:val="single" w:sz="4" w:space="0" w:color="000000"/>
            </w:tcBorders>
            <w:vAlign w:val="center"/>
          </w:tcPr>
          <w:p w14:paraId="3F2DF292" w14:textId="77777777" w:rsidR="001267F6" w:rsidRDefault="008D2A2D">
            <w:pPr>
              <w:spacing w:after="0"/>
              <w:rPr>
                <w:sz w:val="14"/>
                <w:szCs w:val="14"/>
              </w:rPr>
            </w:pPr>
            <w:r>
              <w:rPr>
                <w:sz w:val="14"/>
                <w:szCs w:val="14"/>
              </w:rPr>
              <w:t>13.0</w:t>
            </w:r>
          </w:p>
        </w:tc>
        <w:tc>
          <w:tcPr>
            <w:tcW w:w="558" w:type="dxa"/>
            <w:tcBorders>
              <w:top w:val="single" w:sz="4" w:space="0" w:color="000000"/>
              <w:left w:val="single" w:sz="4" w:space="0" w:color="000000"/>
              <w:bottom w:val="single" w:sz="4" w:space="0" w:color="000000"/>
              <w:right w:val="single" w:sz="4" w:space="0" w:color="000000"/>
            </w:tcBorders>
            <w:vAlign w:val="center"/>
          </w:tcPr>
          <w:p w14:paraId="60BF9764" w14:textId="77777777" w:rsidR="001267F6" w:rsidRDefault="008D2A2D">
            <w:pPr>
              <w:spacing w:after="0"/>
              <w:rPr>
                <w:sz w:val="14"/>
                <w:szCs w:val="14"/>
              </w:rPr>
            </w:pPr>
            <w:r>
              <w:rPr>
                <w:sz w:val="14"/>
                <w:szCs w:val="14"/>
              </w:rPr>
              <w:t>5.8</w:t>
            </w:r>
          </w:p>
        </w:tc>
        <w:tc>
          <w:tcPr>
            <w:tcW w:w="971" w:type="dxa"/>
            <w:tcBorders>
              <w:top w:val="single" w:sz="4" w:space="0" w:color="000000"/>
              <w:left w:val="single" w:sz="4" w:space="0" w:color="000000"/>
              <w:bottom w:val="single" w:sz="4" w:space="0" w:color="000000"/>
              <w:right w:val="single" w:sz="4" w:space="0" w:color="000000"/>
            </w:tcBorders>
            <w:vAlign w:val="center"/>
          </w:tcPr>
          <w:p w14:paraId="311FB4B1" w14:textId="77777777" w:rsidR="001267F6" w:rsidRDefault="008D2A2D">
            <w:pPr>
              <w:spacing w:after="0"/>
              <w:rPr>
                <w:sz w:val="14"/>
                <w:szCs w:val="14"/>
              </w:rPr>
            </w:pPr>
            <w:r>
              <w:rPr>
                <w:sz w:val="14"/>
                <w:szCs w:val="14"/>
              </w:rPr>
              <w:t>5.4</w:t>
            </w:r>
          </w:p>
        </w:tc>
        <w:tc>
          <w:tcPr>
            <w:tcW w:w="701" w:type="dxa"/>
            <w:tcBorders>
              <w:top w:val="single" w:sz="4" w:space="0" w:color="000000"/>
              <w:left w:val="single" w:sz="4" w:space="0" w:color="000000"/>
              <w:bottom w:val="single" w:sz="4" w:space="0" w:color="000000"/>
              <w:right w:val="single" w:sz="4" w:space="0" w:color="000000"/>
            </w:tcBorders>
            <w:vAlign w:val="center"/>
          </w:tcPr>
          <w:p w14:paraId="2863AA37" w14:textId="77777777" w:rsidR="001267F6" w:rsidRDefault="008D2A2D">
            <w:pPr>
              <w:spacing w:after="0"/>
              <w:rPr>
                <w:sz w:val="14"/>
                <w:szCs w:val="14"/>
              </w:rPr>
            </w:pPr>
            <w:r>
              <w:rPr>
                <w:sz w:val="14"/>
                <w:szCs w:val="14"/>
              </w:rPr>
              <w:t>34.2</w:t>
            </w:r>
          </w:p>
        </w:tc>
        <w:tc>
          <w:tcPr>
            <w:tcW w:w="660" w:type="dxa"/>
            <w:tcBorders>
              <w:top w:val="single" w:sz="4" w:space="0" w:color="000000"/>
              <w:left w:val="single" w:sz="4" w:space="0" w:color="000000"/>
              <w:bottom w:val="single" w:sz="4" w:space="0" w:color="000000"/>
              <w:right w:val="single" w:sz="4" w:space="0" w:color="000000"/>
            </w:tcBorders>
            <w:vAlign w:val="center"/>
          </w:tcPr>
          <w:p w14:paraId="1285D780" w14:textId="77777777" w:rsidR="001267F6" w:rsidRDefault="008D2A2D">
            <w:pPr>
              <w:spacing w:after="0"/>
              <w:rPr>
                <w:sz w:val="14"/>
                <w:szCs w:val="14"/>
              </w:rPr>
            </w:pPr>
            <w:r>
              <w:rPr>
                <w:sz w:val="14"/>
                <w:szCs w:val="14"/>
              </w:rPr>
              <w:t>13.0</w:t>
            </w:r>
          </w:p>
        </w:tc>
        <w:tc>
          <w:tcPr>
            <w:tcW w:w="739" w:type="dxa"/>
            <w:tcBorders>
              <w:top w:val="single" w:sz="4" w:space="0" w:color="000000"/>
              <w:left w:val="single" w:sz="4" w:space="0" w:color="000000"/>
              <w:bottom w:val="single" w:sz="4" w:space="0" w:color="000000"/>
              <w:right w:val="single" w:sz="4" w:space="0" w:color="000000"/>
            </w:tcBorders>
            <w:vAlign w:val="center"/>
          </w:tcPr>
          <w:p w14:paraId="33A902F9" w14:textId="77777777" w:rsidR="001267F6" w:rsidRDefault="008D2A2D">
            <w:pPr>
              <w:spacing w:after="0"/>
              <w:rPr>
                <w:sz w:val="14"/>
                <w:szCs w:val="14"/>
              </w:rPr>
            </w:pPr>
            <w:r>
              <w:rPr>
                <w:sz w:val="14"/>
                <w:szCs w:val="14"/>
              </w:rPr>
              <w:t>13.0</w:t>
            </w:r>
          </w:p>
        </w:tc>
        <w:tc>
          <w:tcPr>
            <w:tcW w:w="558" w:type="dxa"/>
            <w:tcBorders>
              <w:top w:val="single" w:sz="4" w:space="0" w:color="000000"/>
              <w:left w:val="single" w:sz="4" w:space="0" w:color="000000"/>
              <w:bottom w:val="single" w:sz="4" w:space="0" w:color="000000"/>
              <w:right w:val="single" w:sz="4" w:space="0" w:color="000000"/>
            </w:tcBorders>
            <w:vAlign w:val="center"/>
          </w:tcPr>
          <w:p w14:paraId="75E3CA25" w14:textId="77777777" w:rsidR="001267F6" w:rsidRDefault="008D2A2D">
            <w:pPr>
              <w:spacing w:after="0"/>
              <w:rPr>
                <w:sz w:val="14"/>
                <w:szCs w:val="14"/>
              </w:rPr>
            </w:pPr>
            <w:r>
              <w:rPr>
                <w:sz w:val="14"/>
                <w:szCs w:val="14"/>
              </w:rPr>
              <w:t>51.8</w:t>
            </w:r>
          </w:p>
        </w:tc>
        <w:tc>
          <w:tcPr>
            <w:tcW w:w="670" w:type="dxa"/>
            <w:tcBorders>
              <w:top w:val="single" w:sz="4" w:space="0" w:color="000000"/>
              <w:left w:val="single" w:sz="4" w:space="0" w:color="000000"/>
              <w:bottom w:val="single" w:sz="4" w:space="0" w:color="000000"/>
              <w:right w:val="single" w:sz="4" w:space="0" w:color="000000"/>
            </w:tcBorders>
            <w:vAlign w:val="center"/>
          </w:tcPr>
          <w:p w14:paraId="3ECED66B" w14:textId="77777777" w:rsidR="001267F6" w:rsidRDefault="008D2A2D">
            <w:pPr>
              <w:spacing w:after="0"/>
              <w:rPr>
                <w:sz w:val="14"/>
                <w:szCs w:val="14"/>
              </w:rPr>
            </w:pPr>
            <w:r>
              <w:rPr>
                <w:sz w:val="14"/>
                <w:szCs w:val="14"/>
              </w:rPr>
              <w:t>7.3</w:t>
            </w:r>
          </w:p>
        </w:tc>
        <w:tc>
          <w:tcPr>
            <w:tcW w:w="706" w:type="dxa"/>
            <w:tcBorders>
              <w:top w:val="single" w:sz="4" w:space="0" w:color="000000"/>
              <w:left w:val="single" w:sz="4" w:space="0" w:color="000000"/>
              <w:bottom w:val="single" w:sz="4" w:space="0" w:color="000000"/>
              <w:right w:val="single" w:sz="4" w:space="0" w:color="000000"/>
            </w:tcBorders>
            <w:vAlign w:val="center"/>
          </w:tcPr>
          <w:p w14:paraId="20048CC8" w14:textId="77777777" w:rsidR="001267F6" w:rsidRDefault="008D2A2D">
            <w:pPr>
              <w:spacing w:after="0"/>
              <w:rPr>
                <w:sz w:val="14"/>
                <w:szCs w:val="14"/>
              </w:rPr>
            </w:pPr>
            <w:r>
              <w:rPr>
                <w:sz w:val="14"/>
                <w:szCs w:val="14"/>
              </w:rPr>
              <w:t>13.1</w:t>
            </w:r>
          </w:p>
        </w:tc>
        <w:tc>
          <w:tcPr>
            <w:tcW w:w="558" w:type="dxa"/>
            <w:tcBorders>
              <w:top w:val="single" w:sz="4" w:space="0" w:color="000000"/>
              <w:left w:val="single" w:sz="4" w:space="0" w:color="000000"/>
              <w:bottom w:val="single" w:sz="4" w:space="0" w:color="000000"/>
              <w:right w:val="single" w:sz="4" w:space="0" w:color="000000"/>
            </w:tcBorders>
            <w:vAlign w:val="center"/>
          </w:tcPr>
          <w:p w14:paraId="69999A30" w14:textId="77777777" w:rsidR="001267F6" w:rsidRDefault="008D2A2D">
            <w:pPr>
              <w:spacing w:after="0"/>
              <w:rPr>
                <w:sz w:val="14"/>
                <w:szCs w:val="14"/>
              </w:rPr>
            </w:pPr>
            <w:r>
              <w:rPr>
                <w:sz w:val="14"/>
                <w:szCs w:val="14"/>
              </w:rPr>
              <w:t>11.1</w:t>
            </w:r>
          </w:p>
        </w:tc>
        <w:tc>
          <w:tcPr>
            <w:tcW w:w="586" w:type="dxa"/>
            <w:tcBorders>
              <w:top w:val="single" w:sz="4" w:space="0" w:color="000000"/>
              <w:left w:val="single" w:sz="4" w:space="0" w:color="000000"/>
              <w:bottom w:val="single" w:sz="4" w:space="0" w:color="000000"/>
              <w:right w:val="single" w:sz="4" w:space="0" w:color="000000"/>
            </w:tcBorders>
            <w:vAlign w:val="center"/>
          </w:tcPr>
          <w:p w14:paraId="44BD12DB" w14:textId="77777777" w:rsidR="001267F6" w:rsidRDefault="008D2A2D">
            <w:pPr>
              <w:spacing w:after="0"/>
              <w:rPr>
                <w:sz w:val="14"/>
                <w:szCs w:val="14"/>
              </w:rPr>
            </w:pPr>
            <w:r>
              <w:rPr>
                <w:sz w:val="14"/>
                <w:szCs w:val="14"/>
              </w:rPr>
              <w:t>22.6</w:t>
            </w:r>
          </w:p>
        </w:tc>
        <w:tc>
          <w:tcPr>
            <w:tcW w:w="586" w:type="dxa"/>
            <w:tcBorders>
              <w:top w:val="single" w:sz="4" w:space="0" w:color="000000"/>
              <w:left w:val="single" w:sz="4" w:space="0" w:color="000000"/>
              <w:bottom w:val="single" w:sz="4" w:space="0" w:color="000000"/>
              <w:right w:val="single" w:sz="4" w:space="0" w:color="000000"/>
            </w:tcBorders>
            <w:vAlign w:val="center"/>
          </w:tcPr>
          <w:p w14:paraId="24893939" w14:textId="77777777" w:rsidR="001267F6" w:rsidRDefault="008D2A2D">
            <w:pPr>
              <w:spacing w:after="0"/>
              <w:rPr>
                <w:sz w:val="14"/>
                <w:szCs w:val="14"/>
              </w:rPr>
            </w:pPr>
            <w:r>
              <w:rPr>
                <w:sz w:val="14"/>
                <w:szCs w:val="14"/>
              </w:rPr>
              <w:t>23.1</w:t>
            </w:r>
          </w:p>
        </w:tc>
        <w:tc>
          <w:tcPr>
            <w:tcW w:w="740" w:type="dxa"/>
            <w:tcBorders>
              <w:top w:val="single" w:sz="4" w:space="0" w:color="000000"/>
              <w:left w:val="single" w:sz="4" w:space="0" w:color="000000"/>
              <w:bottom w:val="single" w:sz="4" w:space="0" w:color="000000"/>
              <w:right w:val="single" w:sz="4" w:space="0" w:color="000000"/>
            </w:tcBorders>
            <w:vAlign w:val="center"/>
          </w:tcPr>
          <w:p w14:paraId="3F64F522" w14:textId="77777777" w:rsidR="001267F6" w:rsidRDefault="008D2A2D">
            <w:pPr>
              <w:spacing w:after="0"/>
              <w:rPr>
                <w:sz w:val="14"/>
                <w:szCs w:val="14"/>
              </w:rPr>
            </w:pPr>
            <w:r>
              <w:rPr>
                <w:sz w:val="14"/>
                <w:szCs w:val="14"/>
              </w:rPr>
              <w:t>26.9</w:t>
            </w:r>
          </w:p>
        </w:tc>
      </w:tr>
      <w:tr w:rsidR="001267F6" w14:paraId="57B50618" w14:textId="77777777">
        <w:trPr>
          <w:trHeight w:val="264"/>
        </w:trPr>
        <w:tc>
          <w:tcPr>
            <w:tcW w:w="1838" w:type="dxa"/>
            <w:tcBorders>
              <w:top w:val="single" w:sz="4" w:space="0" w:color="000000"/>
              <w:left w:val="single" w:sz="4" w:space="0" w:color="000000"/>
              <w:bottom w:val="single" w:sz="4" w:space="0" w:color="000000"/>
              <w:right w:val="single" w:sz="4" w:space="0" w:color="000000"/>
            </w:tcBorders>
            <w:vAlign w:val="center"/>
          </w:tcPr>
          <w:p w14:paraId="31D8F0EF" w14:textId="77777777" w:rsidR="001267F6" w:rsidRDefault="008D2A2D">
            <w:pPr>
              <w:spacing w:after="0"/>
              <w:rPr>
                <w:sz w:val="14"/>
                <w:szCs w:val="14"/>
              </w:rPr>
            </w:pPr>
            <w:r>
              <w:rPr>
                <w:sz w:val="14"/>
                <w:szCs w:val="14"/>
              </w:rPr>
              <w:t>Exterior walls and ceilings</w:t>
            </w:r>
          </w:p>
        </w:tc>
        <w:tc>
          <w:tcPr>
            <w:tcW w:w="677" w:type="dxa"/>
            <w:tcBorders>
              <w:top w:val="single" w:sz="4" w:space="0" w:color="000000"/>
              <w:left w:val="single" w:sz="4" w:space="0" w:color="000000"/>
              <w:bottom w:val="single" w:sz="4" w:space="0" w:color="000000"/>
              <w:right w:val="single" w:sz="4" w:space="0" w:color="000000"/>
            </w:tcBorders>
            <w:vAlign w:val="center"/>
          </w:tcPr>
          <w:p w14:paraId="6A9FD8CA" w14:textId="77777777" w:rsidR="001267F6" w:rsidRDefault="008D2A2D">
            <w:pPr>
              <w:spacing w:after="0"/>
              <w:rPr>
                <w:sz w:val="14"/>
                <w:szCs w:val="14"/>
              </w:rPr>
            </w:pPr>
            <w:r>
              <w:rPr>
                <w:sz w:val="14"/>
                <w:szCs w:val="14"/>
              </w:rPr>
              <w:t>Water</w:t>
            </w:r>
          </w:p>
        </w:tc>
        <w:tc>
          <w:tcPr>
            <w:tcW w:w="733" w:type="dxa"/>
            <w:tcBorders>
              <w:top w:val="single" w:sz="4" w:space="0" w:color="000000"/>
              <w:left w:val="single" w:sz="4" w:space="0" w:color="000000"/>
              <w:bottom w:val="single" w:sz="4" w:space="0" w:color="000000"/>
              <w:right w:val="single" w:sz="4" w:space="0" w:color="000000"/>
            </w:tcBorders>
            <w:vAlign w:val="center"/>
          </w:tcPr>
          <w:p w14:paraId="114CA0AA" w14:textId="77777777" w:rsidR="001267F6" w:rsidRDefault="008D2A2D">
            <w:pPr>
              <w:spacing w:after="0"/>
              <w:rPr>
                <w:sz w:val="14"/>
                <w:szCs w:val="14"/>
              </w:rPr>
            </w:pPr>
            <w:r>
              <w:rPr>
                <w:sz w:val="14"/>
                <w:szCs w:val="14"/>
              </w:rPr>
              <w:t>4.9</w:t>
            </w:r>
          </w:p>
        </w:tc>
        <w:tc>
          <w:tcPr>
            <w:tcW w:w="787" w:type="dxa"/>
            <w:tcBorders>
              <w:top w:val="single" w:sz="4" w:space="0" w:color="000000"/>
              <w:left w:val="single" w:sz="4" w:space="0" w:color="000000"/>
              <w:bottom w:val="single" w:sz="4" w:space="0" w:color="000000"/>
              <w:right w:val="single" w:sz="4" w:space="0" w:color="000000"/>
            </w:tcBorders>
            <w:vAlign w:val="center"/>
          </w:tcPr>
          <w:p w14:paraId="43BC6715" w14:textId="77777777" w:rsidR="001267F6" w:rsidRDefault="008D2A2D">
            <w:pPr>
              <w:spacing w:after="0"/>
              <w:rPr>
                <w:sz w:val="14"/>
                <w:szCs w:val="14"/>
              </w:rPr>
            </w:pPr>
            <w:r>
              <w:rPr>
                <w:sz w:val="14"/>
                <w:szCs w:val="14"/>
              </w:rPr>
              <w:t>8.9</w:t>
            </w:r>
          </w:p>
        </w:tc>
        <w:tc>
          <w:tcPr>
            <w:tcW w:w="794" w:type="dxa"/>
            <w:tcBorders>
              <w:top w:val="single" w:sz="4" w:space="0" w:color="000000"/>
              <w:left w:val="single" w:sz="4" w:space="0" w:color="000000"/>
              <w:bottom w:val="single" w:sz="4" w:space="0" w:color="000000"/>
              <w:right w:val="single" w:sz="4" w:space="0" w:color="000000"/>
            </w:tcBorders>
            <w:vAlign w:val="center"/>
          </w:tcPr>
          <w:p w14:paraId="2DCB7BDA" w14:textId="77777777" w:rsidR="001267F6" w:rsidRDefault="008D2A2D">
            <w:pPr>
              <w:spacing w:after="0"/>
              <w:rPr>
                <w:sz w:val="14"/>
                <w:szCs w:val="14"/>
              </w:rPr>
            </w:pPr>
            <w:r>
              <w:rPr>
                <w:sz w:val="14"/>
                <w:szCs w:val="14"/>
              </w:rPr>
              <w:t>5.1</w:t>
            </w:r>
          </w:p>
        </w:tc>
        <w:tc>
          <w:tcPr>
            <w:tcW w:w="870" w:type="dxa"/>
            <w:tcBorders>
              <w:top w:val="single" w:sz="4" w:space="0" w:color="000000"/>
              <w:left w:val="single" w:sz="4" w:space="0" w:color="000000"/>
              <w:bottom w:val="single" w:sz="4" w:space="0" w:color="000000"/>
              <w:right w:val="single" w:sz="4" w:space="0" w:color="000000"/>
            </w:tcBorders>
            <w:vAlign w:val="center"/>
          </w:tcPr>
          <w:p w14:paraId="725B3142" w14:textId="77777777" w:rsidR="001267F6" w:rsidRDefault="008D2A2D">
            <w:pPr>
              <w:spacing w:after="0"/>
              <w:rPr>
                <w:sz w:val="14"/>
                <w:szCs w:val="14"/>
              </w:rPr>
            </w:pPr>
            <w:r>
              <w:rPr>
                <w:sz w:val="14"/>
                <w:szCs w:val="14"/>
              </w:rPr>
              <w:t>8.9</w:t>
            </w:r>
          </w:p>
        </w:tc>
        <w:tc>
          <w:tcPr>
            <w:tcW w:w="567" w:type="dxa"/>
            <w:tcBorders>
              <w:top w:val="single" w:sz="4" w:space="0" w:color="000000"/>
              <w:left w:val="single" w:sz="4" w:space="0" w:color="000000"/>
              <w:bottom w:val="single" w:sz="4" w:space="0" w:color="000000"/>
              <w:right w:val="single" w:sz="4" w:space="0" w:color="000000"/>
            </w:tcBorders>
            <w:vAlign w:val="center"/>
          </w:tcPr>
          <w:p w14:paraId="2F7DB3BA" w14:textId="77777777" w:rsidR="001267F6" w:rsidRDefault="008D2A2D">
            <w:pPr>
              <w:spacing w:after="0"/>
              <w:rPr>
                <w:sz w:val="14"/>
                <w:szCs w:val="14"/>
              </w:rPr>
            </w:pPr>
            <w:r>
              <w:rPr>
                <w:sz w:val="14"/>
                <w:szCs w:val="14"/>
              </w:rPr>
              <w:t>6.0</w:t>
            </w:r>
          </w:p>
        </w:tc>
        <w:tc>
          <w:tcPr>
            <w:tcW w:w="794" w:type="dxa"/>
            <w:tcBorders>
              <w:top w:val="single" w:sz="4" w:space="0" w:color="000000"/>
              <w:left w:val="single" w:sz="4" w:space="0" w:color="000000"/>
              <w:bottom w:val="single" w:sz="4" w:space="0" w:color="000000"/>
              <w:right w:val="single" w:sz="4" w:space="0" w:color="000000"/>
            </w:tcBorders>
            <w:vAlign w:val="center"/>
          </w:tcPr>
          <w:p w14:paraId="0464BF11" w14:textId="77777777" w:rsidR="001267F6" w:rsidRDefault="008D2A2D">
            <w:pPr>
              <w:spacing w:after="0"/>
              <w:rPr>
                <w:sz w:val="14"/>
                <w:szCs w:val="14"/>
              </w:rPr>
            </w:pPr>
            <w:r>
              <w:rPr>
                <w:sz w:val="14"/>
                <w:szCs w:val="14"/>
              </w:rPr>
              <w:t>11.4</w:t>
            </w:r>
          </w:p>
        </w:tc>
        <w:tc>
          <w:tcPr>
            <w:tcW w:w="558" w:type="dxa"/>
            <w:tcBorders>
              <w:top w:val="single" w:sz="4" w:space="0" w:color="000000"/>
              <w:left w:val="single" w:sz="4" w:space="0" w:color="000000"/>
              <w:bottom w:val="single" w:sz="4" w:space="0" w:color="000000"/>
              <w:right w:val="single" w:sz="4" w:space="0" w:color="000000"/>
            </w:tcBorders>
            <w:vAlign w:val="center"/>
          </w:tcPr>
          <w:p w14:paraId="28029025" w14:textId="77777777" w:rsidR="001267F6" w:rsidRDefault="008D2A2D">
            <w:pPr>
              <w:spacing w:after="0"/>
              <w:rPr>
                <w:sz w:val="14"/>
                <w:szCs w:val="14"/>
              </w:rPr>
            </w:pPr>
            <w:r>
              <w:rPr>
                <w:sz w:val="14"/>
                <w:szCs w:val="14"/>
              </w:rPr>
              <w:t>8.9</w:t>
            </w:r>
          </w:p>
        </w:tc>
        <w:tc>
          <w:tcPr>
            <w:tcW w:w="558" w:type="dxa"/>
            <w:tcBorders>
              <w:top w:val="single" w:sz="4" w:space="0" w:color="000000"/>
              <w:left w:val="single" w:sz="4" w:space="0" w:color="000000"/>
              <w:bottom w:val="single" w:sz="4" w:space="0" w:color="000000"/>
              <w:right w:val="single" w:sz="4" w:space="0" w:color="000000"/>
            </w:tcBorders>
            <w:vAlign w:val="center"/>
          </w:tcPr>
          <w:p w14:paraId="0560B24A" w14:textId="77777777" w:rsidR="001267F6" w:rsidRDefault="008D2A2D">
            <w:pPr>
              <w:spacing w:after="0"/>
              <w:rPr>
                <w:sz w:val="14"/>
                <w:szCs w:val="14"/>
              </w:rPr>
            </w:pPr>
            <w:r>
              <w:rPr>
                <w:sz w:val="14"/>
                <w:szCs w:val="14"/>
              </w:rPr>
              <w:t>12.7</w:t>
            </w:r>
          </w:p>
        </w:tc>
        <w:tc>
          <w:tcPr>
            <w:tcW w:w="971" w:type="dxa"/>
            <w:tcBorders>
              <w:top w:val="single" w:sz="4" w:space="0" w:color="000000"/>
              <w:left w:val="single" w:sz="4" w:space="0" w:color="000000"/>
              <w:bottom w:val="single" w:sz="4" w:space="0" w:color="000000"/>
              <w:right w:val="single" w:sz="4" w:space="0" w:color="000000"/>
            </w:tcBorders>
            <w:vAlign w:val="center"/>
          </w:tcPr>
          <w:p w14:paraId="69A46200" w14:textId="77777777" w:rsidR="001267F6" w:rsidRDefault="008D2A2D">
            <w:pPr>
              <w:spacing w:after="0"/>
              <w:rPr>
                <w:sz w:val="14"/>
                <w:szCs w:val="14"/>
              </w:rPr>
            </w:pPr>
            <w:r>
              <w:rPr>
                <w:sz w:val="14"/>
                <w:szCs w:val="14"/>
              </w:rPr>
              <w:t>8.6</w:t>
            </w:r>
          </w:p>
        </w:tc>
        <w:tc>
          <w:tcPr>
            <w:tcW w:w="701" w:type="dxa"/>
            <w:tcBorders>
              <w:top w:val="single" w:sz="4" w:space="0" w:color="000000"/>
              <w:left w:val="single" w:sz="4" w:space="0" w:color="000000"/>
              <w:bottom w:val="single" w:sz="4" w:space="0" w:color="000000"/>
              <w:right w:val="single" w:sz="4" w:space="0" w:color="000000"/>
            </w:tcBorders>
            <w:vAlign w:val="center"/>
          </w:tcPr>
          <w:p w14:paraId="62507EC7" w14:textId="77777777" w:rsidR="001267F6" w:rsidRDefault="008D2A2D">
            <w:pPr>
              <w:spacing w:after="0"/>
              <w:rPr>
                <w:sz w:val="14"/>
                <w:szCs w:val="14"/>
              </w:rPr>
            </w:pPr>
            <w:r>
              <w:rPr>
                <w:sz w:val="14"/>
                <w:szCs w:val="14"/>
              </w:rPr>
              <w:t>1.7</w:t>
            </w:r>
          </w:p>
        </w:tc>
        <w:tc>
          <w:tcPr>
            <w:tcW w:w="660" w:type="dxa"/>
            <w:tcBorders>
              <w:top w:val="single" w:sz="4" w:space="0" w:color="000000"/>
              <w:left w:val="single" w:sz="4" w:space="0" w:color="000000"/>
              <w:bottom w:val="single" w:sz="4" w:space="0" w:color="000000"/>
              <w:right w:val="single" w:sz="4" w:space="0" w:color="000000"/>
            </w:tcBorders>
            <w:vAlign w:val="center"/>
          </w:tcPr>
          <w:p w14:paraId="451C7DE5" w14:textId="77777777" w:rsidR="001267F6" w:rsidRDefault="008D2A2D">
            <w:pPr>
              <w:spacing w:after="0"/>
              <w:rPr>
                <w:sz w:val="14"/>
                <w:szCs w:val="14"/>
              </w:rPr>
            </w:pPr>
            <w:r>
              <w:rPr>
                <w:sz w:val="14"/>
                <w:szCs w:val="14"/>
              </w:rPr>
              <w:t>8.9</w:t>
            </w:r>
          </w:p>
        </w:tc>
        <w:tc>
          <w:tcPr>
            <w:tcW w:w="739" w:type="dxa"/>
            <w:tcBorders>
              <w:top w:val="single" w:sz="4" w:space="0" w:color="000000"/>
              <w:left w:val="single" w:sz="4" w:space="0" w:color="000000"/>
              <w:bottom w:val="single" w:sz="4" w:space="0" w:color="000000"/>
              <w:right w:val="single" w:sz="4" w:space="0" w:color="000000"/>
            </w:tcBorders>
            <w:vAlign w:val="center"/>
          </w:tcPr>
          <w:p w14:paraId="71169FB7" w14:textId="77777777" w:rsidR="001267F6" w:rsidRDefault="008D2A2D">
            <w:pPr>
              <w:spacing w:after="0"/>
              <w:rPr>
                <w:sz w:val="14"/>
                <w:szCs w:val="14"/>
              </w:rPr>
            </w:pPr>
            <w:r>
              <w:rPr>
                <w:sz w:val="14"/>
                <w:szCs w:val="14"/>
              </w:rPr>
              <w:t>8.9</w:t>
            </w:r>
          </w:p>
        </w:tc>
        <w:tc>
          <w:tcPr>
            <w:tcW w:w="558" w:type="dxa"/>
            <w:tcBorders>
              <w:top w:val="single" w:sz="4" w:space="0" w:color="000000"/>
              <w:left w:val="single" w:sz="4" w:space="0" w:color="000000"/>
              <w:bottom w:val="single" w:sz="4" w:space="0" w:color="000000"/>
              <w:right w:val="single" w:sz="4" w:space="0" w:color="000000"/>
            </w:tcBorders>
            <w:vAlign w:val="center"/>
          </w:tcPr>
          <w:p w14:paraId="0BFA3468" w14:textId="77777777" w:rsidR="001267F6" w:rsidRDefault="008D2A2D">
            <w:pPr>
              <w:spacing w:after="0"/>
              <w:rPr>
                <w:sz w:val="14"/>
                <w:szCs w:val="14"/>
              </w:rPr>
            </w:pPr>
            <w:r>
              <w:rPr>
                <w:sz w:val="14"/>
                <w:szCs w:val="14"/>
              </w:rPr>
              <w:t>5.1</w:t>
            </w:r>
          </w:p>
        </w:tc>
        <w:tc>
          <w:tcPr>
            <w:tcW w:w="670" w:type="dxa"/>
            <w:tcBorders>
              <w:top w:val="single" w:sz="4" w:space="0" w:color="000000"/>
              <w:left w:val="single" w:sz="4" w:space="0" w:color="000000"/>
              <w:bottom w:val="single" w:sz="4" w:space="0" w:color="000000"/>
              <w:right w:val="single" w:sz="4" w:space="0" w:color="000000"/>
            </w:tcBorders>
            <w:vAlign w:val="center"/>
          </w:tcPr>
          <w:p w14:paraId="18B93640" w14:textId="77777777" w:rsidR="001267F6" w:rsidRDefault="008D2A2D">
            <w:pPr>
              <w:spacing w:after="0"/>
              <w:rPr>
                <w:sz w:val="14"/>
                <w:szCs w:val="14"/>
              </w:rPr>
            </w:pPr>
            <w:r>
              <w:rPr>
                <w:sz w:val="14"/>
                <w:szCs w:val="14"/>
              </w:rPr>
              <w:t>6.2</w:t>
            </w:r>
          </w:p>
        </w:tc>
        <w:tc>
          <w:tcPr>
            <w:tcW w:w="706" w:type="dxa"/>
            <w:tcBorders>
              <w:top w:val="single" w:sz="4" w:space="0" w:color="000000"/>
              <w:left w:val="single" w:sz="4" w:space="0" w:color="000000"/>
              <w:bottom w:val="single" w:sz="4" w:space="0" w:color="000000"/>
              <w:right w:val="single" w:sz="4" w:space="0" w:color="000000"/>
            </w:tcBorders>
            <w:vAlign w:val="center"/>
          </w:tcPr>
          <w:p w14:paraId="1462FF22" w14:textId="77777777" w:rsidR="001267F6" w:rsidRDefault="008D2A2D">
            <w:pPr>
              <w:spacing w:after="0"/>
              <w:rPr>
                <w:sz w:val="14"/>
                <w:szCs w:val="14"/>
              </w:rPr>
            </w:pPr>
            <w:r>
              <w:rPr>
                <w:sz w:val="14"/>
                <w:szCs w:val="14"/>
              </w:rPr>
              <w:t>1.8</w:t>
            </w:r>
          </w:p>
        </w:tc>
        <w:tc>
          <w:tcPr>
            <w:tcW w:w="558" w:type="dxa"/>
            <w:tcBorders>
              <w:top w:val="single" w:sz="4" w:space="0" w:color="000000"/>
              <w:left w:val="single" w:sz="4" w:space="0" w:color="000000"/>
              <w:bottom w:val="single" w:sz="4" w:space="0" w:color="000000"/>
              <w:right w:val="single" w:sz="4" w:space="0" w:color="000000"/>
            </w:tcBorders>
            <w:vAlign w:val="center"/>
          </w:tcPr>
          <w:p w14:paraId="34E27293" w14:textId="77777777" w:rsidR="001267F6" w:rsidRDefault="008D2A2D">
            <w:pPr>
              <w:spacing w:after="0"/>
              <w:rPr>
                <w:sz w:val="14"/>
                <w:szCs w:val="14"/>
              </w:rPr>
            </w:pPr>
            <w:r>
              <w:rPr>
                <w:sz w:val="14"/>
                <w:szCs w:val="14"/>
              </w:rPr>
              <w:t>4.2</w:t>
            </w:r>
          </w:p>
        </w:tc>
        <w:tc>
          <w:tcPr>
            <w:tcW w:w="586" w:type="dxa"/>
            <w:tcBorders>
              <w:top w:val="single" w:sz="4" w:space="0" w:color="000000"/>
              <w:left w:val="single" w:sz="4" w:space="0" w:color="000000"/>
              <w:bottom w:val="single" w:sz="4" w:space="0" w:color="000000"/>
              <w:right w:val="single" w:sz="4" w:space="0" w:color="000000"/>
            </w:tcBorders>
            <w:vAlign w:val="center"/>
          </w:tcPr>
          <w:p w14:paraId="6E524638" w14:textId="77777777" w:rsidR="001267F6" w:rsidRDefault="008D2A2D">
            <w:pPr>
              <w:spacing w:after="0"/>
              <w:rPr>
                <w:sz w:val="14"/>
                <w:szCs w:val="14"/>
              </w:rPr>
            </w:pPr>
            <w:r>
              <w:rPr>
                <w:sz w:val="14"/>
                <w:szCs w:val="14"/>
              </w:rPr>
              <w:t>7.6</w:t>
            </w:r>
          </w:p>
        </w:tc>
        <w:tc>
          <w:tcPr>
            <w:tcW w:w="586" w:type="dxa"/>
            <w:tcBorders>
              <w:top w:val="single" w:sz="4" w:space="0" w:color="000000"/>
              <w:left w:val="single" w:sz="4" w:space="0" w:color="000000"/>
              <w:bottom w:val="single" w:sz="4" w:space="0" w:color="000000"/>
              <w:right w:val="single" w:sz="4" w:space="0" w:color="000000"/>
            </w:tcBorders>
            <w:vAlign w:val="center"/>
          </w:tcPr>
          <w:p w14:paraId="655CC3DC" w14:textId="77777777" w:rsidR="001267F6" w:rsidRDefault="008D2A2D">
            <w:pPr>
              <w:spacing w:after="0"/>
              <w:rPr>
                <w:sz w:val="14"/>
                <w:szCs w:val="14"/>
              </w:rPr>
            </w:pPr>
            <w:r>
              <w:rPr>
                <w:sz w:val="14"/>
                <w:szCs w:val="14"/>
              </w:rPr>
              <w:t>7.6</w:t>
            </w:r>
          </w:p>
        </w:tc>
        <w:tc>
          <w:tcPr>
            <w:tcW w:w="740" w:type="dxa"/>
            <w:tcBorders>
              <w:top w:val="single" w:sz="4" w:space="0" w:color="000000"/>
              <w:left w:val="single" w:sz="4" w:space="0" w:color="000000"/>
              <w:bottom w:val="single" w:sz="4" w:space="0" w:color="000000"/>
              <w:right w:val="single" w:sz="4" w:space="0" w:color="000000"/>
            </w:tcBorders>
            <w:vAlign w:val="center"/>
          </w:tcPr>
          <w:p w14:paraId="32D2AFF5" w14:textId="77777777" w:rsidR="001267F6" w:rsidRDefault="008D2A2D">
            <w:pPr>
              <w:spacing w:after="0"/>
              <w:rPr>
                <w:sz w:val="14"/>
                <w:szCs w:val="14"/>
              </w:rPr>
            </w:pPr>
            <w:r>
              <w:rPr>
                <w:sz w:val="14"/>
                <w:szCs w:val="14"/>
              </w:rPr>
              <w:t>12.6</w:t>
            </w:r>
          </w:p>
        </w:tc>
      </w:tr>
      <w:tr w:rsidR="001267F6" w14:paraId="7E014DDD" w14:textId="77777777">
        <w:trPr>
          <w:trHeight w:val="264"/>
        </w:trPr>
        <w:tc>
          <w:tcPr>
            <w:tcW w:w="1838" w:type="dxa"/>
            <w:tcBorders>
              <w:top w:val="single" w:sz="4" w:space="0" w:color="000000"/>
              <w:left w:val="single" w:sz="4" w:space="0" w:color="000000"/>
              <w:bottom w:val="single" w:sz="4" w:space="0" w:color="000000"/>
              <w:right w:val="single" w:sz="4" w:space="0" w:color="000000"/>
            </w:tcBorders>
            <w:vAlign w:val="center"/>
          </w:tcPr>
          <w:p w14:paraId="56B7BA7B" w14:textId="77777777" w:rsidR="001267F6" w:rsidRDefault="001267F6">
            <w:pPr>
              <w:spacing w:after="0"/>
              <w:jc w:val="both"/>
              <w:rPr>
                <w:sz w:val="14"/>
                <w:szCs w:val="14"/>
              </w:rPr>
            </w:pPr>
          </w:p>
        </w:tc>
        <w:tc>
          <w:tcPr>
            <w:tcW w:w="677" w:type="dxa"/>
            <w:tcBorders>
              <w:top w:val="single" w:sz="4" w:space="0" w:color="000000"/>
              <w:left w:val="single" w:sz="4" w:space="0" w:color="000000"/>
              <w:bottom w:val="single" w:sz="4" w:space="0" w:color="000000"/>
              <w:right w:val="single" w:sz="4" w:space="0" w:color="000000"/>
            </w:tcBorders>
            <w:vAlign w:val="center"/>
          </w:tcPr>
          <w:p w14:paraId="6179F2DF" w14:textId="77777777" w:rsidR="001267F6" w:rsidRDefault="008D2A2D">
            <w:pPr>
              <w:spacing w:after="0"/>
              <w:rPr>
                <w:sz w:val="14"/>
                <w:szCs w:val="14"/>
              </w:rPr>
            </w:pPr>
            <w:r>
              <w:rPr>
                <w:sz w:val="14"/>
                <w:szCs w:val="14"/>
              </w:rPr>
              <w:t>Solvent</w:t>
            </w:r>
          </w:p>
        </w:tc>
        <w:tc>
          <w:tcPr>
            <w:tcW w:w="733" w:type="dxa"/>
            <w:tcBorders>
              <w:top w:val="single" w:sz="4" w:space="0" w:color="000000"/>
              <w:left w:val="single" w:sz="4" w:space="0" w:color="000000"/>
              <w:bottom w:val="single" w:sz="4" w:space="0" w:color="000000"/>
              <w:right w:val="single" w:sz="4" w:space="0" w:color="000000"/>
            </w:tcBorders>
            <w:vAlign w:val="center"/>
          </w:tcPr>
          <w:p w14:paraId="1E674E53" w14:textId="77777777" w:rsidR="001267F6" w:rsidRDefault="008D2A2D">
            <w:pPr>
              <w:spacing w:after="0"/>
              <w:rPr>
                <w:sz w:val="14"/>
                <w:szCs w:val="14"/>
              </w:rPr>
            </w:pPr>
            <w:r>
              <w:rPr>
                <w:sz w:val="14"/>
                <w:szCs w:val="14"/>
              </w:rPr>
              <w:t>1.8</w:t>
            </w:r>
          </w:p>
        </w:tc>
        <w:tc>
          <w:tcPr>
            <w:tcW w:w="787" w:type="dxa"/>
            <w:tcBorders>
              <w:top w:val="single" w:sz="4" w:space="0" w:color="000000"/>
              <w:left w:val="single" w:sz="4" w:space="0" w:color="000000"/>
              <w:bottom w:val="single" w:sz="4" w:space="0" w:color="000000"/>
              <w:right w:val="single" w:sz="4" w:space="0" w:color="000000"/>
            </w:tcBorders>
            <w:vAlign w:val="center"/>
          </w:tcPr>
          <w:p w14:paraId="7C347C8C" w14:textId="77777777" w:rsidR="001267F6" w:rsidRDefault="008D2A2D">
            <w:pPr>
              <w:spacing w:after="0"/>
              <w:rPr>
                <w:sz w:val="14"/>
                <w:szCs w:val="14"/>
              </w:rPr>
            </w:pPr>
            <w:r>
              <w:rPr>
                <w:sz w:val="14"/>
                <w:szCs w:val="14"/>
              </w:rPr>
              <w:t>1.8</w:t>
            </w:r>
          </w:p>
        </w:tc>
        <w:tc>
          <w:tcPr>
            <w:tcW w:w="794" w:type="dxa"/>
            <w:tcBorders>
              <w:top w:val="single" w:sz="4" w:space="0" w:color="000000"/>
              <w:left w:val="single" w:sz="4" w:space="0" w:color="000000"/>
              <w:bottom w:val="single" w:sz="4" w:space="0" w:color="000000"/>
              <w:right w:val="single" w:sz="4" w:space="0" w:color="000000"/>
            </w:tcBorders>
            <w:vAlign w:val="center"/>
          </w:tcPr>
          <w:p w14:paraId="049B021F" w14:textId="77777777" w:rsidR="001267F6" w:rsidRDefault="008D2A2D">
            <w:pPr>
              <w:spacing w:after="0"/>
              <w:rPr>
                <w:sz w:val="14"/>
                <w:szCs w:val="14"/>
              </w:rPr>
            </w:pPr>
            <w:r>
              <w:rPr>
                <w:sz w:val="14"/>
                <w:szCs w:val="14"/>
              </w:rPr>
              <w:t>28.6</w:t>
            </w:r>
          </w:p>
        </w:tc>
        <w:tc>
          <w:tcPr>
            <w:tcW w:w="870" w:type="dxa"/>
            <w:tcBorders>
              <w:top w:val="single" w:sz="4" w:space="0" w:color="000000"/>
              <w:left w:val="single" w:sz="4" w:space="0" w:color="000000"/>
              <w:bottom w:val="single" w:sz="4" w:space="0" w:color="000000"/>
              <w:right w:val="single" w:sz="4" w:space="0" w:color="000000"/>
            </w:tcBorders>
            <w:vAlign w:val="center"/>
          </w:tcPr>
          <w:p w14:paraId="49AD0B18" w14:textId="77777777" w:rsidR="001267F6" w:rsidRDefault="008D2A2D">
            <w:pPr>
              <w:spacing w:after="0"/>
              <w:rPr>
                <w:sz w:val="14"/>
                <w:szCs w:val="14"/>
              </w:rPr>
            </w:pPr>
            <w:r>
              <w:rPr>
                <w:sz w:val="14"/>
                <w:szCs w:val="14"/>
              </w:rPr>
              <w:t>1.8</w:t>
            </w:r>
          </w:p>
        </w:tc>
        <w:tc>
          <w:tcPr>
            <w:tcW w:w="567" w:type="dxa"/>
            <w:tcBorders>
              <w:top w:val="single" w:sz="4" w:space="0" w:color="000000"/>
              <w:left w:val="single" w:sz="4" w:space="0" w:color="000000"/>
              <w:bottom w:val="single" w:sz="4" w:space="0" w:color="000000"/>
              <w:right w:val="single" w:sz="4" w:space="0" w:color="000000"/>
            </w:tcBorders>
            <w:vAlign w:val="center"/>
          </w:tcPr>
          <w:p w14:paraId="0E8F7B87" w14:textId="77777777" w:rsidR="001267F6" w:rsidRDefault="008D2A2D">
            <w:pPr>
              <w:spacing w:after="0"/>
              <w:rPr>
                <w:sz w:val="14"/>
                <w:szCs w:val="14"/>
              </w:rPr>
            </w:pPr>
            <w:r>
              <w:rPr>
                <w:sz w:val="14"/>
                <w:szCs w:val="14"/>
              </w:rPr>
              <w:t>10.7</w:t>
            </w:r>
          </w:p>
        </w:tc>
        <w:tc>
          <w:tcPr>
            <w:tcW w:w="794" w:type="dxa"/>
            <w:tcBorders>
              <w:top w:val="single" w:sz="4" w:space="0" w:color="000000"/>
              <w:left w:val="single" w:sz="4" w:space="0" w:color="000000"/>
              <w:bottom w:val="single" w:sz="4" w:space="0" w:color="000000"/>
              <w:right w:val="single" w:sz="4" w:space="0" w:color="000000"/>
            </w:tcBorders>
            <w:vAlign w:val="center"/>
          </w:tcPr>
          <w:p w14:paraId="31829B6C" w14:textId="77777777" w:rsidR="001267F6" w:rsidRDefault="008D2A2D">
            <w:pPr>
              <w:spacing w:after="0"/>
              <w:rPr>
                <w:sz w:val="14"/>
                <w:szCs w:val="14"/>
              </w:rPr>
            </w:pPr>
            <w:r>
              <w:rPr>
                <w:sz w:val="14"/>
                <w:szCs w:val="14"/>
              </w:rPr>
              <w:t>20.1</w:t>
            </w:r>
          </w:p>
        </w:tc>
        <w:tc>
          <w:tcPr>
            <w:tcW w:w="558" w:type="dxa"/>
            <w:tcBorders>
              <w:top w:val="single" w:sz="4" w:space="0" w:color="000000"/>
              <w:left w:val="single" w:sz="4" w:space="0" w:color="000000"/>
              <w:bottom w:val="single" w:sz="4" w:space="0" w:color="000000"/>
              <w:right w:val="single" w:sz="4" w:space="0" w:color="000000"/>
            </w:tcBorders>
            <w:vAlign w:val="center"/>
          </w:tcPr>
          <w:p w14:paraId="7A914C9B" w14:textId="77777777" w:rsidR="001267F6" w:rsidRDefault="008D2A2D">
            <w:pPr>
              <w:spacing w:after="0"/>
              <w:rPr>
                <w:sz w:val="14"/>
                <w:szCs w:val="14"/>
              </w:rPr>
            </w:pPr>
            <w:r>
              <w:rPr>
                <w:sz w:val="14"/>
                <w:szCs w:val="14"/>
              </w:rPr>
              <w:t>1.8</w:t>
            </w:r>
          </w:p>
        </w:tc>
        <w:tc>
          <w:tcPr>
            <w:tcW w:w="558" w:type="dxa"/>
            <w:tcBorders>
              <w:top w:val="single" w:sz="4" w:space="0" w:color="000000"/>
              <w:left w:val="single" w:sz="4" w:space="0" w:color="000000"/>
              <w:bottom w:val="single" w:sz="4" w:space="0" w:color="000000"/>
              <w:right w:val="single" w:sz="4" w:space="0" w:color="000000"/>
            </w:tcBorders>
            <w:vAlign w:val="center"/>
          </w:tcPr>
          <w:p w14:paraId="3334D65D" w14:textId="77777777" w:rsidR="001267F6" w:rsidRDefault="008D2A2D">
            <w:pPr>
              <w:spacing w:after="0"/>
              <w:rPr>
                <w:sz w:val="14"/>
                <w:szCs w:val="14"/>
              </w:rPr>
            </w:pPr>
            <w:r>
              <w:rPr>
                <w:sz w:val="14"/>
                <w:szCs w:val="14"/>
              </w:rPr>
              <w:t>1.8</w:t>
            </w:r>
          </w:p>
        </w:tc>
        <w:tc>
          <w:tcPr>
            <w:tcW w:w="971" w:type="dxa"/>
            <w:tcBorders>
              <w:top w:val="single" w:sz="4" w:space="0" w:color="000000"/>
              <w:left w:val="single" w:sz="4" w:space="0" w:color="000000"/>
              <w:bottom w:val="single" w:sz="4" w:space="0" w:color="000000"/>
              <w:right w:val="single" w:sz="4" w:space="0" w:color="000000"/>
            </w:tcBorders>
            <w:vAlign w:val="center"/>
          </w:tcPr>
          <w:p w14:paraId="0D107199" w14:textId="77777777" w:rsidR="001267F6" w:rsidRDefault="008D2A2D">
            <w:pPr>
              <w:spacing w:after="0"/>
              <w:rPr>
                <w:sz w:val="14"/>
                <w:szCs w:val="14"/>
              </w:rPr>
            </w:pPr>
            <w:r>
              <w:rPr>
                <w:sz w:val="14"/>
                <w:szCs w:val="14"/>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4AE2BCD1" w14:textId="77777777" w:rsidR="001267F6" w:rsidRDefault="008D2A2D">
            <w:pPr>
              <w:spacing w:after="0"/>
              <w:rPr>
                <w:sz w:val="14"/>
                <w:szCs w:val="14"/>
              </w:rPr>
            </w:pPr>
            <w:r>
              <w:rPr>
                <w:sz w:val="14"/>
                <w:szCs w:val="14"/>
              </w:rPr>
              <w:t>0.0</w:t>
            </w:r>
          </w:p>
        </w:tc>
        <w:tc>
          <w:tcPr>
            <w:tcW w:w="660" w:type="dxa"/>
            <w:tcBorders>
              <w:top w:val="single" w:sz="4" w:space="0" w:color="000000"/>
              <w:left w:val="single" w:sz="4" w:space="0" w:color="000000"/>
              <w:bottom w:val="single" w:sz="4" w:space="0" w:color="000000"/>
              <w:right w:val="single" w:sz="4" w:space="0" w:color="000000"/>
            </w:tcBorders>
            <w:vAlign w:val="center"/>
          </w:tcPr>
          <w:p w14:paraId="77728DA4" w14:textId="77777777" w:rsidR="001267F6" w:rsidRDefault="008D2A2D">
            <w:pPr>
              <w:spacing w:after="0"/>
              <w:rPr>
                <w:sz w:val="14"/>
                <w:szCs w:val="14"/>
              </w:rPr>
            </w:pPr>
            <w:r>
              <w:rPr>
                <w:sz w:val="14"/>
                <w:szCs w:val="14"/>
              </w:rPr>
              <w:t>1.8</w:t>
            </w:r>
          </w:p>
        </w:tc>
        <w:tc>
          <w:tcPr>
            <w:tcW w:w="739" w:type="dxa"/>
            <w:tcBorders>
              <w:top w:val="single" w:sz="4" w:space="0" w:color="000000"/>
              <w:left w:val="single" w:sz="4" w:space="0" w:color="000000"/>
              <w:bottom w:val="single" w:sz="4" w:space="0" w:color="000000"/>
              <w:right w:val="single" w:sz="4" w:space="0" w:color="000000"/>
            </w:tcBorders>
            <w:vAlign w:val="center"/>
          </w:tcPr>
          <w:p w14:paraId="00B0C61E" w14:textId="77777777" w:rsidR="001267F6" w:rsidRDefault="008D2A2D">
            <w:pPr>
              <w:spacing w:after="0"/>
              <w:rPr>
                <w:sz w:val="14"/>
                <w:szCs w:val="14"/>
              </w:rPr>
            </w:pPr>
            <w:r>
              <w:rPr>
                <w:sz w:val="14"/>
                <w:szCs w:val="14"/>
              </w:rPr>
              <w:t>1.8</w:t>
            </w:r>
          </w:p>
        </w:tc>
        <w:tc>
          <w:tcPr>
            <w:tcW w:w="558" w:type="dxa"/>
            <w:tcBorders>
              <w:top w:val="single" w:sz="4" w:space="0" w:color="000000"/>
              <w:left w:val="single" w:sz="4" w:space="0" w:color="000000"/>
              <w:bottom w:val="single" w:sz="4" w:space="0" w:color="000000"/>
              <w:right w:val="single" w:sz="4" w:space="0" w:color="000000"/>
            </w:tcBorders>
            <w:vAlign w:val="center"/>
          </w:tcPr>
          <w:p w14:paraId="18AD11FE" w14:textId="77777777" w:rsidR="001267F6" w:rsidRDefault="008D2A2D">
            <w:pPr>
              <w:spacing w:after="0"/>
              <w:rPr>
                <w:sz w:val="14"/>
                <w:szCs w:val="14"/>
              </w:rPr>
            </w:pPr>
            <w:r>
              <w:rPr>
                <w:sz w:val="14"/>
                <w:szCs w:val="14"/>
              </w:rPr>
              <w:t>19.9</w:t>
            </w:r>
          </w:p>
        </w:tc>
        <w:tc>
          <w:tcPr>
            <w:tcW w:w="670" w:type="dxa"/>
            <w:tcBorders>
              <w:top w:val="single" w:sz="4" w:space="0" w:color="000000"/>
              <w:left w:val="single" w:sz="4" w:space="0" w:color="000000"/>
              <w:bottom w:val="single" w:sz="4" w:space="0" w:color="000000"/>
              <w:right w:val="single" w:sz="4" w:space="0" w:color="000000"/>
            </w:tcBorders>
            <w:vAlign w:val="center"/>
          </w:tcPr>
          <w:p w14:paraId="4297ED61" w14:textId="77777777" w:rsidR="001267F6" w:rsidRDefault="008D2A2D">
            <w:pPr>
              <w:spacing w:after="0"/>
              <w:rPr>
                <w:sz w:val="14"/>
                <w:szCs w:val="14"/>
              </w:rPr>
            </w:pPr>
            <w:r>
              <w:rPr>
                <w:sz w:val="14"/>
                <w:szCs w:val="14"/>
              </w:rPr>
              <w:t>16.8</w:t>
            </w:r>
          </w:p>
        </w:tc>
        <w:tc>
          <w:tcPr>
            <w:tcW w:w="706" w:type="dxa"/>
            <w:tcBorders>
              <w:top w:val="single" w:sz="4" w:space="0" w:color="000000"/>
              <w:left w:val="single" w:sz="4" w:space="0" w:color="000000"/>
              <w:bottom w:val="single" w:sz="4" w:space="0" w:color="000000"/>
              <w:right w:val="single" w:sz="4" w:space="0" w:color="000000"/>
            </w:tcBorders>
            <w:vAlign w:val="center"/>
          </w:tcPr>
          <w:p w14:paraId="597A78BE" w14:textId="77777777" w:rsidR="001267F6" w:rsidRDefault="008D2A2D">
            <w:pPr>
              <w:spacing w:after="0"/>
              <w:rPr>
                <w:sz w:val="14"/>
                <w:szCs w:val="14"/>
              </w:rPr>
            </w:pPr>
            <w:r>
              <w:rPr>
                <w:sz w:val="14"/>
                <w:szCs w:val="14"/>
              </w:rPr>
              <w:t>51.8</w:t>
            </w:r>
          </w:p>
        </w:tc>
        <w:tc>
          <w:tcPr>
            <w:tcW w:w="558" w:type="dxa"/>
            <w:tcBorders>
              <w:top w:val="single" w:sz="4" w:space="0" w:color="000000"/>
              <w:left w:val="single" w:sz="4" w:space="0" w:color="000000"/>
              <w:bottom w:val="single" w:sz="4" w:space="0" w:color="000000"/>
              <w:right w:val="single" w:sz="4" w:space="0" w:color="000000"/>
            </w:tcBorders>
            <w:vAlign w:val="center"/>
          </w:tcPr>
          <w:p w14:paraId="4A76F2BB" w14:textId="77777777" w:rsidR="001267F6" w:rsidRDefault="008D2A2D">
            <w:pPr>
              <w:spacing w:after="0"/>
              <w:rPr>
                <w:sz w:val="14"/>
                <w:szCs w:val="14"/>
              </w:rPr>
            </w:pPr>
            <w:r>
              <w:rPr>
                <w:sz w:val="14"/>
                <w:szCs w:val="14"/>
              </w:rPr>
              <w:t>9.9</w:t>
            </w:r>
          </w:p>
        </w:tc>
        <w:tc>
          <w:tcPr>
            <w:tcW w:w="586" w:type="dxa"/>
            <w:tcBorders>
              <w:top w:val="single" w:sz="4" w:space="0" w:color="000000"/>
              <w:left w:val="single" w:sz="4" w:space="0" w:color="000000"/>
              <w:bottom w:val="single" w:sz="4" w:space="0" w:color="000000"/>
              <w:right w:val="single" w:sz="4" w:space="0" w:color="000000"/>
            </w:tcBorders>
            <w:vAlign w:val="center"/>
          </w:tcPr>
          <w:p w14:paraId="504AC461" w14:textId="77777777" w:rsidR="001267F6" w:rsidRDefault="008D2A2D">
            <w:pPr>
              <w:spacing w:after="0"/>
              <w:rPr>
                <w:sz w:val="14"/>
                <w:szCs w:val="14"/>
              </w:rPr>
            </w:pPr>
            <w:r>
              <w:rPr>
                <w:sz w:val="14"/>
                <w:szCs w:val="14"/>
              </w:rPr>
              <w:t>11.7</w:t>
            </w:r>
          </w:p>
        </w:tc>
        <w:tc>
          <w:tcPr>
            <w:tcW w:w="586" w:type="dxa"/>
            <w:tcBorders>
              <w:top w:val="single" w:sz="4" w:space="0" w:color="000000"/>
              <w:left w:val="single" w:sz="4" w:space="0" w:color="000000"/>
              <w:bottom w:val="single" w:sz="4" w:space="0" w:color="000000"/>
              <w:right w:val="single" w:sz="4" w:space="0" w:color="000000"/>
            </w:tcBorders>
            <w:vAlign w:val="center"/>
          </w:tcPr>
          <w:p w14:paraId="5F5C8BE9" w14:textId="77777777" w:rsidR="001267F6" w:rsidRDefault="008D2A2D">
            <w:pPr>
              <w:spacing w:after="0"/>
              <w:rPr>
                <w:sz w:val="14"/>
                <w:szCs w:val="14"/>
              </w:rPr>
            </w:pPr>
            <w:r>
              <w:rPr>
                <w:sz w:val="14"/>
                <w:szCs w:val="14"/>
              </w:rPr>
              <w:t>7.1</w:t>
            </w:r>
          </w:p>
        </w:tc>
        <w:tc>
          <w:tcPr>
            <w:tcW w:w="740" w:type="dxa"/>
            <w:tcBorders>
              <w:top w:val="single" w:sz="4" w:space="0" w:color="000000"/>
              <w:left w:val="single" w:sz="4" w:space="0" w:color="000000"/>
              <w:bottom w:val="single" w:sz="4" w:space="0" w:color="000000"/>
              <w:right w:val="single" w:sz="4" w:space="0" w:color="000000"/>
            </w:tcBorders>
            <w:vAlign w:val="center"/>
          </w:tcPr>
          <w:p w14:paraId="7C705F34" w14:textId="77777777" w:rsidR="001267F6" w:rsidRDefault="008D2A2D">
            <w:pPr>
              <w:spacing w:after="0"/>
              <w:rPr>
                <w:sz w:val="14"/>
                <w:szCs w:val="14"/>
              </w:rPr>
            </w:pPr>
            <w:r>
              <w:rPr>
                <w:sz w:val="14"/>
                <w:szCs w:val="14"/>
              </w:rPr>
              <w:t>7.1</w:t>
            </w:r>
          </w:p>
        </w:tc>
      </w:tr>
      <w:tr w:rsidR="001267F6" w14:paraId="1A8790EA" w14:textId="77777777">
        <w:trPr>
          <w:trHeight w:val="264"/>
        </w:trPr>
        <w:tc>
          <w:tcPr>
            <w:tcW w:w="1838" w:type="dxa"/>
            <w:tcBorders>
              <w:top w:val="single" w:sz="4" w:space="0" w:color="000000"/>
              <w:left w:val="single" w:sz="4" w:space="0" w:color="000000"/>
              <w:bottom w:val="single" w:sz="4" w:space="0" w:color="000000"/>
              <w:right w:val="single" w:sz="4" w:space="0" w:color="000000"/>
            </w:tcBorders>
            <w:vAlign w:val="center"/>
          </w:tcPr>
          <w:p w14:paraId="131520C8" w14:textId="77777777" w:rsidR="001267F6" w:rsidRDefault="008D2A2D">
            <w:pPr>
              <w:spacing w:after="0"/>
              <w:rPr>
                <w:sz w:val="14"/>
                <w:szCs w:val="14"/>
              </w:rPr>
            </w:pPr>
            <w:r>
              <w:rPr>
                <w:sz w:val="14"/>
                <w:szCs w:val="14"/>
              </w:rPr>
              <w:t>Interior/exterior trim and cladding paint wood/metal</w:t>
            </w:r>
          </w:p>
        </w:tc>
        <w:tc>
          <w:tcPr>
            <w:tcW w:w="677" w:type="dxa"/>
            <w:tcBorders>
              <w:top w:val="single" w:sz="4" w:space="0" w:color="000000"/>
              <w:left w:val="single" w:sz="4" w:space="0" w:color="000000"/>
              <w:bottom w:val="single" w:sz="4" w:space="0" w:color="000000"/>
              <w:right w:val="single" w:sz="4" w:space="0" w:color="000000"/>
            </w:tcBorders>
            <w:vAlign w:val="center"/>
          </w:tcPr>
          <w:p w14:paraId="2C97581F" w14:textId="77777777" w:rsidR="001267F6" w:rsidRDefault="008D2A2D">
            <w:pPr>
              <w:spacing w:after="0"/>
              <w:rPr>
                <w:sz w:val="14"/>
                <w:szCs w:val="14"/>
              </w:rPr>
            </w:pPr>
            <w:r>
              <w:rPr>
                <w:sz w:val="14"/>
                <w:szCs w:val="14"/>
              </w:rPr>
              <w:t>Water</w:t>
            </w:r>
          </w:p>
        </w:tc>
        <w:tc>
          <w:tcPr>
            <w:tcW w:w="733" w:type="dxa"/>
            <w:tcBorders>
              <w:top w:val="single" w:sz="4" w:space="0" w:color="000000"/>
              <w:left w:val="single" w:sz="4" w:space="0" w:color="000000"/>
              <w:bottom w:val="single" w:sz="4" w:space="0" w:color="000000"/>
              <w:right w:val="single" w:sz="4" w:space="0" w:color="000000"/>
            </w:tcBorders>
            <w:vAlign w:val="center"/>
          </w:tcPr>
          <w:p w14:paraId="451C7155" w14:textId="77777777" w:rsidR="001267F6" w:rsidRDefault="008D2A2D">
            <w:pPr>
              <w:spacing w:after="0"/>
              <w:rPr>
                <w:sz w:val="14"/>
                <w:szCs w:val="14"/>
              </w:rPr>
            </w:pPr>
            <w:r>
              <w:rPr>
                <w:sz w:val="14"/>
                <w:szCs w:val="14"/>
              </w:rPr>
              <w:t>4.6</w:t>
            </w:r>
          </w:p>
        </w:tc>
        <w:tc>
          <w:tcPr>
            <w:tcW w:w="787" w:type="dxa"/>
            <w:tcBorders>
              <w:top w:val="single" w:sz="4" w:space="0" w:color="000000"/>
              <w:left w:val="single" w:sz="4" w:space="0" w:color="000000"/>
              <w:bottom w:val="single" w:sz="4" w:space="0" w:color="000000"/>
              <w:right w:val="single" w:sz="4" w:space="0" w:color="000000"/>
            </w:tcBorders>
            <w:vAlign w:val="center"/>
          </w:tcPr>
          <w:p w14:paraId="6F349C13" w14:textId="77777777" w:rsidR="001267F6" w:rsidRDefault="008D2A2D">
            <w:pPr>
              <w:spacing w:after="0"/>
              <w:rPr>
                <w:sz w:val="14"/>
                <w:szCs w:val="14"/>
              </w:rPr>
            </w:pPr>
            <w:r>
              <w:rPr>
                <w:sz w:val="14"/>
                <w:szCs w:val="14"/>
              </w:rPr>
              <w:t>5.8</w:t>
            </w:r>
          </w:p>
        </w:tc>
        <w:tc>
          <w:tcPr>
            <w:tcW w:w="794" w:type="dxa"/>
            <w:tcBorders>
              <w:top w:val="single" w:sz="4" w:space="0" w:color="000000"/>
              <w:left w:val="single" w:sz="4" w:space="0" w:color="000000"/>
              <w:bottom w:val="single" w:sz="4" w:space="0" w:color="000000"/>
              <w:right w:val="single" w:sz="4" w:space="0" w:color="000000"/>
            </w:tcBorders>
            <w:vAlign w:val="center"/>
          </w:tcPr>
          <w:p w14:paraId="505468B5" w14:textId="77777777" w:rsidR="001267F6" w:rsidRDefault="008D2A2D">
            <w:pPr>
              <w:spacing w:after="0"/>
              <w:rPr>
                <w:sz w:val="14"/>
                <w:szCs w:val="14"/>
              </w:rPr>
            </w:pPr>
            <w:r>
              <w:rPr>
                <w:sz w:val="14"/>
                <w:szCs w:val="14"/>
              </w:rPr>
              <w:t>2.4</w:t>
            </w:r>
          </w:p>
        </w:tc>
        <w:tc>
          <w:tcPr>
            <w:tcW w:w="870" w:type="dxa"/>
            <w:tcBorders>
              <w:top w:val="single" w:sz="4" w:space="0" w:color="000000"/>
              <w:left w:val="single" w:sz="4" w:space="0" w:color="000000"/>
              <w:bottom w:val="single" w:sz="4" w:space="0" w:color="000000"/>
              <w:right w:val="single" w:sz="4" w:space="0" w:color="000000"/>
            </w:tcBorders>
            <w:vAlign w:val="center"/>
          </w:tcPr>
          <w:p w14:paraId="5141BF7F" w14:textId="77777777" w:rsidR="001267F6" w:rsidRDefault="008D2A2D">
            <w:pPr>
              <w:spacing w:after="0"/>
              <w:rPr>
                <w:sz w:val="14"/>
                <w:szCs w:val="14"/>
              </w:rPr>
            </w:pPr>
            <w:r>
              <w:rPr>
                <w:sz w:val="14"/>
                <w:szCs w:val="14"/>
              </w:rPr>
              <w:t>1.2</w:t>
            </w:r>
          </w:p>
        </w:tc>
        <w:tc>
          <w:tcPr>
            <w:tcW w:w="567" w:type="dxa"/>
            <w:tcBorders>
              <w:top w:val="single" w:sz="4" w:space="0" w:color="000000"/>
              <w:left w:val="single" w:sz="4" w:space="0" w:color="000000"/>
              <w:bottom w:val="single" w:sz="4" w:space="0" w:color="000000"/>
              <w:right w:val="single" w:sz="4" w:space="0" w:color="000000"/>
            </w:tcBorders>
            <w:vAlign w:val="center"/>
          </w:tcPr>
          <w:p w14:paraId="625C3983" w14:textId="77777777" w:rsidR="001267F6" w:rsidRDefault="008D2A2D">
            <w:pPr>
              <w:spacing w:after="0"/>
              <w:rPr>
                <w:sz w:val="14"/>
                <w:szCs w:val="14"/>
              </w:rPr>
            </w:pPr>
            <w:r>
              <w:rPr>
                <w:sz w:val="14"/>
                <w:szCs w:val="14"/>
              </w:rPr>
              <w:t>1.2</w:t>
            </w:r>
          </w:p>
        </w:tc>
        <w:tc>
          <w:tcPr>
            <w:tcW w:w="794" w:type="dxa"/>
            <w:tcBorders>
              <w:top w:val="single" w:sz="4" w:space="0" w:color="000000"/>
              <w:left w:val="single" w:sz="4" w:space="0" w:color="000000"/>
              <w:bottom w:val="single" w:sz="4" w:space="0" w:color="000000"/>
              <w:right w:val="single" w:sz="4" w:space="0" w:color="000000"/>
            </w:tcBorders>
            <w:vAlign w:val="center"/>
          </w:tcPr>
          <w:p w14:paraId="07173048" w14:textId="77777777" w:rsidR="001267F6" w:rsidRDefault="008D2A2D">
            <w:pPr>
              <w:spacing w:after="0"/>
              <w:rPr>
                <w:sz w:val="14"/>
                <w:szCs w:val="14"/>
              </w:rPr>
            </w:pPr>
            <w:r>
              <w:rPr>
                <w:sz w:val="14"/>
                <w:szCs w:val="14"/>
              </w:rPr>
              <w:t>0.4</w:t>
            </w:r>
          </w:p>
        </w:tc>
        <w:tc>
          <w:tcPr>
            <w:tcW w:w="558" w:type="dxa"/>
            <w:tcBorders>
              <w:top w:val="single" w:sz="4" w:space="0" w:color="000000"/>
              <w:left w:val="single" w:sz="4" w:space="0" w:color="000000"/>
              <w:bottom w:val="single" w:sz="4" w:space="0" w:color="000000"/>
              <w:right w:val="single" w:sz="4" w:space="0" w:color="000000"/>
            </w:tcBorders>
            <w:vAlign w:val="center"/>
          </w:tcPr>
          <w:p w14:paraId="1FA3FDE5" w14:textId="77777777" w:rsidR="001267F6" w:rsidRDefault="008D2A2D">
            <w:pPr>
              <w:spacing w:after="0"/>
              <w:rPr>
                <w:sz w:val="14"/>
                <w:szCs w:val="14"/>
              </w:rPr>
            </w:pPr>
            <w:r>
              <w:rPr>
                <w:sz w:val="14"/>
                <w:szCs w:val="14"/>
              </w:rPr>
              <w:t>2.3</w:t>
            </w:r>
          </w:p>
        </w:tc>
        <w:tc>
          <w:tcPr>
            <w:tcW w:w="558" w:type="dxa"/>
            <w:tcBorders>
              <w:top w:val="single" w:sz="4" w:space="0" w:color="000000"/>
              <w:left w:val="single" w:sz="4" w:space="0" w:color="000000"/>
              <w:bottom w:val="single" w:sz="4" w:space="0" w:color="000000"/>
              <w:right w:val="single" w:sz="4" w:space="0" w:color="000000"/>
            </w:tcBorders>
            <w:vAlign w:val="center"/>
          </w:tcPr>
          <w:p w14:paraId="714FF575" w14:textId="77777777" w:rsidR="001267F6" w:rsidRDefault="008D2A2D">
            <w:pPr>
              <w:spacing w:after="0"/>
              <w:rPr>
                <w:sz w:val="14"/>
                <w:szCs w:val="14"/>
              </w:rPr>
            </w:pPr>
            <w:r>
              <w:rPr>
                <w:sz w:val="14"/>
                <w:szCs w:val="14"/>
              </w:rPr>
              <w:t>4.7</w:t>
            </w:r>
          </w:p>
        </w:tc>
        <w:tc>
          <w:tcPr>
            <w:tcW w:w="971" w:type="dxa"/>
            <w:tcBorders>
              <w:top w:val="single" w:sz="4" w:space="0" w:color="000000"/>
              <w:left w:val="single" w:sz="4" w:space="0" w:color="000000"/>
              <w:bottom w:val="single" w:sz="4" w:space="0" w:color="000000"/>
              <w:right w:val="single" w:sz="4" w:space="0" w:color="000000"/>
            </w:tcBorders>
            <w:vAlign w:val="center"/>
          </w:tcPr>
          <w:p w14:paraId="23887D58" w14:textId="77777777" w:rsidR="001267F6" w:rsidRDefault="008D2A2D">
            <w:pPr>
              <w:spacing w:after="0"/>
              <w:rPr>
                <w:sz w:val="14"/>
                <w:szCs w:val="14"/>
              </w:rPr>
            </w:pPr>
            <w:r>
              <w:rPr>
                <w:sz w:val="14"/>
                <w:szCs w:val="14"/>
              </w:rPr>
              <w:t>8.8</w:t>
            </w:r>
          </w:p>
        </w:tc>
        <w:tc>
          <w:tcPr>
            <w:tcW w:w="701" w:type="dxa"/>
            <w:tcBorders>
              <w:top w:val="single" w:sz="4" w:space="0" w:color="000000"/>
              <w:left w:val="single" w:sz="4" w:space="0" w:color="000000"/>
              <w:bottom w:val="single" w:sz="4" w:space="0" w:color="000000"/>
              <w:right w:val="single" w:sz="4" w:space="0" w:color="000000"/>
            </w:tcBorders>
            <w:vAlign w:val="center"/>
          </w:tcPr>
          <w:p w14:paraId="463D6BEA" w14:textId="77777777" w:rsidR="001267F6" w:rsidRDefault="008D2A2D">
            <w:pPr>
              <w:spacing w:after="0"/>
              <w:rPr>
                <w:sz w:val="14"/>
                <w:szCs w:val="14"/>
              </w:rPr>
            </w:pPr>
            <w:r>
              <w:rPr>
                <w:sz w:val="14"/>
                <w:szCs w:val="14"/>
              </w:rPr>
              <w:t>0.7</w:t>
            </w:r>
          </w:p>
        </w:tc>
        <w:tc>
          <w:tcPr>
            <w:tcW w:w="660" w:type="dxa"/>
            <w:tcBorders>
              <w:top w:val="single" w:sz="4" w:space="0" w:color="000000"/>
              <w:left w:val="single" w:sz="4" w:space="0" w:color="000000"/>
              <w:bottom w:val="single" w:sz="4" w:space="0" w:color="000000"/>
              <w:right w:val="single" w:sz="4" w:space="0" w:color="000000"/>
            </w:tcBorders>
            <w:vAlign w:val="center"/>
          </w:tcPr>
          <w:p w14:paraId="3D61CCC5" w14:textId="77777777" w:rsidR="001267F6" w:rsidRDefault="008D2A2D">
            <w:pPr>
              <w:spacing w:after="0"/>
              <w:rPr>
                <w:sz w:val="14"/>
                <w:szCs w:val="14"/>
              </w:rPr>
            </w:pPr>
            <w:r>
              <w:rPr>
                <w:sz w:val="14"/>
                <w:szCs w:val="14"/>
              </w:rPr>
              <w:t>2.3</w:t>
            </w:r>
          </w:p>
        </w:tc>
        <w:tc>
          <w:tcPr>
            <w:tcW w:w="739" w:type="dxa"/>
            <w:tcBorders>
              <w:top w:val="single" w:sz="4" w:space="0" w:color="000000"/>
              <w:left w:val="single" w:sz="4" w:space="0" w:color="000000"/>
              <w:bottom w:val="single" w:sz="4" w:space="0" w:color="000000"/>
              <w:right w:val="single" w:sz="4" w:space="0" w:color="000000"/>
            </w:tcBorders>
            <w:vAlign w:val="center"/>
          </w:tcPr>
          <w:p w14:paraId="6BF97675" w14:textId="77777777" w:rsidR="001267F6" w:rsidRDefault="008D2A2D">
            <w:pPr>
              <w:spacing w:after="0"/>
              <w:rPr>
                <w:sz w:val="14"/>
                <w:szCs w:val="14"/>
              </w:rPr>
            </w:pPr>
            <w:r>
              <w:rPr>
                <w:sz w:val="14"/>
                <w:szCs w:val="14"/>
              </w:rPr>
              <w:t>1.2</w:t>
            </w:r>
          </w:p>
        </w:tc>
        <w:tc>
          <w:tcPr>
            <w:tcW w:w="558" w:type="dxa"/>
            <w:tcBorders>
              <w:top w:val="single" w:sz="4" w:space="0" w:color="000000"/>
              <w:left w:val="single" w:sz="4" w:space="0" w:color="000000"/>
              <w:bottom w:val="single" w:sz="4" w:space="0" w:color="000000"/>
              <w:right w:val="single" w:sz="4" w:space="0" w:color="000000"/>
            </w:tcBorders>
            <w:vAlign w:val="center"/>
          </w:tcPr>
          <w:p w14:paraId="5C425EFD" w14:textId="77777777" w:rsidR="001267F6" w:rsidRDefault="008D2A2D">
            <w:pPr>
              <w:spacing w:after="0"/>
              <w:rPr>
                <w:sz w:val="14"/>
                <w:szCs w:val="14"/>
              </w:rPr>
            </w:pPr>
            <w:r>
              <w:rPr>
                <w:sz w:val="14"/>
                <w:szCs w:val="14"/>
              </w:rPr>
              <w:t>0.0</w:t>
            </w:r>
          </w:p>
        </w:tc>
        <w:tc>
          <w:tcPr>
            <w:tcW w:w="670" w:type="dxa"/>
            <w:tcBorders>
              <w:top w:val="single" w:sz="4" w:space="0" w:color="000000"/>
              <w:left w:val="single" w:sz="4" w:space="0" w:color="000000"/>
              <w:bottom w:val="single" w:sz="4" w:space="0" w:color="000000"/>
              <w:right w:val="single" w:sz="4" w:space="0" w:color="000000"/>
            </w:tcBorders>
            <w:vAlign w:val="center"/>
          </w:tcPr>
          <w:p w14:paraId="7942ECBE" w14:textId="77777777" w:rsidR="001267F6" w:rsidRDefault="008D2A2D">
            <w:pPr>
              <w:spacing w:after="0"/>
              <w:rPr>
                <w:sz w:val="14"/>
                <w:szCs w:val="14"/>
              </w:rPr>
            </w:pPr>
            <w:r>
              <w:rPr>
                <w:sz w:val="14"/>
                <w:szCs w:val="14"/>
              </w:rPr>
              <w:t>9.8</w:t>
            </w:r>
          </w:p>
        </w:tc>
        <w:tc>
          <w:tcPr>
            <w:tcW w:w="706" w:type="dxa"/>
            <w:tcBorders>
              <w:top w:val="single" w:sz="4" w:space="0" w:color="000000"/>
              <w:left w:val="single" w:sz="4" w:space="0" w:color="000000"/>
              <w:bottom w:val="single" w:sz="4" w:space="0" w:color="000000"/>
              <w:right w:val="single" w:sz="4" w:space="0" w:color="000000"/>
            </w:tcBorders>
            <w:vAlign w:val="center"/>
          </w:tcPr>
          <w:p w14:paraId="17813740" w14:textId="77777777" w:rsidR="001267F6" w:rsidRDefault="008D2A2D">
            <w:pPr>
              <w:spacing w:after="0"/>
              <w:rPr>
                <w:sz w:val="14"/>
                <w:szCs w:val="14"/>
              </w:rPr>
            </w:pPr>
            <w:r>
              <w:rPr>
                <w:sz w:val="14"/>
                <w:szCs w:val="14"/>
              </w:rPr>
              <w:t>5.8</w:t>
            </w:r>
          </w:p>
        </w:tc>
        <w:tc>
          <w:tcPr>
            <w:tcW w:w="558" w:type="dxa"/>
            <w:tcBorders>
              <w:top w:val="single" w:sz="4" w:space="0" w:color="000000"/>
              <w:left w:val="single" w:sz="4" w:space="0" w:color="000000"/>
              <w:bottom w:val="single" w:sz="4" w:space="0" w:color="000000"/>
              <w:right w:val="single" w:sz="4" w:space="0" w:color="000000"/>
            </w:tcBorders>
            <w:vAlign w:val="center"/>
          </w:tcPr>
          <w:p w14:paraId="53316066" w14:textId="77777777" w:rsidR="001267F6" w:rsidRDefault="008D2A2D">
            <w:pPr>
              <w:spacing w:after="0"/>
              <w:rPr>
                <w:sz w:val="14"/>
                <w:szCs w:val="14"/>
              </w:rPr>
            </w:pPr>
            <w:r>
              <w:rPr>
                <w:sz w:val="14"/>
                <w:szCs w:val="14"/>
              </w:rPr>
              <w:t>2.6</w:t>
            </w:r>
          </w:p>
        </w:tc>
        <w:tc>
          <w:tcPr>
            <w:tcW w:w="586" w:type="dxa"/>
            <w:tcBorders>
              <w:top w:val="single" w:sz="4" w:space="0" w:color="000000"/>
              <w:left w:val="single" w:sz="4" w:space="0" w:color="000000"/>
              <w:bottom w:val="single" w:sz="4" w:space="0" w:color="000000"/>
              <w:right w:val="single" w:sz="4" w:space="0" w:color="000000"/>
            </w:tcBorders>
            <w:vAlign w:val="center"/>
          </w:tcPr>
          <w:p w14:paraId="284C1434" w14:textId="77777777" w:rsidR="001267F6" w:rsidRDefault="008D2A2D">
            <w:pPr>
              <w:spacing w:after="0"/>
              <w:rPr>
                <w:sz w:val="14"/>
                <w:szCs w:val="14"/>
              </w:rPr>
            </w:pPr>
            <w:r>
              <w:rPr>
                <w:sz w:val="14"/>
                <w:szCs w:val="14"/>
              </w:rPr>
              <w:t>2.7</w:t>
            </w:r>
          </w:p>
        </w:tc>
        <w:tc>
          <w:tcPr>
            <w:tcW w:w="586" w:type="dxa"/>
            <w:tcBorders>
              <w:top w:val="single" w:sz="4" w:space="0" w:color="000000"/>
              <w:left w:val="single" w:sz="4" w:space="0" w:color="000000"/>
              <w:bottom w:val="single" w:sz="4" w:space="0" w:color="000000"/>
              <w:right w:val="single" w:sz="4" w:space="0" w:color="000000"/>
            </w:tcBorders>
            <w:vAlign w:val="center"/>
          </w:tcPr>
          <w:p w14:paraId="09AFDEFE" w14:textId="77777777" w:rsidR="001267F6" w:rsidRDefault="008D2A2D">
            <w:pPr>
              <w:spacing w:after="0"/>
              <w:rPr>
                <w:sz w:val="14"/>
                <w:szCs w:val="14"/>
              </w:rPr>
            </w:pPr>
            <w:r>
              <w:rPr>
                <w:sz w:val="14"/>
                <w:szCs w:val="14"/>
              </w:rPr>
              <w:t>0.6</w:t>
            </w:r>
          </w:p>
        </w:tc>
        <w:tc>
          <w:tcPr>
            <w:tcW w:w="740" w:type="dxa"/>
            <w:tcBorders>
              <w:top w:val="single" w:sz="4" w:space="0" w:color="000000"/>
              <w:left w:val="single" w:sz="4" w:space="0" w:color="000000"/>
              <w:bottom w:val="single" w:sz="4" w:space="0" w:color="000000"/>
              <w:right w:val="single" w:sz="4" w:space="0" w:color="000000"/>
            </w:tcBorders>
            <w:vAlign w:val="center"/>
          </w:tcPr>
          <w:p w14:paraId="3B0A706B" w14:textId="77777777" w:rsidR="001267F6" w:rsidRDefault="008D2A2D">
            <w:pPr>
              <w:spacing w:after="0"/>
              <w:rPr>
                <w:sz w:val="14"/>
                <w:szCs w:val="14"/>
              </w:rPr>
            </w:pPr>
            <w:r>
              <w:rPr>
                <w:sz w:val="14"/>
                <w:szCs w:val="14"/>
              </w:rPr>
              <w:t>0.6</w:t>
            </w:r>
          </w:p>
        </w:tc>
      </w:tr>
      <w:tr w:rsidR="001267F6" w14:paraId="4D120C3D" w14:textId="77777777">
        <w:trPr>
          <w:trHeight w:val="264"/>
        </w:trPr>
        <w:tc>
          <w:tcPr>
            <w:tcW w:w="1838" w:type="dxa"/>
            <w:tcBorders>
              <w:top w:val="single" w:sz="4" w:space="0" w:color="000000"/>
              <w:left w:val="single" w:sz="4" w:space="0" w:color="000000"/>
              <w:bottom w:val="single" w:sz="4" w:space="0" w:color="000000"/>
              <w:right w:val="single" w:sz="4" w:space="0" w:color="000000"/>
            </w:tcBorders>
            <w:vAlign w:val="center"/>
          </w:tcPr>
          <w:p w14:paraId="5DCF24E4" w14:textId="77777777" w:rsidR="001267F6" w:rsidRDefault="001267F6">
            <w:pPr>
              <w:spacing w:after="0"/>
              <w:jc w:val="both"/>
              <w:rPr>
                <w:sz w:val="14"/>
                <w:szCs w:val="14"/>
              </w:rPr>
            </w:pPr>
          </w:p>
        </w:tc>
        <w:tc>
          <w:tcPr>
            <w:tcW w:w="677" w:type="dxa"/>
            <w:tcBorders>
              <w:top w:val="single" w:sz="4" w:space="0" w:color="000000"/>
              <w:left w:val="single" w:sz="4" w:space="0" w:color="000000"/>
              <w:bottom w:val="single" w:sz="4" w:space="0" w:color="000000"/>
              <w:right w:val="single" w:sz="4" w:space="0" w:color="000000"/>
            </w:tcBorders>
            <w:vAlign w:val="center"/>
          </w:tcPr>
          <w:p w14:paraId="6EC72E65" w14:textId="77777777" w:rsidR="001267F6" w:rsidRDefault="008D2A2D">
            <w:pPr>
              <w:spacing w:after="0"/>
              <w:rPr>
                <w:sz w:val="14"/>
                <w:szCs w:val="14"/>
              </w:rPr>
            </w:pPr>
            <w:r>
              <w:rPr>
                <w:sz w:val="14"/>
                <w:szCs w:val="14"/>
              </w:rPr>
              <w:t>Solvent</w:t>
            </w:r>
          </w:p>
        </w:tc>
        <w:tc>
          <w:tcPr>
            <w:tcW w:w="733" w:type="dxa"/>
            <w:tcBorders>
              <w:top w:val="single" w:sz="4" w:space="0" w:color="000000"/>
              <w:left w:val="single" w:sz="4" w:space="0" w:color="000000"/>
              <w:bottom w:val="single" w:sz="4" w:space="0" w:color="000000"/>
              <w:right w:val="single" w:sz="4" w:space="0" w:color="000000"/>
            </w:tcBorders>
            <w:vAlign w:val="center"/>
          </w:tcPr>
          <w:p w14:paraId="6A4BC449" w14:textId="77777777" w:rsidR="001267F6" w:rsidRDefault="008D2A2D">
            <w:pPr>
              <w:spacing w:after="0"/>
              <w:rPr>
                <w:sz w:val="14"/>
                <w:szCs w:val="14"/>
              </w:rPr>
            </w:pPr>
            <w:r>
              <w:rPr>
                <w:sz w:val="14"/>
                <w:szCs w:val="14"/>
              </w:rPr>
              <w:t>51.3</w:t>
            </w:r>
          </w:p>
        </w:tc>
        <w:tc>
          <w:tcPr>
            <w:tcW w:w="787" w:type="dxa"/>
            <w:tcBorders>
              <w:top w:val="single" w:sz="4" w:space="0" w:color="000000"/>
              <w:left w:val="single" w:sz="4" w:space="0" w:color="000000"/>
              <w:bottom w:val="single" w:sz="4" w:space="0" w:color="000000"/>
              <w:right w:val="single" w:sz="4" w:space="0" w:color="000000"/>
            </w:tcBorders>
            <w:vAlign w:val="center"/>
          </w:tcPr>
          <w:p w14:paraId="77B61E6D" w14:textId="77777777" w:rsidR="001267F6" w:rsidRDefault="008D2A2D">
            <w:pPr>
              <w:spacing w:after="0"/>
              <w:rPr>
                <w:sz w:val="14"/>
                <w:szCs w:val="14"/>
              </w:rPr>
            </w:pPr>
            <w:r>
              <w:rPr>
                <w:sz w:val="14"/>
                <w:szCs w:val="14"/>
              </w:rPr>
              <w:t>20.9</w:t>
            </w:r>
          </w:p>
        </w:tc>
        <w:tc>
          <w:tcPr>
            <w:tcW w:w="794" w:type="dxa"/>
            <w:tcBorders>
              <w:top w:val="single" w:sz="4" w:space="0" w:color="000000"/>
              <w:left w:val="single" w:sz="4" w:space="0" w:color="000000"/>
              <w:bottom w:val="single" w:sz="4" w:space="0" w:color="000000"/>
              <w:right w:val="single" w:sz="4" w:space="0" w:color="000000"/>
            </w:tcBorders>
            <w:vAlign w:val="center"/>
          </w:tcPr>
          <w:p w14:paraId="20BA29BF" w14:textId="77777777" w:rsidR="001267F6" w:rsidRDefault="008D2A2D">
            <w:pPr>
              <w:spacing w:after="0"/>
              <w:rPr>
                <w:sz w:val="14"/>
                <w:szCs w:val="14"/>
              </w:rPr>
            </w:pPr>
            <w:r>
              <w:rPr>
                <w:sz w:val="14"/>
                <w:szCs w:val="14"/>
              </w:rPr>
              <w:t>20.6</w:t>
            </w:r>
          </w:p>
        </w:tc>
        <w:tc>
          <w:tcPr>
            <w:tcW w:w="870" w:type="dxa"/>
            <w:tcBorders>
              <w:top w:val="single" w:sz="4" w:space="0" w:color="000000"/>
              <w:left w:val="single" w:sz="4" w:space="0" w:color="000000"/>
              <w:bottom w:val="single" w:sz="4" w:space="0" w:color="000000"/>
              <w:right w:val="single" w:sz="4" w:space="0" w:color="000000"/>
            </w:tcBorders>
            <w:vAlign w:val="center"/>
          </w:tcPr>
          <w:p w14:paraId="20E03877" w14:textId="77777777" w:rsidR="001267F6" w:rsidRDefault="008D2A2D">
            <w:pPr>
              <w:spacing w:after="0"/>
              <w:rPr>
                <w:sz w:val="14"/>
                <w:szCs w:val="14"/>
              </w:rPr>
            </w:pPr>
            <w:r>
              <w:rPr>
                <w:sz w:val="14"/>
                <w:szCs w:val="14"/>
              </w:rPr>
              <w:t>37.7</w:t>
            </w:r>
          </w:p>
        </w:tc>
        <w:tc>
          <w:tcPr>
            <w:tcW w:w="567" w:type="dxa"/>
            <w:tcBorders>
              <w:top w:val="single" w:sz="4" w:space="0" w:color="000000"/>
              <w:left w:val="single" w:sz="4" w:space="0" w:color="000000"/>
              <w:bottom w:val="single" w:sz="4" w:space="0" w:color="000000"/>
              <w:right w:val="single" w:sz="4" w:space="0" w:color="000000"/>
            </w:tcBorders>
            <w:vAlign w:val="center"/>
          </w:tcPr>
          <w:p w14:paraId="54E2E9EC" w14:textId="77777777" w:rsidR="001267F6" w:rsidRDefault="008D2A2D">
            <w:pPr>
              <w:spacing w:after="0"/>
              <w:rPr>
                <w:sz w:val="14"/>
                <w:szCs w:val="14"/>
              </w:rPr>
            </w:pPr>
            <w:r>
              <w:rPr>
                <w:sz w:val="14"/>
                <w:szCs w:val="14"/>
              </w:rPr>
              <w:t>87.0</w:t>
            </w:r>
          </w:p>
        </w:tc>
        <w:tc>
          <w:tcPr>
            <w:tcW w:w="794" w:type="dxa"/>
            <w:tcBorders>
              <w:top w:val="single" w:sz="4" w:space="0" w:color="000000"/>
              <w:left w:val="single" w:sz="4" w:space="0" w:color="000000"/>
              <w:bottom w:val="single" w:sz="4" w:space="0" w:color="000000"/>
              <w:right w:val="single" w:sz="4" w:space="0" w:color="000000"/>
            </w:tcBorders>
            <w:vAlign w:val="center"/>
          </w:tcPr>
          <w:p w14:paraId="2034E185" w14:textId="77777777" w:rsidR="001267F6" w:rsidRDefault="008D2A2D">
            <w:pPr>
              <w:spacing w:after="0"/>
              <w:rPr>
                <w:sz w:val="14"/>
                <w:szCs w:val="14"/>
              </w:rPr>
            </w:pPr>
            <w:r>
              <w:rPr>
                <w:sz w:val="14"/>
                <w:szCs w:val="14"/>
              </w:rPr>
              <w:t>15.3</w:t>
            </w:r>
          </w:p>
        </w:tc>
        <w:tc>
          <w:tcPr>
            <w:tcW w:w="558" w:type="dxa"/>
            <w:tcBorders>
              <w:top w:val="single" w:sz="4" w:space="0" w:color="000000"/>
              <w:left w:val="single" w:sz="4" w:space="0" w:color="000000"/>
              <w:bottom w:val="single" w:sz="4" w:space="0" w:color="000000"/>
              <w:right w:val="single" w:sz="4" w:space="0" w:color="000000"/>
            </w:tcBorders>
            <w:vAlign w:val="center"/>
          </w:tcPr>
          <w:p w14:paraId="27BC7C8A" w14:textId="77777777" w:rsidR="001267F6" w:rsidRDefault="008D2A2D">
            <w:pPr>
              <w:spacing w:after="0"/>
              <w:rPr>
                <w:sz w:val="14"/>
                <w:szCs w:val="14"/>
              </w:rPr>
            </w:pPr>
            <w:r>
              <w:rPr>
                <w:sz w:val="14"/>
                <w:szCs w:val="14"/>
              </w:rPr>
              <w:t>33.4</w:t>
            </w:r>
          </w:p>
        </w:tc>
        <w:tc>
          <w:tcPr>
            <w:tcW w:w="558" w:type="dxa"/>
            <w:tcBorders>
              <w:top w:val="single" w:sz="4" w:space="0" w:color="000000"/>
              <w:left w:val="single" w:sz="4" w:space="0" w:color="000000"/>
              <w:bottom w:val="single" w:sz="4" w:space="0" w:color="000000"/>
              <w:right w:val="single" w:sz="4" w:space="0" w:color="000000"/>
            </w:tcBorders>
            <w:vAlign w:val="center"/>
          </w:tcPr>
          <w:p w14:paraId="05029014" w14:textId="77777777" w:rsidR="001267F6" w:rsidRDefault="008D2A2D">
            <w:pPr>
              <w:spacing w:after="0"/>
              <w:rPr>
                <w:sz w:val="14"/>
                <w:szCs w:val="14"/>
              </w:rPr>
            </w:pPr>
            <w:r>
              <w:rPr>
                <w:sz w:val="14"/>
                <w:szCs w:val="14"/>
              </w:rPr>
              <w:t>53.2</w:t>
            </w:r>
          </w:p>
        </w:tc>
        <w:tc>
          <w:tcPr>
            <w:tcW w:w="971" w:type="dxa"/>
            <w:tcBorders>
              <w:top w:val="single" w:sz="4" w:space="0" w:color="000000"/>
              <w:left w:val="single" w:sz="4" w:space="0" w:color="000000"/>
              <w:bottom w:val="single" w:sz="4" w:space="0" w:color="000000"/>
              <w:right w:val="single" w:sz="4" w:space="0" w:color="000000"/>
            </w:tcBorders>
            <w:vAlign w:val="center"/>
          </w:tcPr>
          <w:p w14:paraId="4E5E0FDA" w14:textId="77777777" w:rsidR="001267F6" w:rsidRDefault="008D2A2D">
            <w:pPr>
              <w:spacing w:after="0"/>
              <w:rPr>
                <w:sz w:val="14"/>
                <w:szCs w:val="14"/>
              </w:rPr>
            </w:pPr>
            <w:r>
              <w:rPr>
                <w:sz w:val="14"/>
                <w:szCs w:val="14"/>
              </w:rPr>
              <w:t>67.1</w:t>
            </w:r>
          </w:p>
        </w:tc>
        <w:tc>
          <w:tcPr>
            <w:tcW w:w="701" w:type="dxa"/>
            <w:tcBorders>
              <w:top w:val="single" w:sz="4" w:space="0" w:color="000000"/>
              <w:left w:val="single" w:sz="4" w:space="0" w:color="000000"/>
              <w:bottom w:val="single" w:sz="4" w:space="0" w:color="000000"/>
              <w:right w:val="single" w:sz="4" w:space="0" w:color="000000"/>
            </w:tcBorders>
            <w:vAlign w:val="center"/>
          </w:tcPr>
          <w:p w14:paraId="09930E11" w14:textId="77777777" w:rsidR="001267F6" w:rsidRDefault="008D2A2D">
            <w:pPr>
              <w:spacing w:after="0"/>
              <w:rPr>
                <w:sz w:val="14"/>
                <w:szCs w:val="14"/>
              </w:rPr>
            </w:pPr>
            <w:r>
              <w:rPr>
                <w:sz w:val="14"/>
                <w:szCs w:val="14"/>
              </w:rPr>
              <w:t>56.1</w:t>
            </w:r>
          </w:p>
        </w:tc>
        <w:tc>
          <w:tcPr>
            <w:tcW w:w="660" w:type="dxa"/>
            <w:tcBorders>
              <w:top w:val="single" w:sz="4" w:space="0" w:color="000000"/>
              <w:left w:val="single" w:sz="4" w:space="0" w:color="000000"/>
              <w:bottom w:val="single" w:sz="4" w:space="0" w:color="000000"/>
              <w:right w:val="single" w:sz="4" w:space="0" w:color="000000"/>
            </w:tcBorders>
            <w:vAlign w:val="center"/>
          </w:tcPr>
          <w:p w14:paraId="698F5CEB" w14:textId="77777777" w:rsidR="001267F6" w:rsidRDefault="008D2A2D">
            <w:pPr>
              <w:spacing w:after="0"/>
              <w:rPr>
                <w:sz w:val="14"/>
                <w:szCs w:val="14"/>
              </w:rPr>
            </w:pPr>
            <w:r>
              <w:rPr>
                <w:sz w:val="14"/>
                <w:szCs w:val="14"/>
              </w:rPr>
              <w:t>33.4</w:t>
            </w:r>
          </w:p>
        </w:tc>
        <w:tc>
          <w:tcPr>
            <w:tcW w:w="739" w:type="dxa"/>
            <w:tcBorders>
              <w:top w:val="single" w:sz="4" w:space="0" w:color="000000"/>
              <w:left w:val="single" w:sz="4" w:space="0" w:color="000000"/>
              <w:bottom w:val="single" w:sz="4" w:space="0" w:color="000000"/>
              <w:right w:val="single" w:sz="4" w:space="0" w:color="000000"/>
            </w:tcBorders>
            <w:vAlign w:val="center"/>
          </w:tcPr>
          <w:p w14:paraId="3BEC8CCC" w14:textId="77777777" w:rsidR="001267F6" w:rsidRDefault="008D2A2D">
            <w:pPr>
              <w:spacing w:after="0"/>
              <w:rPr>
                <w:sz w:val="14"/>
                <w:szCs w:val="14"/>
              </w:rPr>
            </w:pPr>
            <w:r>
              <w:rPr>
                <w:sz w:val="14"/>
                <w:szCs w:val="14"/>
              </w:rPr>
              <w:t>37.7</w:t>
            </w:r>
          </w:p>
        </w:tc>
        <w:tc>
          <w:tcPr>
            <w:tcW w:w="558" w:type="dxa"/>
            <w:tcBorders>
              <w:top w:val="single" w:sz="4" w:space="0" w:color="000000"/>
              <w:left w:val="single" w:sz="4" w:space="0" w:color="000000"/>
              <w:bottom w:val="single" w:sz="4" w:space="0" w:color="000000"/>
              <w:right w:val="single" w:sz="4" w:space="0" w:color="000000"/>
            </w:tcBorders>
            <w:vAlign w:val="center"/>
          </w:tcPr>
          <w:p w14:paraId="7CE23763" w14:textId="77777777" w:rsidR="001267F6" w:rsidRDefault="008D2A2D">
            <w:pPr>
              <w:spacing w:after="0"/>
              <w:rPr>
                <w:sz w:val="14"/>
                <w:szCs w:val="14"/>
              </w:rPr>
            </w:pPr>
            <w:r>
              <w:rPr>
                <w:sz w:val="14"/>
                <w:szCs w:val="14"/>
              </w:rPr>
              <w:t>0.0</w:t>
            </w:r>
          </w:p>
        </w:tc>
        <w:tc>
          <w:tcPr>
            <w:tcW w:w="670" w:type="dxa"/>
            <w:tcBorders>
              <w:top w:val="single" w:sz="4" w:space="0" w:color="000000"/>
              <w:left w:val="single" w:sz="4" w:space="0" w:color="000000"/>
              <w:bottom w:val="single" w:sz="4" w:space="0" w:color="000000"/>
              <w:right w:val="single" w:sz="4" w:space="0" w:color="000000"/>
            </w:tcBorders>
            <w:vAlign w:val="center"/>
          </w:tcPr>
          <w:p w14:paraId="0D73C389" w14:textId="77777777" w:rsidR="001267F6" w:rsidRDefault="008D2A2D">
            <w:pPr>
              <w:spacing w:after="0"/>
              <w:rPr>
                <w:sz w:val="14"/>
                <w:szCs w:val="14"/>
              </w:rPr>
            </w:pPr>
            <w:r>
              <w:rPr>
                <w:sz w:val="14"/>
                <w:szCs w:val="14"/>
              </w:rPr>
              <w:t>49.1</w:t>
            </w:r>
          </w:p>
        </w:tc>
        <w:tc>
          <w:tcPr>
            <w:tcW w:w="706" w:type="dxa"/>
            <w:tcBorders>
              <w:top w:val="single" w:sz="4" w:space="0" w:color="000000"/>
              <w:left w:val="single" w:sz="4" w:space="0" w:color="000000"/>
              <w:bottom w:val="single" w:sz="4" w:space="0" w:color="000000"/>
              <w:right w:val="single" w:sz="4" w:space="0" w:color="000000"/>
            </w:tcBorders>
            <w:vAlign w:val="center"/>
          </w:tcPr>
          <w:p w14:paraId="2D2107E8" w14:textId="77777777" w:rsidR="001267F6" w:rsidRDefault="008D2A2D">
            <w:pPr>
              <w:spacing w:after="0"/>
              <w:rPr>
                <w:sz w:val="14"/>
                <w:szCs w:val="14"/>
              </w:rPr>
            </w:pPr>
            <w:r>
              <w:rPr>
                <w:sz w:val="14"/>
                <w:szCs w:val="14"/>
              </w:rPr>
              <w:t>20.9</w:t>
            </w:r>
          </w:p>
        </w:tc>
        <w:tc>
          <w:tcPr>
            <w:tcW w:w="558" w:type="dxa"/>
            <w:tcBorders>
              <w:top w:val="single" w:sz="4" w:space="0" w:color="000000"/>
              <w:left w:val="single" w:sz="4" w:space="0" w:color="000000"/>
              <w:bottom w:val="single" w:sz="4" w:space="0" w:color="000000"/>
              <w:right w:val="single" w:sz="4" w:space="0" w:color="000000"/>
            </w:tcBorders>
            <w:vAlign w:val="center"/>
          </w:tcPr>
          <w:p w14:paraId="67391E67" w14:textId="77777777" w:rsidR="001267F6" w:rsidRDefault="008D2A2D">
            <w:pPr>
              <w:spacing w:after="0"/>
              <w:rPr>
                <w:sz w:val="14"/>
                <w:szCs w:val="14"/>
              </w:rPr>
            </w:pPr>
            <w:r>
              <w:rPr>
                <w:sz w:val="14"/>
                <w:szCs w:val="14"/>
              </w:rPr>
              <w:t>53.7</w:t>
            </w:r>
          </w:p>
        </w:tc>
        <w:tc>
          <w:tcPr>
            <w:tcW w:w="586" w:type="dxa"/>
            <w:tcBorders>
              <w:top w:val="single" w:sz="4" w:space="0" w:color="000000"/>
              <w:left w:val="single" w:sz="4" w:space="0" w:color="000000"/>
              <w:bottom w:val="single" w:sz="4" w:space="0" w:color="000000"/>
              <w:right w:val="single" w:sz="4" w:space="0" w:color="000000"/>
            </w:tcBorders>
            <w:vAlign w:val="center"/>
          </w:tcPr>
          <w:p w14:paraId="15504E6E" w14:textId="77777777" w:rsidR="001267F6" w:rsidRDefault="008D2A2D">
            <w:pPr>
              <w:spacing w:after="0"/>
              <w:rPr>
                <w:sz w:val="14"/>
                <w:szCs w:val="14"/>
              </w:rPr>
            </w:pPr>
            <w:r>
              <w:rPr>
                <w:sz w:val="14"/>
                <w:szCs w:val="14"/>
              </w:rPr>
              <w:t>38.6</w:t>
            </w:r>
          </w:p>
        </w:tc>
        <w:tc>
          <w:tcPr>
            <w:tcW w:w="586" w:type="dxa"/>
            <w:tcBorders>
              <w:top w:val="single" w:sz="4" w:space="0" w:color="000000"/>
              <w:left w:val="single" w:sz="4" w:space="0" w:color="000000"/>
              <w:bottom w:val="single" w:sz="4" w:space="0" w:color="000000"/>
              <w:right w:val="single" w:sz="4" w:space="0" w:color="000000"/>
            </w:tcBorders>
            <w:vAlign w:val="center"/>
          </w:tcPr>
          <w:p w14:paraId="44DD92D9" w14:textId="77777777" w:rsidR="001267F6" w:rsidRDefault="008D2A2D">
            <w:pPr>
              <w:spacing w:after="0"/>
              <w:rPr>
                <w:sz w:val="14"/>
                <w:szCs w:val="14"/>
              </w:rPr>
            </w:pPr>
            <w:r>
              <w:rPr>
                <w:sz w:val="14"/>
                <w:szCs w:val="14"/>
              </w:rPr>
              <w:t>30.4</w:t>
            </w:r>
          </w:p>
        </w:tc>
        <w:tc>
          <w:tcPr>
            <w:tcW w:w="740" w:type="dxa"/>
            <w:tcBorders>
              <w:top w:val="single" w:sz="4" w:space="0" w:color="000000"/>
              <w:left w:val="single" w:sz="4" w:space="0" w:color="000000"/>
              <w:bottom w:val="single" w:sz="4" w:space="0" w:color="000000"/>
              <w:right w:val="single" w:sz="4" w:space="0" w:color="000000"/>
            </w:tcBorders>
            <w:vAlign w:val="center"/>
          </w:tcPr>
          <w:p w14:paraId="03577437" w14:textId="77777777" w:rsidR="001267F6" w:rsidRDefault="008D2A2D">
            <w:pPr>
              <w:spacing w:after="0"/>
              <w:rPr>
                <w:sz w:val="14"/>
                <w:szCs w:val="14"/>
              </w:rPr>
            </w:pPr>
            <w:r>
              <w:rPr>
                <w:sz w:val="14"/>
                <w:szCs w:val="14"/>
              </w:rPr>
              <w:t>26.1</w:t>
            </w:r>
          </w:p>
        </w:tc>
      </w:tr>
      <w:tr w:rsidR="001267F6" w14:paraId="1F5D7634" w14:textId="77777777">
        <w:trPr>
          <w:trHeight w:val="264"/>
        </w:trPr>
        <w:tc>
          <w:tcPr>
            <w:tcW w:w="1838" w:type="dxa"/>
            <w:tcBorders>
              <w:top w:val="single" w:sz="4" w:space="0" w:color="000000"/>
              <w:left w:val="single" w:sz="4" w:space="0" w:color="000000"/>
              <w:bottom w:val="single" w:sz="4" w:space="0" w:color="000000"/>
              <w:right w:val="single" w:sz="4" w:space="0" w:color="000000"/>
            </w:tcBorders>
            <w:vAlign w:val="center"/>
          </w:tcPr>
          <w:p w14:paraId="486C6B15" w14:textId="77777777" w:rsidR="001267F6" w:rsidRDefault="008D2A2D">
            <w:pPr>
              <w:spacing w:after="0"/>
              <w:rPr>
                <w:sz w:val="14"/>
                <w:szCs w:val="14"/>
              </w:rPr>
            </w:pPr>
            <w:r>
              <w:rPr>
                <w:sz w:val="14"/>
                <w:szCs w:val="14"/>
              </w:rPr>
              <w:t>Interior/exterior trim varnish and wood stains</w:t>
            </w:r>
          </w:p>
        </w:tc>
        <w:tc>
          <w:tcPr>
            <w:tcW w:w="677" w:type="dxa"/>
            <w:tcBorders>
              <w:top w:val="single" w:sz="4" w:space="0" w:color="000000"/>
              <w:left w:val="single" w:sz="4" w:space="0" w:color="000000"/>
              <w:bottom w:val="single" w:sz="4" w:space="0" w:color="000000"/>
              <w:right w:val="single" w:sz="4" w:space="0" w:color="000000"/>
            </w:tcBorders>
            <w:vAlign w:val="center"/>
          </w:tcPr>
          <w:p w14:paraId="0254E631" w14:textId="77777777" w:rsidR="001267F6" w:rsidRDefault="008D2A2D">
            <w:pPr>
              <w:spacing w:after="0"/>
              <w:rPr>
                <w:sz w:val="14"/>
                <w:szCs w:val="14"/>
              </w:rPr>
            </w:pPr>
            <w:r>
              <w:rPr>
                <w:sz w:val="14"/>
                <w:szCs w:val="14"/>
              </w:rPr>
              <w:t>Water</w:t>
            </w:r>
          </w:p>
        </w:tc>
        <w:tc>
          <w:tcPr>
            <w:tcW w:w="733" w:type="dxa"/>
            <w:tcBorders>
              <w:top w:val="single" w:sz="4" w:space="0" w:color="000000"/>
              <w:left w:val="single" w:sz="4" w:space="0" w:color="000000"/>
              <w:bottom w:val="single" w:sz="4" w:space="0" w:color="000000"/>
              <w:right w:val="single" w:sz="4" w:space="0" w:color="000000"/>
            </w:tcBorders>
            <w:vAlign w:val="center"/>
          </w:tcPr>
          <w:p w14:paraId="0E0F85F3" w14:textId="77777777" w:rsidR="001267F6" w:rsidRDefault="008D2A2D">
            <w:pPr>
              <w:spacing w:after="0"/>
              <w:rPr>
                <w:sz w:val="14"/>
                <w:szCs w:val="14"/>
              </w:rPr>
            </w:pPr>
            <w:r>
              <w:rPr>
                <w:sz w:val="14"/>
                <w:szCs w:val="14"/>
              </w:rPr>
              <w:t>2.9</w:t>
            </w:r>
          </w:p>
        </w:tc>
        <w:tc>
          <w:tcPr>
            <w:tcW w:w="787" w:type="dxa"/>
            <w:tcBorders>
              <w:top w:val="single" w:sz="4" w:space="0" w:color="000000"/>
              <w:left w:val="single" w:sz="4" w:space="0" w:color="000000"/>
              <w:bottom w:val="single" w:sz="4" w:space="0" w:color="000000"/>
              <w:right w:val="single" w:sz="4" w:space="0" w:color="000000"/>
            </w:tcBorders>
            <w:vAlign w:val="center"/>
          </w:tcPr>
          <w:p w14:paraId="04926BD6" w14:textId="77777777" w:rsidR="001267F6" w:rsidRDefault="008D2A2D">
            <w:pPr>
              <w:spacing w:after="0"/>
              <w:rPr>
                <w:sz w:val="14"/>
                <w:szCs w:val="14"/>
              </w:rPr>
            </w:pPr>
            <w:r>
              <w:rPr>
                <w:sz w:val="14"/>
                <w:szCs w:val="14"/>
              </w:rPr>
              <w:t>5.3</w:t>
            </w:r>
          </w:p>
        </w:tc>
        <w:tc>
          <w:tcPr>
            <w:tcW w:w="794" w:type="dxa"/>
            <w:tcBorders>
              <w:top w:val="single" w:sz="4" w:space="0" w:color="000000"/>
              <w:left w:val="single" w:sz="4" w:space="0" w:color="000000"/>
              <w:bottom w:val="single" w:sz="4" w:space="0" w:color="000000"/>
              <w:right w:val="single" w:sz="4" w:space="0" w:color="000000"/>
            </w:tcBorders>
            <w:vAlign w:val="center"/>
          </w:tcPr>
          <w:p w14:paraId="003FAFD6" w14:textId="77777777" w:rsidR="001267F6" w:rsidRDefault="008D2A2D">
            <w:pPr>
              <w:spacing w:after="0"/>
              <w:rPr>
                <w:sz w:val="14"/>
                <w:szCs w:val="14"/>
              </w:rPr>
            </w:pPr>
            <w:r>
              <w:rPr>
                <w:sz w:val="14"/>
                <w:szCs w:val="14"/>
              </w:rPr>
              <w:t>5.0</w:t>
            </w:r>
          </w:p>
        </w:tc>
        <w:tc>
          <w:tcPr>
            <w:tcW w:w="870" w:type="dxa"/>
            <w:tcBorders>
              <w:top w:val="single" w:sz="4" w:space="0" w:color="000000"/>
              <w:left w:val="single" w:sz="4" w:space="0" w:color="000000"/>
              <w:bottom w:val="single" w:sz="4" w:space="0" w:color="000000"/>
              <w:right w:val="single" w:sz="4" w:space="0" w:color="000000"/>
            </w:tcBorders>
            <w:vAlign w:val="center"/>
          </w:tcPr>
          <w:p w14:paraId="264955F9" w14:textId="77777777" w:rsidR="001267F6" w:rsidRDefault="008D2A2D">
            <w:pPr>
              <w:spacing w:after="0"/>
              <w:rPr>
                <w:sz w:val="14"/>
                <w:szCs w:val="14"/>
              </w:rPr>
            </w:pPr>
            <w:r>
              <w:rPr>
                <w:sz w:val="14"/>
                <w:szCs w:val="14"/>
              </w:rPr>
              <w:t>0.5</w:t>
            </w:r>
          </w:p>
        </w:tc>
        <w:tc>
          <w:tcPr>
            <w:tcW w:w="567" w:type="dxa"/>
            <w:tcBorders>
              <w:top w:val="single" w:sz="4" w:space="0" w:color="000000"/>
              <w:left w:val="single" w:sz="4" w:space="0" w:color="000000"/>
              <w:bottom w:val="single" w:sz="4" w:space="0" w:color="000000"/>
              <w:right w:val="single" w:sz="4" w:space="0" w:color="000000"/>
            </w:tcBorders>
            <w:vAlign w:val="center"/>
          </w:tcPr>
          <w:p w14:paraId="6673F1E5" w14:textId="77777777" w:rsidR="001267F6" w:rsidRDefault="008D2A2D">
            <w:pPr>
              <w:spacing w:after="0"/>
              <w:rPr>
                <w:sz w:val="14"/>
                <w:szCs w:val="14"/>
              </w:rPr>
            </w:pPr>
            <w:r>
              <w:rPr>
                <w:sz w:val="14"/>
                <w:szCs w:val="14"/>
              </w:rPr>
              <w:t>0.5</w:t>
            </w:r>
          </w:p>
        </w:tc>
        <w:tc>
          <w:tcPr>
            <w:tcW w:w="794" w:type="dxa"/>
            <w:tcBorders>
              <w:top w:val="single" w:sz="4" w:space="0" w:color="000000"/>
              <w:left w:val="single" w:sz="4" w:space="0" w:color="000000"/>
              <w:bottom w:val="single" w:sz="4" w:space="0" w:color="000000"/>
              <w:right w:val="single" w:sz="4" w:space="0" w:color="000000"/>
            </w:tcBorders>
            <w:vAlign w:val="center"/>
          </w:tcPr>
          <w:p w14:paraId="0913CE83" w14:textId="77777777" w:rsidR="001267F6" w:rsidRDefault="008D2A2D">
            <w:pPr>
              <w:spacing w:after="0"/>
              <w:rPr>
                <w:sz w:val="14"/>
                <w:szCs w:val="14"/>
              </w:rPr>
            </w:pPr>
            <w:r>
              <w:rPr>
                <w:sz w:val="14"/>
                <w:szCs w:val="14"/>
              </w:rPr>
              <w:t>1.4</w:t>
            </w:r>
          </w:p>
        </w:tc>
        <w:tc>
          <w:tcPr>
            <w:tcW w:w="558" w:type="dxa"/>
            <w:tcBorders>
              <w:top w:val="single" w:sz="4" w:space="0" w:color="000000"/>
              <w:left w:val="single" w:sz="4" w:space="0" w:color="000000"/>
              <w:bottom w:val="single" w:sz="4" w:space="0" w:color="000000"/>
              <w:right w:val="single" w:sz="4" w:space="0" w:color="000000"/>
            </w:tcBorders>
            <w:vAlign w:val="center"/>
          </w:tcPr>
          <w:p w14:paraId="57E635C7" w14:textId="77777777" w:rsidR="001267F6" w:rsidRDefault="008D2A2D">
            <w:pPr>
              <w:spacing w:after="0"/>
              <w:rPr>
                <w:sz w:val="14"/>
                <w:szCs w:val="14"/>
              </w:rPr>
            </w:pPr>
            <w:r>
              <w:rPr>
                <w:sz w:val="14"/>
                <w:szCs w:val="14"/>
              </w:rPr>
              <w:t>1.1</w:t>
            </w:r>
          </w:p>
        </w:tc>
        <w:tc>
          <w:tcPr>
            <w:tcW w:w="558" w:type="dxa"/>
            <w:tcBorders>
              <w:top w:val="single" w:sz="4" w:space="0" w:color="000000"/>
              <w:left w:val="single" w:sz="4" w:space="0" w:color="000000"/>
              <w:bottom w:val="single" w:sz="4" w:space="0" w:color="000000"/>
              <w:right w:val="single" w:sz="4" w:space="0" w:color="000000"/>
            </w:tcBorders>
            <w:vAlign w:val="center"/>
          </w:tcPr>
          <w:p w14:paraId="35AA0A5B" w14:textId="77777777" w:rsidR="001267F6" w:rsidRDefault="008D2A2D">
            <w:pPr>
              <w:spacing w:after="0"/>
              <w:rPr>
                <w:sz w:val="14"/>
                <w:szCs w:val="14"/>
              </w:rPr>
            </w:pPr>
            <w:r>
              <w:rPr>
                <w:sz w:val="14"/>
                <w:szCs w:val="14"/>
              </w:rPr>
              <w:t>1.5</w:t>
            </w:r>
          </w:p>
        </w:tc>
        <w:tc>
          <w:tcPr>
            <w:tcW w:w="971" w:type="dxa"/>
            <w:tcBorders>
              <w:top w:val="single" w:sz="4" w:space="0" w:color="000000"/>
              <w:left w:val="single" w:sz="4" w:space="0" w:color="000000"/>
              <w:bottom w:val="single" w:sz="4" w:space="0" w:color="000000"/>
              <w:right w:val="single" w:sz="4" w:space="0" w:color="000000"/>
            </w:tcBorders>
            <w:vAlign w:val="center"/>
          </w:tcPr>
          <w:p w14:paraId="575C1096" w14:textId="77777777" w:rsidR="001267F6" w:rsidRDefault="008D2A2D">
            <w:pPr>
              <w:spacing w:after="0"/>
              <w:rPr>
                <w:sz w:val="14"/>
                <w:szCs w:val="14"/>
              </w:rPr>
            </w:pPr>
            <w:r>
              <w:rPr>
                <w:sz w:val="14"/>
                <w:szCs w:val="14"/>
              </w:rPr>
              <w:t>5.3</w:t>
            </w:r>
          </w:p>
        </w:tc>
        <w:tc>
          <w:tcPr>
            <w:tcW w:w="701" w:type="dxa"/>
            <w:tcBorders>
              <w:top w:val="single" w:sz="4" w:space="0" w:color="000000"/>
              <w:left w:val="single" w:sz="4" w:space="0" w:color="000000"/>
              <w:bottom w:val="single" w:sz="4" w:space="0" w:color="000000"/>
              <w:right w:val="single" w:sz="4" w:space="0" w:color="000000"/>
            </w:tcBorders>
            <w:vAlign w:val="center"/>
          </w:tcPr>
          <w:p w14:paraId="01F527EF" w14:textId="77777777" w:rsidR="001267F6" w:rsidRDefault="008D2A2D">
            <w:pPr>
              <w:spacing w:after="0"/>
              <w:rPr>
                <w:sz w:val="14"/>
                <w:szCs w:val="14"/>
              </w:rPr>
            </w:pPr>
            <w:r>
              <w:rPr>
                <w:sz w:val="14"/>
                <w:szCs w:val="14"/>
              </w:rPr>
              <w:t>3.2</w:t>
            </w:r>
          </w:p>
        </w:tc>
        <w:tc>
          <w:tcPr>
            <w:tcW w:w="660" w:type="dxa"/>
            <w:tcBorders>
              <w:top w:val="single" w:sz="4" w:space="0" w:color="000000"/>
              <w:left w:val="single" w:sz="4" w:space="0" w:color="000000"/>
              <w:bottom w:val="single" w:sz="4" w:space="0" w:color="000000"/>
              <w:right w:val="single" w:sz="4" w:space="0" w:color="000000"/>
            </w:tcBorders>
            <w:vAlign w:val="center"/>
          </w:tcPr>
          <w:p w14:paraId="35099C58" w14:textId="77777777" w:rsidR="001267F6" w:rsidRDefault="008D2A2D">
            <w:pPr>
              <w:spacing w:after="0"/>
              <w:rPr>
                <w:sz w:val="14"/>
                <w:szCs w:val="14"/>
              </w:rPr>
            </w:pPr>
            <w:r>
              <w:rPr>
                <w:sz w:val="14"/>
                <w:szCs w:val="14"/>
              </w:rPr>
              <w:t>1.1</w:t>
            </w:r>
          </w:p>
        </w:tc>
        <w:tc>
          <w:tcPr>
            <w:tcW w:w="739" w:type="dxa"/>
            <w:tcBorders>
              <w:top w:val="single" w:sz="4" w:space="0" w:color="000000"/>
              <w:left w:val="single" w:sz="4" w:space="0" w:color="000000"/>
              <w:bottom w:val="single" w:sz="4" w:space="0" w:color="000000"/>
              <w:right w:val="single" w:sz="4" w:space="0" w:color="000000"/>
            </w:tcBorders>
            <w:vAlign w:val="center"/>
          </w:tcPr>
          <w:p w14:paraId="4CBFAF5E" w14:textId="77777777" w:rsidR="001267F6" w:rsidRDefault="008D2A2D">
            <w:pPr>
              <w:spacing w:after="0"/>
              <w:rPr>
                <w:sz w:val="14"/>
                <w:szCs w:val="14"/>
              </w:rPr>
            </w:pPr>
            <w:r>
              <w:rPr>
                <w:sz w:val="14"/>
                <w:szCs w:val="14"/>
              </w:rPr>
              <w:t>0.5</w:t>
            </w:r>
          </w:p>
        </w:tc>
        <w:tc>
          <w:tcPr>
            <w:tcW w:w="558" w:type="dxa"/>
            <w:tcBorders>
              <w:top w:val="single" w:sz="4" w:space="0" w:color="000000"/>
              <w:left w:val="single" w:sz="4" w:space="0" w:color="000000"/>
              <w:bottom w:val="single" w:sz="4" w:space="0" w:color="000000"/>
              <w:right w:val="single" w:sz="4" w:space="0" w:color="000000"/>
            </w:tcBorders>
            <w:vAlign w:val="center"/>
          </w:tcPr>
          <w:p w14:paraId="70B779FE" w14:textId="77777777" w:rsidR="001267F6" w:rsidRDefault="008D2A2D">
            <w:pPr>
              <w:spacing w:after="0"/>
              <w:rPr>
                <w:sz w:val="14"/>
                <w:szCs w:val="14"/>
              </w:rPr>
            </w:pPr>
            <w:r>
              <w:rPr>
                <w:sz w:val="14"/>
                <w:szCs w:val="14"/>
              </w:rPr>
              <w:t>1.5</w:t>
            </w:r>
          </w:p>
        </w:tc>
        <w:tc>
          <w:tcPr>
            <w:tcW w:w="670" w:type="dxa"/>
            <w:tcBorders>
              <w:top w:val="single" w:sz="4" w:space="0" w:color="000000"/>
              <w:left w:val="single" w:sz="4" w:space="0" w:color="000000"/>
              <w:bottom w:val="single" w:sz="4" w:space="0" w:color="000000"/>
              <w:right w:val="single" w:sz="4" w:space="0" w:color="000000"/>
            </w:tcBorders>
            <w:vAlign w:val="center"/>
          </w:tcPr>
          <w:p w14:paraId="49D0051A" w14:textId="77777777" w:rsidR="001267F6" w:rsidRDefault="008D2A2D">
            <w:pPr>
              <w:spacing w:after="0"/>
              <w:rPr>
                <w:sz w:val="14"/>
                <w:szCs w:val="14"/>
              </w:rPr>
            </w:pPr>
            <w:r>
              <w:rPr>
                <w:sz w:val="14"/>
                <w:szCs w:val="14"/>
              </w:rPr>
              <w:t>7.1</w:t>
            </w:r>
          </w:p>
        </w:tc>
        <w:tc>
          <w:tcPr>
            <w:tcW w:w="706" w:type="dxa"/>
            <w:tcBorders>
              <w:top w:val="single" w:sz="4" w:space="0" w:color="000000"/>
              <w:left w:val="single" w:sz="4" w:space="0" w:color="000000"/>
              <w:bottom w:val="single" w:sz="4" w:space="0" w:color="000000"/>
              <w:right w:val="single" w:sz="4" w:space="0" w:color="000000"/>
            </w:tcBorders>
            <w:vAlign w:val="center"/>
          </w:tcPr>
          <w:p w14:paraId="4C608BCA" w14:textId="77777777" w:rsidR="001267F6" w:rsidRDefault="008D2A2D">
            <w:pPr>
              <w:spacing w:after="0"/>
              <w:rPr>
                <w:sz w:val="14"/>
                <w:szCs w:val="14"/>
              </w:rPr>
            </w:pPr>
            <w:r>
              <w:rPr>
                <w:sz w:val="14"/>
                <w:szCs w:val="14"/>
              </w:rPr>
              <w:t>6.4</w:t>
            </w:r>
          </w:p>
        </w:tc>
        <w:tc>
          <w:tcPr>
            <w:tcW w:w="558" w:type="dxa"/>
            <w:tcBorders>
              <w:top w:val="single" w:sz="4" w:space="0" w:color="000000"/>
              <w:left w:val="single" w:sz="4" w:space="0" w:color="000000"/>
              <w:bottom w:val="single" w:sz="4" w:space="0" w:color="000000"/>
              <w:right w:val="single" w:sz="4" w:space="0" w:color="000000"/>
            </w:tcBorders>
            <w:vAlign w:val="center"/>
          </w:tcPr>
          <w:p w14:paraId="2EDF99F4" w14:textId="77777777" w:rsidR="001267F6" w:rsidRDefault="008D2A2D">
            <w:pPr>
              <w:spacing w:after="0"/>
              <w:rPr>
                <w:sz w:val="14"/>
                <w:szCs w:val="14"/>
              </w:rPr>
            </w:pPr>
            <w:r>
              <w:rPr>
                <w:sz w:val="14"/>
                <w:szCs w:val="14"/>
              </w:rPr>
              <w:t>11.7</w:t>
            </w:r>
          </w:p>
        </w:tc>
        <w:tc>
          <w:tcPr>
            <w:tcW w:w="586" w:type="dxa"/>
            <w:tcBorders>
              <w:top w:val="single" w:sz="4" w:space="0" w:color="000000"/>
              <w:left w:val="single" w:sz="4" w:space="0" w:color="000000"/>
              <w:bottom w:val="single" w:sz="4" w:space="0" w:color="000000"/>
              <w:right w:val="single" w:sz="4" w:space="0" w:color="000000"/>
            </w:tcBorders>
            <w:vAlign w:val="center"/>
          </w:tcPr>
          <w:p w14:paraId="5321E9C0" w14:textId="77777777" w:rsidR="001267F6" w:rsidRDefault="008D2A2D">
            <w:pPr>
              <w:spacing w:after="0"/>
              <w:rPr>
                <w:sz w:val="14"/>
                <w:szCs w:val="14"/>
              </w:rPr>
            </w:pPr>
            <w:r>
              <w:rPr>
                <w:sz w:val="14"/>
                <w:szCs w:val="14"/>
              </w:rPr>
              <w:t>2.4</w:t>
            </w:r>
          </w:p>
        </w:tc>
        <w:tc>
          <w:tcPr>
            <w:tcW w:w="586" w:type="dxa"/>
            <w:tcBorders>
              <w:top w:val="single" w:sz="4" w:space="0" w:color="000000"/>
              <w:left w:val="single" w:sz="4" w:space="0" w:color="000000"/>
              <w:bottom w:val="single" w:sz="4" w:space="0" w:color="000000"/>
              <w:right w:val="single" w:sz="4" w:space="0" w:color="000000"/>
            </w:tcBorders>
            <w:vAlign w:val="center"/>
          </w:tcPr>
          <w:p w14:paraId="571148DC" w14:textId="77777777" w:rsidR="001267F6" w:rsidRDefault="008D2A2D">
            <w:pPr>
              <w:spacing w:after="0"/>
              <w:rPr>
                <w:sz w:val="14"/>
                <w:szCs w:val="14"/>
              </w:rPr>
            </w:pPr>
            <w:r>
              <w:rPr>
                <w:sz w:val="14"/>
                <w:szCs w:val="14"/>
              </w:rPr>
              <w:t>1.2</w:t>
            </w:r>
          </w:p>
        </w:tc>
        <w:tc>
          <w:tcPr>
            <w:tcW w:w="740" w:type="dxa"/>
            <w:tcBorders>
              <w:top w:val="single" w:sz="4" w:space="0" w:color="000000"/>
              <w:left w:val="single" w:sz="4" w:space="0" w:color="000000"/>
              <w:bottom w:val="single" w:sz="4" w:space="0" w:color="000000"/>
              <w:right w:val="single" w:sz="4" w:space="0" w:color="000000"/>
            </w:tcBorders>
            <w:vAlign w:val="center"/>
          </w:tcPr>
          <w:p w14:paraId="4D24FF28" w14:textId="77777777" w:rsidR="001267F6" w:rsidRDefault="008D2A2D">
            <w:pPr>
              <w:spacing w:after="0"/>
              <w:rPr>
                <w:sz w:val="14"/>
                <w:szCs w:val="14"/>
              </w:rPr>
            </w:pPr>
            <w:r>
              <w:rPr>
                <w:sz w:val="14"/>
                <w:szCs w:val="14"/>
              </w:rPr>
              <w:t>1.2</w:t>
            </w:r>
          </w:p>
        </w:tc>
      </w:tr>
      <w:tr w:rsidR="001267F6" w14:paraId="02772EE4" w14:textId="77777777">
        <w:trPr>
          <w:trHeight w:val="264"/>
        </w:trPr>
        <w:tc>
          <w:tcPr>
            <w:tcW w:w="1838" w:type="dxa"/>
            <w:tcBorders>
              <w:top w:val="single" w:sz="4" w:space="0" w:color="000000"/>
              <w:left w:val="single" w:sz="4" w:space="0" w:color="000000"/>
              <w:bottom w:val="single" w:sz="4" w:space="0" w:color="000000"/>
              <w:right w:val="single" w:sz="4" w:space="0" w:color="000000"/>
            </w:tcBorders>
            <w:vAlign w:val="center"/>
          </w:tcPr>
          <w:p w14:paraId="5F8C661B" w14:textId="77777777" w:rsidR="001267F6" w:rsidRDefault="001267F6">
            <w:pPr>
              <w:spacing w:after="0"/>
              <w:jc w:val="both"/>
              <w:rPr>
                <w:sz w:val="14"/>
                <w:szCs w:val="14"/>
              </w:rPr>
            </w:pPr>
          </w:p>
        </w:tc>
        <w:tc>
          <w:tcPr>
            <w:tcW w:w="677" w:type="dxa"/>
            <w:tcBorders>
              <w:top w:val="single" w:sz="4" w:space="0" w:color="000000"/>
              <w:left w:val="single" w:sz="4" w:space="0" w:color="000000"/>
              <w:bottom w:val="single" w:sz="4" w:space="0" w:color="000000"/>
              <w:right w:val="single" w:sz="4" w:space="0" w:color="000000"/>
            </w:tcBorders>
            <w:vAlign w:val="center"/>
          </w:tcPr>
          <w:p w14:paraId="28360302" w14:textId="77777777" w:rsidR="001267F6" w:rsidRDefault="008D2A2D">
            <w:pPr>
              <w:spacing w:after="0"/>
              <w:rPr>
                <w:sz w:val="14"/>
                <w:szCs w:val="14"/>
              </w:rPr>
            </w:pPr>
            <w:r>
              <w:rPr>
                <w:sz w:val="14"/>
                <w:szCs w:val="14"/>
              </w:rPr>
              <w:t>Solvent</w:t>
            </w:r>
          </w:p>
        </w:tc>
        <w:tc>
          <w:tcPr>
            <w:tcW w:w="733" w:type="dxa"/>
            <w:tcBorders>
              <w:top w:val="single" w:sz="4" w:space="0" w:color="000000"/>
              <w:left w:val="single" w:sz="4" w:space="0" w:color="000000"/>
              <w:bottom w:val="single" w:sz="4" w:space="0" w:color="000000"/>
              <w:right w:val="single" w:sz="4" w:space="0" w:color="000000"/>
            </w:tcBorders>
            <w:vAlign w:val="center"/>
          </w:tcPr>
          <w:p w14:paraId="3B1E3E77" w14:textId="77777777" w:rsidR="001267F6" w:rsidRDefault="008D2A2D">
            <w:pPr>
              <w:spacing w:after="0"/>
              <w:rPr>
                <w:sz w:val="14"/>
                <w:szCs w:val="14"/>
              </w:rPr>
            </w:pPr>
            <w:r>
              <w:rPr>
                <w:sz w:val="14"/>
                <w:szCs w:val="14"/>
              </w:rPr>
              <w:t>42.9</w:t>
            </w:r>
          </w:p>
        </w:tc>
        <w:tc>
          <w:tcPr>
            <w:tcW w:w="787" w:type="dxa"/>
            <w:tcBorders>
              <w:top w:val="single" w:sz="4" w:space="0" w:color="000000"/>
              <w:left w:val="single" w:sz="4" w:space="0" w:color="000000"/>
              <w:bottom w:val="single" w:sz="4" w:space="0" w:color="000000"/>
              <w:right w:val="single" w:sz="4" w:space="0" w:color="000000"/>
            </w:tcBorders>
            <w:vAlign w:val="center"/>
          </w:tcPr>
          <w:p w14:paraId="124F33CC" w14:textId="77777777" w:rsidR="001267F6" w:rsidRDefault="008D2A2D">
            <w:pPr>
              <w:spacing w:after="0"/>
              <w:rPr>
                <w:sz w:val="14"/>
                <w:szCs w:val="14"/>
              </w:rPr>
            </w:pPr>
            <w:r>
              <w:rPr>
                <w:sz w:val="14"/>
                <w:szCs w:val="14"/>
              </w:rPr>
              <w:t>26.4</w:t>
            </w:r>
          </w:p>
        </w:tc>
        <w:tc>
          <w:tcPr>
            <w:tcW w:w="794" w:type="dxa"/>
            <w:tcBorders>
              <w:top w:val="single" w:sz="4" w:space="0" w:color="000000"/>
              <w:left w:val="single" w:sz="4" w:space="0" w:color="000000"/>
              <w:bottom w:val="single" w:sz="4" w:space="0" w:color="000000"/>
              <w:right w:val="single" w:sz="4" w:space="0" w:color="000000"/>
            </w:tcBorders>
            <w:vAlign w:val="center"/>
          </w:tcPr>
          <w:p w14:paraId="0382E76A" w14:textId="77777777" w:rsidR="001267F6" w:rsidRDefault="008D2A2D">
            <w:pPr>
              <w:spacing w:after="0"/>
              <w:rPr>
                <w:sz w:val="14"/>
                <w:szCs w:val="14"/>
              </w:rPr>
            </w:pPr>
            <w:r>
              <w:rPr>
                <w:sz w:val="14"/>
                <w:szCs w:val="14"/>
              </w:rPr>
              <w:t>16.3</w:t>
            </w:r>
          </w:p>
        </w:tc>
        <w:tc>
          <w:tcPr>
            <w:tcW w:w="870" w:type="dxa"/>
            <w:tcBorders>
              <w:top w:val="single" w:sz="4" w:space="0" w:color="000000"/>
              <w:left w:val="single" w:sz="4" w:space="0" w:color="000000"/>
              <w:bottom w:val="single" w:sz="4" w:space="0" w:color="000000"/>
              <w:right w:val="single" w:sz="4" w:space="0" w:color="000000"/>
            </w:tcBorders>
            <w:vAlign w:val="center"/>
          </w:tcPr>
          <w:p w14:paraId="4FF479DD" w14:textId="77777777" w:rsidR="001267F6" w:rsidRDefault="008D2A2D">
            <w:pPr>
              <w:spacing w:after="0"/>
              <w:rPr>
                <w:sz w:val="14"/>
                <w:szCs w:val="14"/>
              </w:rPr>
            </w:pPr>
            <w:r>
              <w:rPr>
                <w:sz w:val="14"/>
                <w:szCs w:val="14"/>
              </w:rPr>
              <w:t>50.3</w:t>
            </w:r>
          </w:p>
        </w:tc>
        <w:tc>
          <w:tcPr>
            <w:tcW w:w="567" w:type="dxa"/>
            <w:tcBorders>
              <w:top w:val="single" w:sz="4" w:space="0" w:color="000000"/>
              <w:left w:val="single" w:sz="4" w:space="0" w:color="000000"/>
              <w:bottom w:val="single" w:sz="4" w:space="0" w:color="000000"/>
              <w:right w:val="single" w:sz="4" w:space="0" w:color="000000"/>
            </w:tcBorders>
            <w:vAlign w:val="center"/>
          </w:tcPr>
          <w:p w14:paraId="70F40181" w14:textId="77777777" w:rsidR="001267F6" w:rsidRDefault="008D2A2D">
            <w:pPr>
              <w:spacing w:after="0"/>
              <w:rPr>
                <w:sz w:val="14"/>
                <w:szCs w:val="14"/>
              </w:rPr>
            </w:pPr>
            <w:r>
              <w:rPr>
                <w:sz w:val="14"/>
                <w:szCs w:val="14"/>
              </w:rPr>
              <w:t>30.0</w:t>
            </w:r>
          </w:p>
        </w:tc>
        <w:tc>
          <w:tcPr>
            <w:tcW w:w="794" w:type="dxa"/>
            <w:tcBorders>
              <w:top w:val="single" w:sz="4" w:space="0" w:color="000000"/>
              <w:left w:val="single" w:sz="4" w:space="0" w:color="000000"/>
              <w:bottom w:val="single" w:sz="4" w:space="0" w:color="000000"/>
              <w:right w:val="single" w:sz="4" w:space="0" w:color="000000"/>
            </w:tcBorders>
            <w:vAlign w:val="center"/>
          </w:tcPr>
          <w:p w14:paraId="5BEA931E" w14:textId="77777777" w:rsidR="001267F6" w:rsidRDefault="008D2A2D">
            <w:pPr>
              <w:spacing w:after="0"/>
              <w:rPr>
                <w:sz w:val="14"/>
                <w:szCs w:val="14"/>
              </w:rPr>
            </w:pPr>
            <w:r>
              <w:rPr>
                <w:sz w:val="14"/>
                <w:szCs w:val="14"/>
              </w:rPr>
              <w:t>33.2</w:t>
            </w:r>
          </w:p>
        </w:tc>
        <w:tc>
          <w:tcPr>
            <w:tcW w:w="558" w:type="dxa"/>
            <w:tcBorders>
              <w:top w:val="single" w:sz="4" w:space="0" w:color="000000"/>
              <w:left w:val="single" w:sz="4" w:space="0" w:color="000000"/>
              <w:bottom w:val="single" w:sz="4" w:space="0" w:color="000000"/>
              <w:right w:val="single" w:sz="4" w:space="0" w:color="000000"/>
            </w:tcBorders>
            <w:vAlign w:val="center"/>
          </w:tcPr>
          <w:p w14:paraId="511ADD69" w14:textId="77777777" w:rsidR="001267F6" w:rsidRDefault="008D2A2D">
            <w:pPr>
              <w:spacing w:after="0"/>
              <w:rPr>
                <w:sz w:val="14"/>
                <w:szCs w:val="14"/>
              </w:rPr>
            </w:pPr>
            <w:r>
              <w:rPr>
                <w:sz w:val="14"/>
                <w:szCs w:val="14"/>
              </w:rPr>
              <w:t>47.8</w:t>
            </w:r>
          </w:p>
        </w:tc>
        <w:tc>
          <w:tcPr>
            <w:tcW w:w="558" w:type="dxa"/>
            <w:tcBorders>
              <w:top w:val="single" w:sz="4" w:space="0" w:color="000000"/>
              <w:left w:val="single" w:sz="4" w:space="0" w:color="000000"/>
              <w:bottom w:val="single" w:sz="4" w:space="0" w:color="000000"/>
              <w:right w:val="single" w:sz="4" w:space="0" w:color="000000"/>
            </w:tcBorders>
            <w:vAlign w:val="center"/>
          </w:tcPr>
          <w:p w14:paraId="0EACD41F" w14:textId="77777777" w:rsidR="001267F6" w:rsidRDefault="008D2A2D">
            <w:pPr>
              <w:spacing w:after="0"/>
              <w:rPr>
                <w:sz w:val="14"/>
                <w:szCs w:val="14"/>
              </w:rPr>
            </w:pPr>
            <w:r>
              <w:rPr>
                <w:sz w:val="14"/>
                <w:szCs w:val="14"/>
              </w:rPr>
              <w:t>34.4</w:t>
            </w:r>
          </w:p>
        </w:tc>
        <w:tc>
          <w:tcPr>
            <w:tcW w:w="971" w:type="dxa"/>
            <w:tcBorders>
              <w:top w:val="single" w:sz="4" w:space="0" w:color="000000"/>
              <w:left w:val="single" w:sz="4" w:space="0" w:color="000000"/>
              <w:bottom w:val="single" w:sz="4" w:space="0" w:color="000000"/>
              <w:right w:val="single" w:sz="4" w:space="0" w:color="000000"/>
            </w:tcBorders>
            <w:vAlign w:val="center"/>
          </w:tcPr>
          <w:p w14:paraId="17526DF9" w14:textId="77777777" w:rsidR="001267F6" w:rsidRDefault="008D2A2D">
            <w:pPr>
              <w:spacing w:after="0"/>
              <w:rPr>
                <w:sz w:val="14"/>
                <w:szCs w:val="14"/>
              </w:rPr>
            </w:pPr>
            <w:r>
              <w:rPr>
                <w:sz w:val="14"/>
                <w:szCs w:val="14"/>
              </w:rPr>
              <w:t>32.6</w:t>
            </w:r>
          </w:p>
        </w:tc>
        <w:tc>
          <w:tcPr>
            <w:tcW w:w="701" w:type="dxa"/>
            <w:tcBorders>
              <w:top w:val="single" w:sz="4" w:space="0" w:color="000000"/>
              <w:left w:val="single" w:sz="4" w:space="0" w:color="000000"/>
              <w:bottom w:val="single" w:sz="4" w:space="0" w:color="000000"/>
              <w:right w:val="single" w:sz="4" w:space="0" w:color="000000"/>
            </w:tcBorders>
            <w:vAlign w:val="center"/>
          </w:tcPr>
          <w:p w14:paraId="5051B296" w14:textId="77777777" w:rsidR="001267F6" w:rsidRDefault="008D2A2D">
            <w:pPr>
              <w:spacing w:after="0"/>
              <w:rPr>
                <w:sz w:val="14"/>
                <w:szCs w:val="14"/>
              </w:rPr>
            </w:pPr>
            <w:r>
              <w:rPr>
                <w:sz w:val="14"/>
                <w:szCs w:val="14"/>
              </w:rPr>
              <w:t>180.6</w:t>
            </w:r>
          </w:p>
        </w:tc>
        <w:tc>
          <w:tcPr>
            <w:tcW w:w="660" w:type="dxa"/>
            <w:tcBorders>
              <w:top w:val="single" w:sz="4" w:space="0" w:color="000000"/>
              <w:left w:val="single" w:sz="4" w:space="0" w:color="000000"/>
              <w:bottom w:val="single" w:sz="4" w:space="0" w:color="000000"/>
              <w:right w:val="single" w:sz="4" w:space="0" w:color="000000"/>
            </w:tcBorders>
            <w:vAlign w:val="center"/>
          </w:tcPr>
          <w:p w14:paraId="693D091E" w14:textId="77777777" w:rsidR="001267F6" w:rsidRDefault="008D2A2D">
            <w:pPr>
              <w:spacing w:after="0"/>
              <w:rPr>
                <w:sz w:val="14"/>
                <w:szCs w:val="14"/>
              </w:rPr>
            </w:pPr>
            <w:r>
              <w:rPr>
                <w:sz w:val="14"/>
                <w:szCs w:val="14"/>
              </w:rPr>
              <w:t>47.8</w:t>
            </w:r>
          </w:p>
        </w:tc>
        <w:tc>
          <w:tcPr>
            <w:tcW w:w="739" w:type="dxa"/>
            <w:tcBorders>
              <w:top w:val="single" w:sz="4" w:space="0" w:color="000000"/>
              <w:left w:val="single" w:sz="4" w:space="0" w:color="000000"/>
              <w:bottom w:val="single" w:sz="4" w:space="0" w:color="000000"/>
              <w:right w:val="single" w:sz="4" w:space="0" w:color="000000"/>
            </w:tcBorders>
            <w:vAlign w:val="center"/>
          </w:tcPr>
          <w:p w14:paraId="6593C1ED" w14:textId="77777777" w:rsidR="001267F6" w:rsidRDefault="008D2A2D">
            <w:pPr>
              <w:spacing w:after="0"/>
              <w:rPr>
                <w:sz w:val="14"/>
                <w:szCs w:val="14"/>
              </w:rPr>
            </w:pPr>
            <w:r>
              <w:rPr>
                <w:sz w:val="14"/>
                <w:szCs w:val="14"/>
              </w:rPr>
              <w:t>50.3</w:t>
            </w:r>
          </w:p>
        </w:tc>
        <w:tc>
          <w:tcPr>
            <w:tcW w:w="558" w:type="dxa"/>
            <w:tcBorders>
              <w:top w:val="single" w:sz="4" w:space="0" w:color="000000"/>
              <w:left w:val="single" w:sz="4" w:space="0" w:color="000000"/>
              <w:bottom w:val="single" w:sz="4" w:space="0" w:color="000000"/>
              <w:right w:val="single" w:sz="4" w:space="0" w:color="000000"/>
            </w:tcBorders>
            <w:vAlign w:val="center"/>
          </w:tcPr>
          <w:p w14:paraId="70838EDD" w14:textId="77777777" w:rsidR="001267F6" w:rsidRDefault="008D2A2D">
            <w:pPr>
              <w:spacing w:after="0"/>
              <w:rPr>
                <w:sz w:val="14"/>
                <w:szCs w:val="14"/>
              </w:rPr>
            </w:pPr>
            <w:r>
              <w:rPr>
                <w:sz w:val="14"/>
                <w:szCs w:val="14"/>
              </w:rPr>
              <w:t>20.8</w:t>
            </w:r>
          </w:p>
        </w:tc>
        <w:tc>
          <w:tcPr>
            <w:tcW w:w="670" w:type="dxa"/>
            <w:tcBorders>
              <w:top w:val="single" w:sz="4" w:space="0" w:color="000000"/>
              <w:left w:val="single" w:sz="4" w:space="0" w:color="000000"/>
              <w:bottom w:val="single" w:sz="4" w:space="0" w:color="000000"/>
              <w:right w:val="single" w:sz="4" w:space="0" w:color="000000"/>
            </w:tcBorders>
            <w:vAlign w:val="center"/>
          </w:tcPr>
          <w:p w14:paraId="020CB876" w14:textId="77777777" w:rsidR="001267F6" w:rsidRDefault="008D2A2D">
            <w:pPr>
              <w:spacing w:after="0"/>
              <w:rPr>
                <w:sz w:val="14"/>
                <w:szCs w:val="14"/>
              </w:rPr>
            </w:pPr>
            <w:r>
              <w:rPr>
                <w:sz w:val="14"/>
                <w:szCs w:val="14"/>
              </w:rPr>
              <w:t>54.6</w:t>
            </w:r>
          </w:p>
        </w:tc>
        <w:tc>
          <w:tcPr>
            <w:tcW w:w="706" w:type="dxa"/>
            <w:tcBorders>
              <w:top w:val="single" w:sz="4" w:space="0" w:color="000000"/>
              <w:left w:val="single" w:sz="4" w:space="0" w:color="000000"/>
              <w:bottom w:val="single" w:sz="4" w:space="0" w:color="000000"/>
              <w:right w:val="single" w:sz="4" w:space="0" w:color="000000"/>
            </w:tcBorders>
            <w:vAlign w:val="center"/>
          </w:tcPr>
          <w:p w14:paraId="3D0D4A3A" w14:textId="77777777" w:rsidR="001267F6" w:rsidRDefault="008D2A2D">
            <w:pPr>
              <w:spacing w:after="0"/>
              <w:rPr>
                <w:sz w:val="14"/>
                <w:szCs w:val="14"/>
              </w:rPr>
            </w:pPr>
            <w:r>
              <w:rPr>
                <w:sz w:val="14"/>
                <w:szCs w:val="14"/>
              </w:rPr>
              <w:t>21.0</w:t>
            </w:r>
          </w:p>
        </w:tc>
        <w:tc>
          <w:tcPr>
            <w:tcW w:w="558" w:type="dxa"/>
            <w:tcBorders>
              <w:top w:val="single" w:sz="4" w:space="0" w:color="000000"/>
              <w:left w:val="single" w:sz="4" w:space="0" w:color="000000"/>
              <w:bottom w:val="single" w:sz="4" w:space="0" w:color="000000"/>
              <w:right w:val="single" w:sz="4" w:space="0" w:color="000000"/>
            </w:tcBorders>
            <w:vAlign w:val="center"/>
          </w:tcPr>
          <w:p w14:paraId="41E5783A" w14:textId="77777777" w:rsidR="001267F6" w:rsidRDefault="008D2A2D">
            <w:pPr>
              <w:spacing w:after="0"/>
              <w:rPr>
                <w:sz w:val="14"/>
                <w:szCs w:val="14"/>
              </w:rPr>
            </w:pPr>
            <w:r>
              <w:rPr>
                <w:sz w:val="14"/>
                <w:szCs w:val="14"/>
              </w:rPr>
              <w:t>24.9</w:t>
            </w:r>
          </w:p>
        </w:tc>
        <w:tc>
          <w:tcPr>
            <w:tcW w:w="586" w:type="dxa"/>
            <w:tcBorders>
              <w:top w:val="single" w:sz="4" w:space="0" w:color="000000"/>
              <w:left w:val="single" w:sz="4" w:space="0" w:color="000000"/>
              <w:bottom w:val="single" w:sz="4" w:space="0" w:color="000000"/>
              <w:right w:val="single" w:sz="4" w:space="0" w:color="000000"/>
            </w:tcBorders>
            <w:vAlign w:val="center"/>
          </w:tcPr>
          <w:p w14:paraId="1B421BCB" w14:textId="77777777" w:rsidR="001267F6" w:rsidRDefault="008D2A2D">
            <w:pPr>
              <w:spacing w:after="0"/>
              <w:rPr>
                <w:sz w:val="14"/>
                <w:szCs w:val="14"/>
              </w:rPr>
            </w:pPr>
            <w:r>
              <w:rPr>
                <w:sz w:val="14"/>
                <w:szCs w:val="14"/>
              </w:rPr>
              <w:t>19.0</w:t>
            </w:r>
          </w:p>
        </w:tc>
        <w:tc>
          <w:tcPr>
            <w:tcW w:w="586" w:type="dxa"/>
            <w:tcBorders>
              <w:top w:val="single" w:sz="4" w:space="0" w:color="000000"/>
              <w:left w:val="single" w:sz="4" w:space="0" w:color="000000"/>
              <w:bottom w:val="single" w:sz="4" w:space="0" w:color="000000"/>
              <w:right w:val="single" w:sz="4" w:space="0" w:color="000000"/>
            </w:tcBorders>
            <w:vAlign w:val="center"/>
          </w:tcPr>
          <w:p w14:paraId="5231029A" w14:textId="77777777" w:rsidR="001267F6" w:rsidRDefault="008D2A2D">
            <w:pPr>
              <w:spacing w:after="0"/>
              <w:rPr>
                <w:sz w:val="14"/>
                <w:szCs w:val="14"/>
              </w:rPr>
            </w:pPr>
            <w:r>
              <w:rPr>
                <w:sz w:val="14"/>
                <w:szCs w:val="14"/>
              </w:rPr>
              <w:t>15.0</w:t>
            </w:r>
          </w:p>
        </w:tc>
        <w:tc>
          <w:tcPr>
            <w:tcW w:w="740" w:type="dxa"/>
            <w:tcBorders>
              <w:top w:val="single" w:sz="4" w:space="0" w:color="000000"/>
              <w:left w:val="single" w:sz="4" w:space="0" w:color="000000"/>
              <w:bottom w:val="single" w:sz="4" w:space="0" w:color="000000"/>
              <w:right w:val="single" w:sz="4" w:space="0" w:color="000000"/>
            </w:tcBorders>
            <w:vAlign w:val="center"/>
          </w:tcPr>
          <w:p w14:paraId="3D3DAF34" w14:textId="77777777" w:rsidR="001267F6" w:rsidRDefault="008D2A2D">
            <w:pPr>
              <w:spacing w:after="0"/>
              <w:rPr>
                <w:sz w:val="14"/>
                <w:szCs w:val="14"/>
              </w:rPr>
            </w:pPr>
            <w:r>
              <w:rPr>
                <w:sz w:val="14"/>
                <w:szCs w:val="14"/>
              </w:rPr>
              <w:t>15.0</w:t>
            </w:r>
          </w:p>
        </w:tc>
      </w:tr>
      <w:tr w:rsidR="001267F6" w14:paraId="62F2C8E7" w14:textId="77777777">
        <w:trPr>
          <w:trHeight w:val="264"/>
        </w:trPr>
        <w:tc>
          <w:tcPr>
            <w:tcW w:w="1838" w:type="dxa"/>
            <w:tcBorders>
              <w:top w:val="single" w:sz="4" w:space="0" w:color="000000"/>
              <w:left w:val="single" w:sz="4" w:space="0" w:color="000000"/>
              <w:bottom w:val="single" w:sz="4" w:space="0" w:color="000000"/>
              <w:right w:val="single" w:sz="4" w:space="0" w:color="000000"/>
            </w:tcBorders>
            <w:vAlign w:val="center"/>
          </w:tcPr>
          <w:p w14:paraId="314EA1DE" w14:textId="77777777" w:rsidR="001267F6" w:rsidRDefault="008D2A2D">
            <w:pPr>
              <w:spacing w:after="0"/>
              <w:rPr>
                <w:sz w:val="14"/>
                <w:szCs w:val="14"/>
              </w:rPr>
            </w:pPr>
            <w:r>
              <w:rPr>
                <w:sz w:val="14"/>
                <w:szCs w:val="14"/>
              </w:rPr>
              <w:t>Primers</w:t>
            </w:r>
          </w:p>
        </w:tc>
        <w:tc>
          <w:tcPr>
            <w:tcW w:w="677" w:type="dxa"/>
            <w:tcBorders>
              <w:top w:val="single" w:sz="4" w:space="0" w:color="000000"/>
              <w:left w:val="single" w:sz="4" w:space="0" w:color="000000"/>
              <w:bottom w:val="single" w:sz="4" w:space="0" w:color="000000"/>
              <w:right w:val="single" w:sz="4" w:space="0" w:color="000000"/>
            </w:tcBorders>
            <w:vAlign w:val="center"/>
          </w:tcPr>
          <w:p w14:paraId="30A48E9A" w14:textId="77777777" w:rsidR="001267F6" w:rsidRDefault="008D2A2D">
            <w:pPr>
              <w:spacing w:after="0"/>
              <w:rPr>
                <w:sz w:val="14"/>
                <w:szCs w:val="14"/>
              </w:rPr>
            </w:pPr>
            <w:r>
              <w:rPr>
                <w:sz w:val="14"/>
                <w:szCs w:val="14"/>
              </w:rPr>
              <w:t>Water</w:t>
            </w:r>
          </w:p>
        </w:tc>
        <w:tc>
          <w:tcPr>
            <w:tcW w:w="733" w:type="dxa"/>
            <w:tcBorders>
              <w:top w:val="single" w:sz="4" w:space="0" w:color="000000"/>
              <w:left w:val="single" w:sz="4" w:space="0" w:color="000000"/>
              <w:bottom w:val="single" w:sz="4" w:space="0" w:color="000000"/>
              <w:right w:val="single" w:sz="4" w:space="0" w:color="000000"/>
            </w:tcBorders>
            <w:vAlign w:val="center"/>
          </w:tcPr>
          <w:p w14:paraId="33FF8955" w14:textId="77777777" w:rsidR="001267F6" w:rsidRDefault="008D2A2D">
            <w:pPr>
              <w:spacing w:after="0"/>
              <w:rPr>
                <w:sz w:val="14"/>
                <w:szCs w:val="14"/>
              </w:rPr>
            </w:pPr>
            <w:r>
              <w:rPr>
                <w:sz w:val="14"/>
                <w:szCs w:val="14"/>
              </w:rPr>
              <w:t>1.3</w:t>
            </w:r>
          </w:p>
        </w:tc>
        <w:tc>
          <w:tcPr>
            <w:tcW w:w="787" w:type="dxa"/>
            <w:tcBorders>
              <w:top w:val="single" w:sz="4" w:space="0" w:color="000000"/>
              <w:left w:val="single" w:sz="4" w:space="0" w:color="000000"/>
              <w:bottom w:val="single" w:sz="4" w:space="0" w:color="000000"/>
              <w:right w:val="single" w:sz="4" w:space="0" w:color="000000"/>
            </w:tcBorders>
            <w:vAlign w:val="center"/>
          </w:tcPr>
          <w:p w14:paraId="6D443E1E" w14:textId="77777777" w:rsidR="001267F6" w:rsidRDefault="008D2A2D">
            <w:pPr>
              <w:spacing w:after="0"/>
              <w:rPr>
                <w:sz w:val="14"/>
                <w:szCs w:val="14"/>
              </w:rPr>
            </w:pPr>
            <w:r>
              <w:rPr>
                <w:sz w:val="14"/>
                <w:szCs w:val="14"/>
              </w:rPr>
              <w:t>0.1</w:t>
            </w:r>
          </w:p>
        </w:tc>
        <w:tc>
          <w:tcPr>
            <w:tcW w:w="794" w:type="dxa"/>
            <w:tcBorders>
              <w:top w:val="single" w:sz="4" w:space="0" w:color="000000"/>
              <w:left w:val="single" w:sz="4" w:space="0" w:color="000000"/>
              <w:bottom w:val="single" w:sz="4" w:space="0" w:color="000000"/>
              <w:right w:val="single" w:sz="4" w:space="0" w:color="000000"/>
            </w:tcBorders>
            <w:vAlign w:val="center"/>
          </w:tcPr>
          <w:p w14:paraId="6E100699" w14:textId="77777777" w:rsidR="001267F6" w:rsidRDefault="008D2A2D">
            <w:pPr>
              <w:spacing w:after="0"/>
              <w:rPr>
                <w:sz w:val="14"/>
                <w:szCs w:val="14"/>
              </w:rPr>
            </w:pPr>
            <w:r>
              <w:rPr>
                <w:sz w:val="14"/>
                <w:szCs w:val="14"/>
              </w:rPr>
              <w:t>0.4</w:t>
            </w:r>
          </w:p>
        </w:tc>
        <w:tc>
          <w:tcPr>
            <w:tcW w:w="870" w:type="dxa"/>
            <w:tcBorders>
              <w:top w:val="single" w:sz="4" w:space="0" w:color="000000"/>
              <w:left w:val="single" w:sz="4" w:space="0" w:color="000000"/>
              <w:bottom w:val="single" w:sz="4" w:space="0" w:color="000000"/>
              <w:right w:val="single" w:sz="4" w:space="0" w:color="000000"/>
            </w:tcBorders>
            <w:vAlign w:val="center"/>
          </w:tcPr>
          <w:p w14:paraId="77DA059A" w14:textId="77777777" w:rsidR="001267F6" w:rsidRDefault="008D2A2D">
            <w:pPr>
              <w:spacing w:after="0"/>
              <w:rPr>
                <w:sz w:val="14"/>
                <w:szCs w:val="14"/>
              </w:rPr>
            </w:pPr>
            <w:r>
              <w:rPr>
                <w:sz w:val="14"/>
                <w:szCs w:val="14"/>
              </w:rPr>
              <w:t>0.3</w:t>
            </w:r>
          </w:p>
        </w:tc>
        <w:tc>
          <w:tcPr>
            <w:tcW w:w="567" w:type="dxa"/>
            <w:tcBorders>
              <w:top w:val="single" w:sz="4" w:space="0" w:color="000000"/>
              <w:left w:val="single" w:sz="4" w:space="0" w:color="000000"/>
              <w:bottom w:val="single" w:sz="4" w:space="0" w:color="000000"/>
              <w:right w:val="single" w:sz="4" w:space="0" w:color="000000"/>
            </w:tcBorders>
            <w:vAlign w:val="center"/>
          </w:tcPr>
          <w:p w14:paraId="0215E60D" w14:textId="77777777" w:rsidR="001267F6" w:rsidRDefault="008D2A2D">
            <w:pPr>
              <w:spacing w:after="0"/>
              <w:rPr>
                <w:sz w:val="14"/>
                <w:szCs w:val="14"/>
              </w:rPr>
            </w:pPr>
            <w:r>
              <w:rPr>
                <w:sz w:val="14"/>
                <w:szCs w:val="14"/>
              </w:rPr>
              <w:t>0.0</w:t>
            </w:r>
          </w:p>
        </w:tc>
        <w:tc>
          <w:tcPr>
            <w:tcW w:w="794" w:type="dxa"/>
            <w:tcBorders>
              <w:top w:val="single" w:sz="4" w:space="0" w:color="000000"/>
              <w:left w:val="single" w:sz="4" w:space="0" w:color="000000"/>
              <w:bottom w:val="single" w:sz="4" w:space="0" w:color="000000"/>
              <w:right w:val="single" w:sz="4" w:space="0" w:color="000000"/>
            </w:tcBorders>
            <w:vAlign w:val="center"/>
          </w:tcPr>
          <w:p w14:paraId="1D273301" w14:textId="77777777" w:rsidR="001267F6" w:rsidRDefault="008D2A2D">
            <w:pPr>
              <w:spacing w:after="0"/>
              <w:rPr>
                <w:sz w:val="14"/>
                <w:szCs w:val="14"/>
              </w:rPr>
            </w:pPr>
            <w:r>
              <w:rPr>
                <w:sz w:val="14"/>
                <w:szCs w:val="14"/>
              </w:rPr>
              <w:t>0.5</w:t>
            </w:r>
          </w:p>
        </w:tc>
        <w:tc>
          <w:tcPr>
            <w:tcW w:w="558" w:type="dxa"/>
            <w:tcBorders>
              <w:top w:val="single" w:sz="4" w:space="0" w:color="000000"/>
              <w:left w:val="single" w:sz="4" w:space="0" w:color="000000"/>
              <w:bottom w:val="single" w:sz="4" w:space="0" w:color="000000"/>
              <w:right w:val="single" w:sz="4" w:space="0" w:color="000000"/>
            </w:tcBorders>
            <w:vAlign w:val="center"/>
          </w:tcPr>
          <w:p w14:paraId="03DC5C46" w14:textId="77777777" w:rsidR="001267F6" w:rsidRDefault="008D2A2D">
            <w:pPr>
              <w:spacing w:after="0"/>
              <w:rPr>
                <w:sz w:val="14"/>
                <w:szCs w:val="14"/>
              </w:rPr>
            </w:pPr>
            <w:r>
              <w:rPr>
                <w:sz w:val="14"/>
                <w:szCs w:val="14"/>
              </w:rPr>
              <w:t>0.3</w:t>
            </w:r>
          </w:p>
        </w:tc>
        <w:tc>
          <w:tcPr>
            <w:tcW w:w="558" w:type="dxa"/>
            <w:tcBorders>
              <w:top w:val="single" w:sz="4" w:space="0" w:color="000000"/>
              <w:left w:val="single" w:sz="4" w:space="0" w:color="000000"/>
              <w:bottom w:val="single" w:sz="4" w:space="0" w:color="000000"/>
              <w:right w:val="single" w:sz="4" w:space="0" w:color="000000"/>
            </w:tcBorders>
            <w:vAlign w:val="center"/>
          </w:tcPr>
          <w:p w14:paraId="37CCA8AC" w14:textId="77777777" w:rsidR="001267F6" w:rsidRDefault="008D2A2D">
            <w:pPr>
              <w:spacing w:after="0"/>
              <w:rPr>
                <w:sz w:val="14"/>
                <w:szCs w:val="14"/>
              </w:rPr>
            </w:pPr>
            <w:r>
              <w:rPr>
                <w:sz w:val="14"/>
                <w:szCs w:val="14"/>
              </w:rPr>
              <w:t>0.6</w:t>
            </w:r>
          </w:p>
        </w:tc>
        <w:tc>
          <w:tcPr>
            <w:tcW w:w="971" w:type="dxa"/>
            <w:tcBorders>
              <w:top w:val="single" w:sz="4" w:space="0" w:color="000000"/>
              <w:left w:val="single" w:sz="4" w:space="0" w:color="000000"/>
              <w:bottom w:val="single" w:sz="4" w:space="0" w:color="000000"/>
              <w:right w:val="single" w:sz="4" w:space="0" w:color="000000"/>
            </w:tcBorders>
            <w:vAlign w:val="center"/>
          </w:tcPr>
          <w:p w14:paraId="416F8DA6" w14:textId="77777777" w:rsidR="001267F6" w:rsidRDefault="008D2A2D">
            <w:pPr>
              <w:spacing w:after="0"/>
              <w:rPr>
                <w:sz w:val="14"/>
                <w:szCs w:val="14"/>
              </w:rPr>
            </w:pPr>
            <w:r>
              <w:rPr>
                <w:sz w:val="14"/>
                <w:szCs w:val="14"/>
              </w:rPr>
              <w:t>0.0</w:t>
            </w:r>
          </w:p>
        </w:tc>
        <w:tc>
          <w:tcPr>
            <w:tcW w:w="701" w:type="dxa"/>
            <w:tcBorders>
              <w:top w:val="single" w:sz="4" w:space="0" w:color="000000"/>
              <w:left w:val="single" w:sz="4" w:space="0" w:color="000000"/>
              <w:bottom w:val="single" w:sz="4" w:space="0" w:color="000000"/>
              <w:right w:val="single" w:sz="4" w:space="0" w:color="000000"/>
            </w:tcBorders>
            <w:vAlign w:val="center"/>
          </w:tcPr>
          <w:p w14:paraId="6F99F7DD" w14:textId="77777777" w:rsidR="001267F6" w:rsidRDefault="008D2A2D">
            <w:pPr>
              <w:spacing w:after="0"/>
              <w:rPr>
                <w:sz w:val="14"/>
                <w:szCs w:val="14"/>
              </w:rPr>
            </w:pPr>
            <w:r>
              <w:rPr>
                <w:sz w:val="14"/>
                <w:szCs w:val="14"/>
              </w:rPr>
              <w:t>0.1</w:t>
            </w:r>
          </w:p>
        </w:tc>
        <w:tc>
          <w:tcPr>
            <w:tcW w:w="660" w:type="dxa"/>
            <w:tcBorders>
              <w:top w:val="single" w:sz="4" w:space="0" w:color="000000"/>
              <w:left w:val="single" w:sz="4" w:space="0" w:color="000000"/>
              <w:bottom w:val="single" w:sz="4" w:space="0" w:color="000000"/>
              <w:right w:val="single" w:sz="4" w:space="0" w:color="000000"/>
            </w:tcBorders>
            <w:vAlign w:val="center"/>
          </w:tcPr>
          <w:p w14:paraId="00C6BBF8" w14:textId="77777777" w:rsidR="001267F6" w:rsidRDefault="008D2A2D">
            <w:pPr>
              <w:spacing w:after="0"/>
              <w:rPr>
                <w:sz w:val="14"/>
                <w:szCs w:val="14"/>
              </w:rPr>
            </w:pPr>
            <w:r>
              <w:rPr>
                <w:sz w:val="14"/>
                <w:szCs w:val="14"/>
              </w:rPr>
              <w:t>0.3</w:t>
            </w:r>
          </w:p>
        </w:tc>
        <w:tc>
          <w:tcPr>
            <w:tcW w:w="739" w:type="dxa"/>
            <w:tcBorders>
              <w:top w:val="single" w:sz="4" w:space="0" w:color="000000"/>
              <w:left w:val="single" w:sz="4" w:space="0" w:color="000000"/>
              <w:bottom w:val="single" w:sz="4" w:space="0" w:color="000000"/>
              <w:right w:val="single" w:sz="4" w:space="0" w:color="000000"/>
            </w:tcBorders>
            <w:vAlign w:val="center"/>
          </w:tcPr>
          <w:p w14:paraId="6325D51C" w14:textId="77777777" w:rsidR="001267F6" w:rsidRDefault="008D2A2D">
            <w:pPr>
              <w:spacing w:after="0"/>
              <w:rPr>
                <w:sz w:val="14"/>
                <w:szCs w:val="14"/>
              </w:rPr>
            </w:pPr>
            <w:r>
              <w:rPr>
                <w:sz w:val="14"/>
                <w:szCs w:val="14"/>
              </w:rPr>
              <w:t>0.3</w:t>
            </w:r>
          </w:p>
        </w:tc>
        <w:tc>
          <w:tcPr>
            <w:tcW w:w="558" w:type="dxa"/>
            <w:tcBorders>
              <w:top w:val="single" w:sz="4" w:space="0" w:color="000000"/>
              <w:left w:val="single" w:sz="4" w:space="0" w:color="000000"/>
              <w:bottom w:val="single" w:sz="4" w:space="0" w:color="000000"/>
              <w:right w:val="single" w:sz="4" w:space="0" w:color="000000"/>
            </w:tcBorders>
            <w:vAlign w:val="center"/>
          </w:tcPr>
          <w:p w14:paraId="3D6D7FF8" w14:textId="77777777" w:rsidR="001267F6" w:rsidRDefault="008D2A2D">
            <w:pPr>
              <w:spacing w:after="0"/>
              <w:rPr>
                <w:sz w:val="14"/>
                <w:szCs w:val="14"/>
              </w:rPr>
            </w:pPr>
            <w:r>
              <w:rPr>
                <w:sz w:val="14"/>
                <w:szCs w:val="14"/>
              </w:rPr>
              <w:t>0.6</w:t>
            </w:r>
          </w:p>
        </w:tc>
        <w:tc>
          <w:tcPr>
            <w:tcW w:w="670" w:type="dxa"/>
            <w:tcBorders>
              <w:top w:val="single" w:sz="4" w:space="0" w:color="000000"/>
              <w:left w:val="single" w:sz="4" w:space="0" w:color="000000"/>
              <w:bottom w:val="single" w:sz="4" w:space="0" w:color="000000"/>
              <w:right w:val="single" w:sz="4" w:space="0" w:color="000000"/>
            </w:tcBorders>
            <w:vAlign w:val="center"/>
          </w:tcPr>
          <w:p w14:paraId="2CD32882" w14:textId="77777777" w:rsidR="001267F6" w:rsidRDefault="008D2A2D">
            <w:pPr>
              <w:spacing w:after="0"/>
              <w:rPr>
                <w:sz w:val="14"/>
                <w:szCs w:val="14"/>
              </w:rPr>
            </w:pPr>
            <w:r>
              <w:rPr>
                <w:sz w:val="14"/>
                <w:szCs w:val="14"/>
              </w:rPr>
              <w:t>0.1</w:t>
            </w:r>
          </w:p>
        </w:tc>
        <w:tc>
          <w:tcPr>
            <w:tcW w:w="706" w:type="dxa"/>
            <w:tcBorders>
              <w:top w:val="single" w:sz="4" w:space="0" w:color="000000"/>
              <w:left w:val="single" w:sz="4" w:space="0" w:color="000000"/>
              <w:bottom w:val="single" w:sz="4" w:space="0" w:color="000000"/>
              <w:right w:val="single" w:sz="4" w:space="0" w:color="000000"/>
            </w:tcBorders>
            <w:vAlign w:val="center"/>
          </w:tcPr>
          <w:p w14:paraId="3BC5CDC8" w14:textId="77777777" w:rsidR="001267F6" w:rsidRDefault="008D2A2D">
            <w:pPr>
              <w:spacing w:after="0"/>
              <w:rPr>
                <w:sz w:val="14"/>
                <w:szCs w:val="14"/>
              </w:rPr>
            </w:pPr>
            <w:r>
              <w:rPr>
                <w:sz w:val="14"/>
                <w:szCs w:val="14"/>
              </w:rPr>
              <w:t>0.3</w:t>
            </w:r>
          </w:p>
        </w:tc>
        <w:tc>
          <w:tcPr>
            <w:tcW w:w="558" w:type="dxa"/>
            <w:tcBorders>
              <w:top w:val="single" w:sz="4" w:space="0" w:color="000000"/>
              <w:left w:val="single" w:sz="4" w:space="0" w:color="000000"/>
              <w:bottom w:val="single" w:sz="4" w:space="0" w:color="000000"/>
              <w:right w:val="single" w:sz="4" w:space="0" w:color="000000"/>
            </w:tcBorders>
            <w:vAlign w:val="center"/>
          </w:tcPr>
          <w:p w14:paraId="2E74413B" w14:textId="77777777" w:rsidR="001267F6" w:rsidRDefault="008D2A2D">
            <w:pPr>
              <w:spacing w:after="0"/>
              <w:rPr>
                <w:sz w:val="14"/>
                <w:szCs w:val="14"/>
              </w:rPr>
            </w:pPr>
            <w:r>
              <w:rPr>
                <w:sz w:val="14"/>
                <w:szCs w:val="14"/>
              </w:rPr>
              <w:t>0.0</w:t>
            </w:r>
          </w:p>
        </w:tc>
        <w:tc>
          <w:tcPr>
            <w:tcW w:w="586" w:type="dxa"/>
            <w:tcBorders>
              <w:top w:val="single" w:sz="4" w:space="0" w:color="000000"/>
              <w:left w:val="single" w:sz="4" w:space="0" w:color="000000"/>
              <w:bottom w:val="single" w:sz="4" w:space="0" w:color="000000"/>
              <w:right w:val="single" w:sz="4" w:space="0" w:color="000000"/>
            </w:tcBorders>
            <w:vAlign w:val="center"/>
          </w:tcPr>
          <w:p w14:paraId="3CF74A87" w14:textId="77777777" w:rsidR="001267F6" w:rsidRDefault="008D2A2D">
            <w:pPr>
              <w:spacing w:after="0"/>
              <w:rPr>
                <w:sz w:val="14"/>
                <w:szCs w:val="14"/>
              </w:rPr>
            </w:pPr>
            <w:r>
              <w:rPr>
                <w:sz w:val="14"/>
                <w:szCs w:val="14"/>
              </w:rPr>
              <w:t>0.2</w:t>
            </w:r>
          </w:p>
        </w:tc>
        <w:tc>
          <w:tcPr>
            <w:tcW w:w="586" w:type="dxa"/>
            <w:tcBorders>
              <w:top w:val="single" w:sz="4" w:space="0" w:color="000000"/>
              <w:left w:val="single" w:sz="4" w:space="0" w:color="000000"/>
              <w:bottom w:val="single" w:sz="4" w:space="0" w:color="000000"/>
              <w:right w:val="single" w:sz="4" w:space="0" w:color="000000"/>
            </w:tcBorders>
            <w:vAlign w:val="center"/>
          </w:tcPr>
          <w:p w14:paraId="75F2EB91" w14:textId="77777777" w:rsidR="001267F6" w:rsidRDefault="008D2A2D">
            <w:pPr>
              <w:spacing w:after="0"/>
              <w:rPr>
                <w:sz w:val="14"/>
                <w:szCs w:val="14"/>
              </w:rPr>
            </w:pPr>
            <w:r>
              <w:rPr>
                <w:sz w:val="14"/>
                <w:szCs w:val="14"/>
              </w:rPr>
              <w:t>0.2</w:t>
            </w:r>
          </w:p>
        </w:tc>
        <w:tc>
          <w:tcPr>
            <w:tcW w:w="740" w:type="dxa"/>
            <w:tcBorders>
              <w:top w:val="single" w:sz="4" w:space="0" w:color="000000"/>
              <w:left w:val="single" w:sz="4" w:space="0" w:color="000000"/>
              <w:bottom w:val="single" w:sz="4" w:space="0" w:color="000000"/>
              <w:right w:val="single" w:sz="4" w:space="0" w:color="000000"/>
            </w:tcBorders>
            <w:vAlign w:val="center"/>
          </w:tcPr>
          <w:p w14:paraId="0344014E" w14:textId="77777777" w:rsidR="001267F6" w:rsidRDefault="008D2A2D">
            <w:pPr>
              <w:spacing w:after="0"/>
              <w:rPr>
                <w:sz w:val="14"/>
                <w:szCs w:val="14"/>
              </w:rPr>
            </w:pPr>
            <w:r>
              <w:rPr>
                <w:sz w:val="14"/>
                <w:szCs w:val="14"/>
              </w:rPr>
              <w:t>0.2</w:t>
            </w:r>
          </w:p>
        </w:tc>
      </w:tr>
      <w:tr w:rsidR="001267F6" w14:paraId="55FCCA2E" w14:textId="77777777">
        <w:trPr>
          <w:trHeight w:val="264"/>
        </w:trPr>
        <w:tc>
          <w:tcPr>
            <w:tcW w:w="1838" w:type="dxa"/>
            <w:tcBorders>
              <w:top w:val="single" w:sz="4" w:space="0" w:color="000000"/>
              <w:left w:val="single" w:sz="4" w:space="0" w:color="000000"/>
              <w:bottom w:val="single" w:sz="4" w:space="0" w:color="000000"/>
              <w:right w:val="single" w:sz="4" w:space="0" w:color="000000"/>
            </w:tcBorders>
            <w:vAlign w:val="center"/>
          </w:tcPr>
          <w:p w14:paraId="17122F46" w14:textId="77777777" w:rsidR="001267F6" w:rsidRDefault="001267F6">
            <w:pPr>
              <w:spacing w:after="0"/>
              <w:jc w:val="both"/>
              <w:rPr>
                <w:sz w:val="14"/>
                <w:szCs w:val="14"/>
              </w:rPr>
            </w:pPr>
          </w:p>
        </w:tc>
        <w:tc>
          <w:tcPr>
            <w:tcW w:w="677" w:type="dxa"/>
            <w:tcBorders>
              <w:top w:val="single" w:sz="4" w:space="0" w:color="000000"/>
              <w:left w:val="single" w:sz="4" w:space="0" w:color="000000"/>
              <w:bottom w:val="single" w:sz="4" w:space="0" w:color="000000"/>
              <w:right w:val="single" w:sz="4" w:space="0" w:color="000000"/>
            </w:tcBorders>
            <w:vAlign w:val="center"/>
          </w:tcPr>
          <w:p w14:paraId="2FAC4362" w14:textId="77777777" w:rsidR="001267F6" w:rsidRDefault="008D2A2D">
            <w:pPr>
              <w:spacing w:after="0"/>
              <w:rPr>
                <w:sz w:val="14"/>
                <w:szCs w:val="14"/>
              </w:rPr>
            </w:pPr>
            <w:r>
              <w:rPr>
                <w:sz w:val="14"/>
                <w:szCs w:val="14"/>
              </w:rPr>
              <w:t>Solvent</w:t>
            </w:r>
          </w:p>
        </w:tc>
        <w:tc>
          <w:tcPr>
            <w:tcW w:w="733" w:type="dxa"/>
            <w:tcBorders>
              <w:top w:val="single" w:sz="4" w:space="0" w:color="000000"/>
              <w:left w:val="single" w:sz="4" w:space="0" w:color="000000"/>
              <w:bottom w:val="single" w:sz="4" w:space="0" w:color="000000"/>
              <w:right w:val="single" w:sz="4" w:space="0" w:color="000000"/>
            </w:tcBorders>
            <w:vAlign w:val="center"/>
          </w:tcPr>
          <w:p w14:paraId="7EA1CDDB" w14:textId="77777777" w:rsidR="001267F6" w:rsidRDefault="008D2A2D">
            <w:pPr>
              <w:spacing w:after="0"/>
              <w:rPr>
                <w:sz w:val="14"/>
                <w:szCs w:val="14"/>
              </w:rPr>
            </w:pPr>
            <w:r>
              <w:rPr>
                <w:sz w:val="14"/>
                <w:szCs w:val="14"/>
              </w:rPr>
              <w:t>7.8</w:t>
            </w:r>
          </w:p>
        </w:tc>
        <w:tc>
          <w:tcPr>
            <w:tcW w:w="787" w:type="dxa"/>
            <w:tcBorders>
              <w:top w:val="single" w:sz="4" w:space="0" w:color="000000"/>
              <w:left w:val="single" w:sz="4" w:space="0" w:color="000000"/>
              <w:bottom w:val="single" w:sz="4" w:space="0" w:color="000000"/>
              <w:right w:val="single" w:sz="4" w:space="0" w:color="000000"/>
            </w:tcBorders>
            <w:vAlign w:val="center"/>
          </w:tcPr>
          <w:p w14:paraId="206340CC" w14:textId="77777777" w:rsidR="001267F6" w:rsidRDefault="008D2A2D">
            <w:pPr>
              <w:spacing w:after="0"/>
              <w:rPr>
                <w:sz w:val="14"/>
                <w:szCs w:val="14"/>
              </w:rPr>
            </w:pPr>
            <w:r>
              <w:rPr>
                <w:sz w:val="14"/>
                <w:szCs w:val="14"/>
              </w:rPr>
              <w:t>5.2</w:t>
            </w:r>
          </w:p>
        </w:tc>
        <w:tc>
          <w:tcPr>
            <w:tcW w:w="794" w:type="dxa"/>
            <w:tcBorders>
              <w:top w:val="single" w:sz="4" w:space="0" w:color="000000"/>
              <w:left w:val="single" w:sz="4" w:space="0" w:color="000000"/>
              <w:bottom w:val="single" w:sz="4" w:space="0" w:color="000000"/>
              <w:right w:val="single" w:sz="4" w:space="0" w:color="000000"/>
            </w:tcBorders>
            <w:vAlign w:val="center"/>
          </w:tcPr>
          <w:p w14:paraId="1AB99DDD" w14:textId="77777777" w:rsidR="001267F6" w:rsidRDefault="008D2A2D">
            <w:pPr>
              <w:spacing w:after="0"/>
              <w:rPr>
                <w:sz w:val="14"/>
                <w:szCs w:val="14"/>
              </w:rPr>
            </w:pPr>
            <w:r>
              <w:rPr>
                <w:sz w:val="14"/>
                <w:szCs w:val="14"/>
              </w:rPr>
              <w:t>1.0</w:t>
            </w:r>
          </w:p>
        </w:tc>
        <w:tc>
          <w:tcPr>
            <w:tcW w:w="870" w:type="dxa"/>
            <w:tcBorders>
              <w:top w:val="single" w:sz="4" w:space="0" w:color="000000"/>
              <w:left w:val="single" w:sz="4" w:space="0" w:color="000000"/>
              <w:bottom w:val="single" w:sz="4" w:space="0" w:color="000000"/>
              <w:right w:val="single" w:sz="4" w:space="0" w:color="000000"/>
            </w:tcBorders>
            <w:vAlign w:val="center"/>
          </w:tcPr>
          <w:p w14:paraId="5DE9F343" w14:textId="77777777" w:rsidR="001267F6" w:rsidRDefault="008D2A2D">
            <w:pPr>
              <w:spacing w:after="0"/>
              <w:rPr>
                <w:sz w:val="14"/>
                <w:szCs w:val="14"/>
              </w:rPr>
            </w:pPr>
            <w:r>
              <w:rPr>
                <w:sz w:val="14"/>
                <w:szCs w:val="14"/>
              </w:rPr>
              <w:t>3.1</w:t>
            </w:r>
          </w:p>
        </w:tc>
        <w:tc>
          <w:tcPr>
            <w:tcW w:w="567" w:type="dxa"/>
            <w:tcBorders>
              <w:top w:val="single" w:sz="4" w:space="0" w:color="000000"/>
              <w:left w:val="single" w:sz="4" w:space="0" w:color="000000"/>
              <w:bottom w:val="single" w:sz="4" w:space="0" w:color="000000"/>
              <w:right w:val="single" w:sz="4" w:space="0" w:color="000000"/>
            </w:tcBorders>
            <w:vAlign w:val="center"/>
          </w:tcPr>
          <w:p w14:paraId="73263238" w14:textId="77777777" w:rsidR="001267F6" w:rsidRDefault="008D2A2D">
            <w:pPr>
              <w:spacing w:after="0"/>
              <w:rPr>
                <w:sz w:val="14"/>
                <w:szCs w:val="14"/>
              </w:rPr>
            </w:pPr>
            <w:r>
              <w:rPr>
                <w:sz w:val="14"/>
                <w:szCs w:val="14"/>
              </w:rPr>
              <w:t>0.8</w:t>
            </w:r>
          </w:p>
        </w:tc>
        <w:tc>
          <w:tcPr>
            <w:tcW w:w="794" w:type="dxa"/>
            <w:tcBorders>
              <w:top w:val="single" w:sz="4" w:space="0" w:color="000000"/>
              <w:left w:val="single" w:sz="4" w:space="0" w:color="000000"/>
              <w:bottom w:val="single" w:sz="4" w:space="0" w:color="000000"/>
              <w:right w:val="single" w:sz="4" w:space="0" w:color="000000"/>
            </w:tcBorders>
            <w:vAlign w:val="center"/>
          </w:tcPr>
          <w:p w14:paraId="1B61893B" w14:textId="77777777" w:rsidR="001267F6" w:rsidRDefault="008D2A2D">
            <w:pPr>
              <w:spacing w:after="0"/>
              <w:rPr>
                <w:sz w:val="14"/>
                <w:szCs w:val="14"/>
              </w:rPr>
            </w:pPr>
            <w:r>
              <w:rPr>
                <w:sz w:val="14"/>
                <w:szCs w:val="14"/>
              </w:rPr>
              <w:t>5.7</w:t>
            </w:r>
          </w:p>
        </w:tc>
        <w:tc>
          <w:tcPr>
            <w:tcW w:w="558" w:type="dxa"/>
            <w:tcBorders>
              <w:top w:val="single" w:sz="4" w:space="0" w:color="000000"/>
              <w:left w:val="single" w:sz="4" w:space="0" w:color="000000"/>
              <w:bottom w:val="single" w:sz="4" w:space="0" w:color="000000"/>
              <w:right w:val="single" w:sz="4" w:space="0" w:color="000000"/>
            </w:tcBorders>
            <w:vAlign w:val="center"/>
          </w:tcPr>
          <w:p w14:paraId="07DA4BB8" w14:textId="77777777" w:rsidR="001267F6" w:rsidRDefault="008D2A2D">
            <w:pPr>
              <w:spacing w:after="0"/>
              <w:rPr>
                <w:sz w:val="14"/>
                <w:szCs w:val="14"/>
              </w:rPr>
            </w:pPr>
            <w:r>
              <w:rPr>
                <w:sz w:val="14"/>
                <w:szCs w:val="14"/>
              </w:rPr>
              <w:t>3.1</w:t>
            </w:r>
          </w:p>
        </w:tc>
        <w:tc>
          <w:tcPr>
            <w:tcW w:w="558" w:type="dxa"/>
            <w:tcBorders>
              <w:top w:val="single" w:sz="4" w:space="0" w:color="000000"/>
              <w:left w:val="single" w:sz="4" w:space="0" w:color="000000"/>
              <w:bottom w:val="single" w:sz="4" w:space="0" w:color="000000"/>
              <w:right w:val="single" w:sz="4" w:space="0" w:color="000000"/>
            </w:tcBorders>
            <w:vAlign w:val="center"/>
          </w:tcPr>
          <w:p w14:paraId="5C97768F" w14:textId="77777777" w:rsidR="001267F6" w:rsidRDefault="008D2A2D">
            <w:pPr>
              <w:spacing w:after="0"/>
              <w:rPr>
                <w:sz w:val="14"/>
                <w:szCs w:val="14"/>
              </w:rPr>
            </w:pPr>
            <w:r>
              <w:rPr>
                <w:sz w:val="14"/>
                <w:szCs w:val="14"/>
              </w:rPr>
              <w:t>3.1</w:t>
            </w:r>
          </w:p>
        </w:tc>
        <w:tc>
          <w:tcPr>
            <w:tcW w:w="971" w:type="dxa"/>
            <w:tcBorders>
              <w:top w:val="single" w:sz="4" w:space="0" w:color="000000"/>
              <w:left w:val="single" w:sz="4" w:space="0" w:color="000000"/>
              <w:bottom w:val="single" w:sz="4" w:space="0" w:color="000000"/>
              <w:right w:val="single" w:sz="4" w:space="0" w:color="000000"/>
            </w:tcBorders>
            <w:vAlign w:val="center"/>
          </w:tcPr>
          <w:p w14:paraId="39AC25F0" w14:textId="77777777" w:rsidR="001267F6" w:rsidRDefault="008D2A2D">
            <w:pPr>
              <w:spacing w:after="0"/>
              <w:rPr>
                <w:sz w:val="14"/>
                <w:szCs w:val="14"/>
              </w:rPr>
            </w:pPr>
            <w:r>
              <w:rPr>
                <w:sz w:val="14"/>
                <w:szCs w:val="14"/>
              </w:rPr>
              <w:t>1.6</w:t>
            </w:r>
          </w:p>
        </w:tc>
        <w:tc>
          <w:tcPr>
            <w:tcW w:w="701" w:type="dxa"/>
            <w:tcBorders>
              <w:top w:val="single" w:sz="4" w:space="0" w:color="000000"/>
              <w:left w:val="single" w:sz="4" w:space="0" w:color="000000"/>
              <w:bottom w:val="single" w:sz="4" w:space="0" w:color="000000"/>
              <w:right w:val="single" w:sz="4" w:space="0" w:color="000000"/>
            </w:tcBorders>
            <w:vAlign w:val="center"/>
          </w:tcPr>
          <w:p w14:paraId="1C3847CC" w14:textId="77777777" w:rsidR="001267F6" w:rsidRDefault="008D2A2D">
            <w:pPr>
              <w:spacing w:after="0"/>
              <w:rPr>
                <w:sz w:val="14"/>
                <w:szCs w:val="14"/>
              </w:rPr>
            </w:pPr>
            <w:r>
              <w:rPr>
                <w:sz w:val="14"/>
                <w:szCs w:val="14"/>
              </w:rPr>
              <w:t>5.2</w:t>
            </w:r>
          </w:p>
        </w:tc>
        <w:tc>
          <w:tcPr>
            <w:tcW w:w="660" w:type="dxa"/>
            <w:tcBorders>
              <w:top w:val="single" w:sz="4" w:space="0" w:color="000000"/>
              <w:left w:val="single" w:sz="4" w:space="0" w:color="000000"/>
              <w:bottom w:val="single" w:sz="4" w:space="0" w:color="000000"/>
              <w:right w:val="single" w:sz="4" w:space="0" w:color="000000"/>
            </w:tcBorders>
            <w:vAlign w:val="center"/>
          </w:tcPr>
          <w:p w14:paraId="36272E42" w14:textId="77777777" w:rsidR="001267F6" w:rsidRDefault="008D2A2D">
            <w:pPr>
              <w:spacing w:after="0"/>
              <w:rPr>
                <w:sz w:val="14"/>
                <w:szCs w:val="14"/>
              </w:rPr>
            </w:pPr>
            <w:r>
              <w:rPr>
                <w:sz w:val="14"/>
                <w:szCs w:val="14"/>
              </w:rPr>
              <w:t>3.1</w:t>
            </w:r>
          </w:p>
        </w:tc>
        <w:tc>
          <w:tcPr>
            <w:tcW w:w="739" w:type="dxa"/>
            <w:tcBorders>
              <w:top w:val="single" w:sz="4" w:space="0" w:color="000000"/>
              <w:left w:val="single" w:sz="4" w:space="0" w:color="000000"/>
              <w:bottom w:val="single" w:sz="4" w:space="0" w:color="000000"/>
              <w:right w:val="single" w:sz="4" w:space="0" w:color="000000"/>
            </w:tcBorders>
            <w:vAlign w:val="center"/>
          </w:tcPr>
          <w:p w14:paraId="182668F4" w14:textId="77777777" w:rsidR="001267F6" w:rsidRDefault="008D2A2D">
            <w:pPr>
              <w:spacing w:after="0"/>
              <w:rPr>
                <w:sz w:val="14"/>
                <w:szCs w:val="14"/>
              </w:rPr>
            </w:pPr>
            <w:r>
              <w:rPr>
                <w:sz w:val="14"/>
                <w:szCs w:val="14"/>
              </w:rPr>
              <w:t>3.1</w:t>
            </w:r>
          </w:p>
        </w:tc>
        <w:tc>
          <w:tcPr>
            <w:tcW w:w="558" w:type="dxa"/>
            <w:tcBorders>
              <w:top w:val="single" w:sz="4" w:space="0" w:color="000000"/>
              <w:left w:val="single" w:sz="4" w:space="0" w:color="000000"/>
              <w:bottom w:val="single" w:sz="4" w:space="0" w:color="000000"/>
              <w:right w:val="single" w:sz="4" w:space="0" w:color="000000"/>
            </w:tcBorders>
            <w:vAlign w:val="center"/>
          </w:tcPr>
          <w:p w14:paraId="14951D5A" w14:textId="77777777" w:rsidR="001267F6" w:rsidRDefault="008D2A2D">
            <w:pPr>
              <w:spacing w:after="0"/>
              <w:rPr>
                <w:sz w:val="14"/>
                <w:szCs w:val="14"/>
              </w:rPr>
            </w:pPr>
            <w:r>
              <w:rPr>
                <w:sz w:val="14"/>
                <w:szCs w:val="14"/>
              </w:rPr>
              <w:t>4.3</w:t>
            </w:r>
          </w:p>
        </w:tc>
        <w:tc>
          <w:tcPr>
            <w:tcW w:w="670" w:type="dxa"/>
            <w:tcBorders>
              <w:top w:val="single" w:sz="4" w:space="0" w:color="000000"/>
              <w:left w:val="single" w:sz="4" w:space="0" w:color="000000"/>
              <w:bottom w:val="single" w:sz="4" w:space="0" w:color="000000"/>
              <w:right w:val="single" w:sz="4" w:space="0" w:color="000000"/>
            </w:tcBorders>
            <w:vAlign w:val="center"/>
          </w:tcPr>
          <w:p w14:paraId="3793CED3" w14:textId="77777777" w:rsidR="001267F6" w:rsidRDefault="008D2A2D">
            <w:pPr>
              <w:spacing w:after="0"/>
              <w:rPr>
                <w:sz w:val="14"/>
                <w:szCs w:val="14"/>
              </w:rPr>
            </w:pPr>
            <w:r>
              <w:rPr>
                <w:sz w:val="14"/>
                <w:szCs w:val="14"/>
              </w:rPr>
              <w:t>1.4</w:t>
            </w:r>
          </w:p>
        </w:tc>
        <w:tc>
          <w:tcPr>
            <w:tcW w:w="706" w:type="dxa"/>
            <w:tcBorders>
              <w:top w:val="single" w:sz="4" w:space="0" w:color="000000"/>
              <w:left w:val="single" w:sz="4" w:space="0" w:color="000000"/>
              <w:bottom w:val="single" w:sz="4" w:space="0" w:color="000000"/>
              <w:right w:val="single" w:sz="4" w:space="0" w:color="000000"/>
            </w:tcBorders>
            <w:vAlign w:val="center"/>
          </w:tcPr>
          <w:p w14:paraId="3C725948" w14:textId="77777777" w:rsidR="001267F6" w:rsidRDefault="008D2A2D">
            <w:pPr>
              <w:spacing w:after="0"/>
              <w:rPr>
                <w:sz w:val="14"/>
                <w:szCs w:val="14"/>
              </w:rPr>
            </w:pPr>
            <w:r>
              <w:rPr>
                <w:sz w:val="14"/>
                <w:szCs w:val="14"/>
              </w:rPr>
              <w:t>3.1</w:t>
            </w:r>
          </w:p>
        </w:tc>
        <w:tc>
          <w:tcPr>
            <w:tcW w:w="558" w:type="dxa"/>
            <w:tcBorders>
              <w:top w:val="single" w:sz="4" w:space="0" w:color="000000"/>
              <w:left w:val="single" w:sz="4" w:space="0" w:color="000000"/>
              <w:bottom w:val="single" w:sz="4" w:space="0" w:color="000000"/>
              <w:right w:val="single" w:sz="4" w:space="0" w:color="000000"/>
            </w:tcBorders>
            <w:vAlign w:val="center"/>
          </w:tcPr>
          <w:p w14:paraId="09D7F6D3" w14:textId="77777777" w:rsidR="001267F6" w:rsidRDefault="008D2A2D">
            <w:pPr>
              <w:spacing w:after="0"/>
              <w:rPr>
                <w:sz w:val="14"/>
                <w:szCs w:val="14"/>
              </w:rPr>
            </w:pPr>
            <w:r>
              <w:rPr>
                <w:sz w:val="14"/>
                <w:szCs w:val="14"/>
              </w:rPr>
              <w:t>2.4</w:t>
            </w:r>
          </w:p>
        </w:tc>
        <w:tc>
          <w:tcPr>
            <w:tcW w:w="586" w:type="dxa"/>
            <w:tcBorders>
              <w:top w:val="single" w:sz="4" w:space="0" w:color="000000"/>
              <w:left w:val="single" w:sz="4" w:space="0" w:color="000000"/>
              <w:bottom w:val="single" w:sz="4" w:space="0" w:color="000000"/>
              <w:right w:val="single" w:sz="4" w:space="0" w:color="000000"/>
            </w:tcBorders>
            <w:vAlign w:val="center"/>
          </w:tcPr>
          <w:p w14:paraId="3D24C40F" w14:textId="77777777" w:rsidR="001267F6" w:rsidRDefault="008D2A2D">
            <w:pPr>
              <w:spacing w:after="0"/>
              <w:rPr>
                <w:sz w:val="14"/>
                <w:szCs w:val="14"/>
              </w:rPr>
            </w:pPr>
            <w:r>
              <w:rPr>
                <w:sz w:val="14"/>
                <w:szCs w:val="14"/>
              </w:rPr>
              <w:t>2.6</w:t>
            </w:r>
          </w:p>
        </w:tc>
        <w:tc>
          <w:tcPr>
            <w:tcW w:w="586" w:type="dxa"/>
            <w:tcBorders>
              <w:top w:val="single" w:sz="4" w:space="0" w:color="000000"/>
              <w:left w:val="single" w:sz="4" w:space="0" w:color="000000"/>
              <w:bottom w:val="single" w:sz="4" w:space="0" w:color="000000"/>
              <w:right w:val="single" w:sz="4" w:space="0" w:color="000000"/>
            </w:tcBorders>
            <w:vAlign w:val="center"/>
          </w:tcPr>
          <w:p w14:paraId="46825142" w14:textId="77777777" w:rsidR="001267F6" w:rsidRDefault="008D2A2D">
            <w:pPr>
              <w:spacing w:after="0"/>
              <w:rPr>
                <w:sz w:val="14"/>
                <w:szCs w:val="14"/>
              </w:rPr>
            </w:pPr>
            <w:r>
              <w:rPr>
                <w:sz w:val="14"/>
                <w:szCs w:val="14"/>
              </w:rPr>
              <w:t>2.6</w:t>
            </w:r>
          </w:p>
        </w:tc>
        <w:tc>
          <w:tcPr>
            <w:tcW w:w="740" w:type="dxa"/>
            <w:tcBorders>
              <w:top w:val="single" w:sz="4" w:space="0" w:color="000000"/>
              <w:left w:val="single" w:sz="4" w:space="0" w:color="000000"/>
              <w:bottom w:val="single" w:sz="4" w:space="0" w:color="000000"/>
              <w:right w:val="single" w:sz="4" w:space="0" w:color="000000"/>
            </w:tcBorders>
            <w:vAlign w:val="center"/>
          </w:tcPr>
          <w:p w14:paraId="10743AB4" w14:textId="77777777" w:rsidR="001267F6" w:rsidRDefault="008D2A2D">
            <w:pPr>
              <w:spacing w:after="0"/>
              <w:rPr>
                <w:sz w:val="14"/>
                <w:szCs w:val="14"/>
              </w:rPr>
            </w:pPr>
            <w:r>
              <w:rPr>
                <w:sz w:val="14"/>
                <w:szCs w:val="14"/>
              </w:rPr>
              <w:t>2.6</w:t>
            </w:r>
          </w:p>
        </w:tc>
      </w:tr>
      <w:tr w:rsidR="001267F6" w14:paraId="4B4330B8" w14:textId="77777777">
        <w:trPr>
          <w:trHeight w:val="264"/>
        </w:trPr>
        <w:tc>
          <w:tcPr>
            <w:tcW w:w="1838" w:type="dxa"/>
            <w:tcBorders>
              <w:top w:val="single" w:sz="4" w:space="0" w:color="000000"/>
              <w:left w:val="single" w:sz="4" w:space="0" w:color="000000"/>
              <w:bottom w:val="single" w:sz="4" w:space="0" w:color="000000"/>
              <w:right w:val="single" w:sz="4" w:space="0" w:color="000000"/>
            </w:tcBorders>
            <w:vAlign w:val="center"/>
          </w:tcPr>
          <w:p w14:paraId="5DE528CA" w14:textId="77777777" w:rsidR="001267F6" w:rsidRDefault="008D2A2D">
            <w:pPr>
              <w:spacing w:after="0"/>
              <w:rPr>
                <w:sz w:val="14"/>
                <w:szCs w:val="14"/>
              </w:rPr>
            </w:pPr>
            <w:r>
              <w:rPr>
                <w:sz w:val="14"/>
                <w:szCs w:val="14"/>
              </w:rPr>
              <w:t>Binding primers</w:t>
            </w:r>
          </w:p>
        </w:tc>
        <w:tc>
          <w:tcPr>
            <w:tcW w:w="677" w:type="dxa"/>
            <w:tcBorders>
              <w:top w:val="single" w:sz="4" w:space="0" w:color="000000"/>
              <w:left w:val="single" w:sz="4" w:space="0" w:color="000000"/>
              <w:bottom w:val="single" w:sz="4" w:space="0" w:color="000000"/>
              <w:right w:val="single" w:sz="4" w:space="0" w:color="000000"/>
            </w:tcBorders>
            <w:vAlign w:val="center"/>
          </w:tcPr>
          <w:p w14:paraId="3B5AC4AB" w14:textId="77777777" w:rsidR="001267F6" w:rsidRDefault="008D2A2D">
            <w:pPr>
              <w:spacing w:after="0"/>
              <w:rPr>
                <w:sz w:val="14"/>
                <w:szCs w:val="14"/>
              </w:rPr>
            </w:pPr>
            <w:r>
              <w:rPr>
                <w:sz w:val="14"/>
                <w:szCs w:val="14"/>
              </w:rPr>
              <w:t>Water</w:t>
            </w:r>
          </w:p>
        </w:tc>
        <w:tc>
          <w:tcPr>
            <w:tcW w:w="733" w:type="dxa"/>
            <w:tcBorders>
              <w:top w:val="single" w:sz="4" w:space="0" w:color="000000"/>
              <w:left w:val="single" w:sz="4" w:space="0" w:color="000000"/>
              <w:bottom w:val="single" w:sz="4" w:space="0" w:color="000000"/>
              <w:right w:val="single" w:sz="4" w:space="0" w:color="000000"/>
            </w:tcBorders>
            <w:vAlign w:val="center"/>
          </w:tcPr>
          <w:p w14:paraId="2437B48E" w14:textId="77777777" w:rsidR="001267F6" w:rsidRDefault="008D2A2D">
            <w:pPr>
              <w:spacing w:after="0"/>
              <w:rPr>
                <w:sz w:val="14"/>
                <w:szCs w:val="14"/>
              </w:rPr>
            </w:pPr>
            <w:r>
              <w:rPr>
                <w:sz w:val="14"/>
                <w:szCs w:val="14"/>
              </w:rPr>
              <w:t>1.3</w:t>
            </w:r>
          </w:p>
        </w:tc>
        <w:tc>
          <w:tcPr>
            <w:tcW w:w="787" w:type="dxa"/>
            <w:tcBorders>
              <w:top w:val="single" w:sz="4" w:space="0" w:color="000000"/>
              <w:left w:val="single" w:sz="4" w:space="0" w:color="000000"/>
              <w:bottom w:val="single" w:sz="4" w:space="0" w:color="000000"/>
              <w:right w:val="single" w:sz="4" w:space="0" w:color="000000"/>
            </w:tcBorders>
            <w:vAlign w:val="center"/>
          </w:tcPr>
          <w:p w14:paraId="08167CA9" w14:textId="77777777" w:rsidR="001267F6" w:rsidRDefault="008D2A2D">
            <w:pPr>
              <w:spacing w:after="0"/>
              <w:rPr>
                <w:sz w:val="14"/>
                <w:szCs w:val="14"/>
              </w:rPr>
            </w:pPr>
            <w:r>
              <w:rPr>
                <w:sz w:val="14"/>
                <w:szCs w:val="14"/>
              </w:rPr>
              <w:t>0.1</w:t>
            </w:r>
          </w:p>
        </w:tc>
        <w:tc>
          <w:tcPr>
            <w:tcW w:w="794" w:type="dxa"/>
            <w:tcBorders>
              <w:top w:val="single" w:sz="4" w:space="0" w:color="000000"/>
              <w:left w:val="single" w:sz="4" w:space="0" w:color="000000"/>
              <w:bottom w:val="single" w:sz="4" w:space="0" w:color="000000"/>
              <w:right w:val="single" w:sz="4" w:space="0" w:color="000000"/>
            </w:tcBorders>
            <w:vAlign w:val="center"/>
          </w:tcPr>
          <w:p w14:paraId="61B92766" w14:textId="77777777" w:rsidR="001267F6" w:rsidRDefault="008D2A2D">
            <w:pPr>
              <w:spacing w:after="0"/>
              <w:rPr>
                <w:sz w:val="14"/>
                <w:szCs w:val="14"/>
              </w:rPr>
            </w:pPr>
            <w:r>
              <w:rPr>
                <w:sz w:val="14"/>
                <w:szCs w:val="14"/>
              </w:rPr>
              <w:t>0.4</w:t>
            </w:r>
          </w:p>
        </w:tc>
        <w:tc>
          <w:tcPr>
            <w:tcW w:w="870" w:type="dxa"/>
            <w:tcBorders>
              <w:top w:val="single" w:sz="4" w:space="0" w:color="000000"/>
              <w:left w:val="single" w:sz="4" w:space="0" w:color="000000"/>
              <w:bottom w:val="single" w:sz="4" w:space="0" w:color="000000"/>
              <w:right w:val="single" w:sz="4" w:space="0" w:color="000000"/>
            </w:tcBorders>
            <w:vAlign w:val="center"/>
          </w:tcPr>
          <w:p w14:paraId="17296340" w14:textId="77777777" w:rsidR="001267F6" w:rsidRDefault="008D2A2D">
            <w:pPr>
              <w:spacing w:after="0"/>
              <w:rPr>
                <w:sz w:val="14"/>
                <w:szCs w:val="14"/>
              </w:rPr>
            </w:pPr>
            <w:r>
              <w:rPr>
                <w:sz w:val="14"/>
                <w:szCs w:val="14"/>
              </w:rPr>
              <w:t>0.3</w:t>
            </w:r>
          </w:p>
        </w:tc>
        <w:tc>
          <w:tcPr>
            <w:tcW w:w="567" w:type="dxa"/>
            <w:tcBorders>
              <w:top w:val="single" w:sz="4" w:space="0" w:color="000000"/>
              <w:left w:val="single" w:sz="4" w:space="0" w:color="000000"/>
              <w:bottom w:val="single" w:sz="4" w:space="0" w:color="000000"/>
              <w:right w:val="single" w:sz="4" w:space="0" w:color="000000"/>
            </w:tcBorders>
            <w:vAlign w:val="center"/>
          </w:tcPr>
          <w:p w14:paraId="29D15702" w14:textId="77777777" w:rsidR="001267F6" w:rsidRDefault="008D2A2D">
            <w:pPr>
              <w:spacing w:after="0"/>
              <w:rPr>
                <w:sz w:val="14"/>
                <w:szCs w:val="14"/>
              </w:rPr>
            </w:pPr>
            <w:r>
              <w:rPr>
                <w:sz w:val="14"/>
                <w:szCs w:val="14"/>
              </w:rPr>
              <w:t>0.0</w:t>
            </w:r>
          </w:p>
        </w:tc>
        <w:tc>
          <w:tcPr>
            <w:tcW w:w="794" w:type="dxa"/>
            <w:tcBorders>
              <w:top w:val="single" w:sz="4" w:space="0" w:color="000000"/>
              <w:left w:val="single" w:sz="4" w:space="0" w:color="000000"/>
              <w:bottom w:val="single" w:sz="4" w:space="0" w:color="000000"/>
              <w:right w:val="single" w:sz="4" w:space="0" w:color="000000"/>
            </w:tcBorders>
            <w:vAlign w:val="center"/>
          </w:tcPr>
          <w:p w14:paraId="5F03A983" w14:textId="77777777" w:rsidR="001267F6" w:rsidRDefault="008D2A2D">
            <w:pPr>
              <w:spacing w:after="0"/>
              <w:rPr>
                <w:sz w:val="14"/>
                <w:szCs w:val="14"/>
              </w:rPr>
            </w:pPr>
            <w:r>
              <w:rPr>
                <w:sz w:val="14"/>
                <w:szCs w:val="14"/>
              </w:rPr>
              <w:t>0.5</w:t>
            </w:r>
          </w:p>
        </w:tc>
        <w:tc>
          <w:tcPr>
            <w:tcW w:w="558" w:type="dxa"/>
            <w:tcBorders>
              <w:top w:val="single" w:sz="4" w:space="0" w:color="000000"/>
              <w:left w:val="single" w:sz="4" w:space="0" w:color="000000"/>
              <w:bottom w:val="single" w:sz="4" w:space="0" w:color="000000"/>
              <w:right w:val="single" w:sz="4" w:space="0" w:color="000000"/>
            </w:tcBorders>
            <w:vAlign w:val="center"/>
          </w:tcPr>
          <w:p w14:paraId="2A8AF2DD" w14:textId="77777777" w:rsidR="001267F6" w:rsidRDefault="008D2A2D">
            <w:pPr>
              <w:spacing w:after="0"/>
              <w:rPr>
                <w:sz w:val="14"/>
                <w:szCs w:val="14"/>
              </w:rPr>
            </w:pPr>
            <w:r>
              <w:rPr>
                <w:sz w:val="14"/>
                <w:szCs w:val="14"/>
              </w:rPr>
              <w:t>0.3</w:t>
            </w:r>
          </w:p>
        </w:tc>
        <w:tc>
          <w:tcPr>
            <w:tcW w:w="558" w:type="dxa"/>
            <w:tcBorders>
              <w:top w:val="single" w:sz="4" w:space="0" w:color="000000"/>
              <w:left w:val="single" w:sz="4" w:space="0" w:color="000000"/>
              <w:bottom w:val="single" w:sz="4" w:space="0" w:color="000000"/>
              <w:right w:val="single" w:sz="4" w:space="0" w:color="000000"/>
            </w:tcBorders>
            <w:vAlign w:val="center"/>
          </w:tcPr>
          <w:p w14:paraId="2F93CDD2" w14:textId="77777777" w:rsidR="001267F6" w:rsidRDefault="008D2A2D">
            <w:pPr>
              <w:spacing w:after="0"/>
              <w:rPr>
                <w:sz w:val="14"/>
                <w:szCs w:val="14"/>
              </w:rPr>
            </w:pPr>
            <w:r>
              <w:rPr>
                <w:sz w:val="14"/>
                <w:szCs w:val="14"/>
              </w:rPr>
              <w:t>0.6</w:t>
            </w:r>
          </w:p>
        </w:tc>
        <w:tc>
          <w:tcPr>
            <w:tcW w:w="971" w:type="dxa"/>
            <w:tcBorders>
              <w:top w:val="single" w:sz="4" w:space="0" w:color="000000"/>
              <w:left w:val="single" w:sz="4" w:space="0" w:color="000000"/>
              <w:bottom w:val="single" w:sz="4" w:space="0" w:color="000000"/>
              <w:right w:val="single" w:sz="4" w:space="0" w:color="000000"/>
            </w:tcBorders>
            <w:vAlign w:val="center"/>
          </w:tcPr>
          <w:p w14:paraId="544BBA58" w14:textId="77777777" w:rsidR="001267F6" w:rsidRDefault="008D2A2D">
            <w:pPr>
              <w:spacing w:after="0"/>
              <w:rPr>
                <w:sz w:val="14"/>
                <w:szCs w:val="14"/>
              </w:rPr>
            </w:pPr>
            <w:r>
              <w:rPr>
                <w:sz w:val="14"/>
                <w:szCs w:val="14"/>
              </w:rPr>
              <w:t>0.0</w:t>
            </w:r>
          </w:p>
        </w:tc>
        <w:tc>
          <w:tcPr>
            <w:tcW w:w="701" w:type="dxa"/>
            <w:tcBorders>
              <w:top w:val="single" w:sz="4" w:space="0" w:color="000000"/>
              <w:left w:val="single" w:sz="4" w:space="0" w:color="000000"/>
              <w:bottom w:val="single" w:sz="4" w:space="0" w:color="000000"/>
              <w:right w:val="single" w:sz="4" w:space="0" w:color="000000"/>
            </w:tcBorders>
            <w:vAlign w:val="center"/>
          </w:tcPr>
          <w:p w14:paraId="78389FA0" w14:textId="77777777" w:rsidR="001267F6" w:rsidRDefault="008D2A2D">
            <w:pPr>
              <w:spacing w:after="0"/>
              <w:rPr>
                <w:sz w:val="14"/>
                <w:szCs w:val="14"/>
              </w:rPr>
            </w:pPr>
            <w:r>
              <w:rPr>
                <w:sz w:val="14"/>
                <w:szCs w:val="14"/>
              </w:rPr>
              <w:t>0.1</w:t>
            </w:r>
          </w:p>
        </w:tc>
        <w:tc>
          <w:tcPr>
            <w:tcW w:w="660" w:type="dxa"/>
            <w:tcBorders>
              <w:top w:val="single" w:sz="4" w:space="0" w:color="000000"/>
              <w:left w:val="single" w:sz="4" w:space="0" w:color="000000"/>
              <w:bottom w:val="single" w:sz="4" w:space="0" w:color="000000"/>
              <w:right w:val="single" w:sz="4" w:space="0" w:color="000000"/>
            </w:tcBorders>
            <w:vAlign w:val="center"/>
          </w:tcPr>
          <w:p w14:paraId="2F50BF47" w14:textId="77777777" w:rsidR="001267F6" w:rsidRDefault="008D2A2D">
            <w:pPr>
              <w:spacing w:after="0"/>
              <w:rPr>
                <w:sz w:val="14"/>
                <w:szCs w:val="14"/>
              </w:rPr>
            </w:pPr>
            <w:r>
              <w:rPr>
                <w:sz w:val="14"/>
                <w:szCs w:val="14"/>
              </w:rPr>
              <w:t>0.3</w:t>
            </w:r>
          </w:p>
        </w:tc>
        <w:tc>
          <w:tcPr>
            <w:tcW w:w="739" w:type="dxa"/>
            <w:tcBorders>
              <w:top w:val="single" w:sz="4" w:space="0" w:color="000000"/>
              <w:left w:val="single" w:sz="4" w:space="0" w:color="000000"/>
              <w:bottom w:val="single" w:sz="4" w:space="0" w:color="000000"/>
              <w:right w:val="single" w:sz="4" w:space="0" w:color="000000"/>
            </w:tcBorders>
            <w:vAlign w:val="center"/>
          </w:tcPr>
          <w:p w14:paraId="47C6CDE6" w14:textId="77777777" w:rsidR="001267F6" w:rsidRDefault="008D2A2D">
            <w:pPr>
              <w:spacing w:after="0"/>
              <w:rPr>
                <w:sz w:val="14"/>
                <w:szCs w:val="14"/>
              </w:rPr>
            </w:pPr>
            <w:r>
              <w:rPr>
                <w:sz w:val="14"/>
                <w:szCs w:val="14"/>
              </w:rPr>
              <w:t>0.3</w:t>
            </w:r>
          </w:p>
        </w:tc>
        <w:tc>
          <w:tcPr>
            <w:tcW w:w="558" w:type="dxa"/>
            <w:tcBorders>
              <w:top w:val="single" w:sz="4" w:space="0" w:color="000000"/>
              <w:left w:val="single" w:sz="4" w:space="0" w:color="000000"/>
              <w:bottom w:val="single" w:sz="4" w:space="0" w:color="000000"/>
              <w:right w:val="single" w:sz="4" w:space="0" w:color="000000"/>
            </w:tcBorders>
            <w:vAlign w:val="center"/>
          </w:tcPr>
          <w:p w14:paraId="30D5D8DB" w14:textId="77777777" w:rsidR="001267F6" w:rsidRDefault="008D2A2D">
            <w:pPr>
              <w:spacing w:after="0"/>
              <w:rPr>
                <w:sz w:val="14"/>
                <w:szCs w:val="14"/>
              </w:rPr>
            </w:pPr>
            <w:r>
              <w:rPr>
                <w:sz w:val="14"/>
                <w:szCs w:val="14"/>
              </w:rPr>
              <w:t>0.6</w:t>
            </w:r>
          </w:p>
        </w:tc>
        <w:tc>
          <w:tcPr>
            <w:tcW w:w="670" w:type="dxa"/>
            <w:tcBorders>
              <w:top w:val="single" w:sz="4" w:space="0" w:color="000000"/>
              <w:left w:val="single" w:sz="4" w:space="0" w:color="000000"/>
              <w:bottom w:val="single" w:sz="4" w:space="0" w:color="000000"/>
              <w:right w:val="single" w:sz="4" w:space="0" w:color="000000"/>
            </w:tcBorders>
            <w:vAlign w:val="center"/>
          </w:tcPr>
          <w:p w14:paraId="16ED1D68" w14:textId="77777777" w:rsidR="001267F6" w:rsidRDefault="008D2A2D">
            <w:pPr>
              <w:spacing w:after="0"/>
              <w:rPr>
                <w:sz w:val="14"/>
                <w:szCs w:val="14"/>
              </w:rPr>
            </w:pPr>
            <w:r>
              <w:rPr>
                <w:sz w:val="14"/>
                <w:szCs w:val="14"/>
              </w:rPr>
              <w:t>0.1</w:t>
            </w:r>
          </w:p>
        </w:tc>
        <w:tc>
          <w:tcPr>
            <w:tcW w:w="706" w:type="dxa"/>
            <w:tcBorders>
              <w:top w:val="single" w:sz="4" w:space="0" w:color="000000"/>
              <w:left w:val="single" w:sz="4" w:space="0" w:color="000000"/>
              <w:bottom w:val="single" w:sz="4" w:space="0" w:color="000000"/>
              <w:right w:val="single" w:sz="4" w:space="0" w:color="000000"/>
            </w:tcBorders>
            <w:vAlign w:val="center"/>
          </w:tcPr>
          <w:p w14:paraId="218DDC13" w14:textId="77777777" w:rsidR="001267F6" w:rsidRDefault="008D2A2D">
            <w:pPr>
              <w:spacing w:after="0"/>
              <w:rPr>
                <w:sz w:val="14"/>
                <w:szCs w:val="14"/>
              </w:rPr>
            </w:pPr>
            <w:r>
              <w:rPr>
                <w:sz w:val="14"/>
                <w:szCs w:val="14"/>
              </w:rPr>
              <w:t>0.3</w:t>
            </w:r>
          </w:p>
        </w:tc>
        <w:tc>
          <w:tcPr>
            <w:tcW w:w="558" w:type="dxa"/>
            <w:tcBorders>
              <w:top w:val="single" w:sz="4" w:space="0" w:color="000000"/>
              <w:left w:val="single" w:sz="4" w:space="0" w:color="000000"/>
              <w:bottom w:val="single" w:sz="4" w:space="0" w:color="000000"/>
              <w:right w:val="single" w:sz="4" w:space="0" w:color="000000"/>
            </w:tcBorders>
            <w:vAlign w:val="center"/>
          </w:tcPr>
          <w:p w14:paraId="5A408EB5" w14:textId="77777777" w:rsidR="001267F6" w:rsidRDefault="008D2A2D">
            <w:pPr>
              <w:spacing w:after="0"/>
              <w:rPr>
                <w:sz w:val="14"/>
                <w:szCs w:val="14"/>
              </w:rPr>
            </w:pPr>
            <w:r>
              <w:rPr>
                <w:sz w:val="14"/>
                <w:szCs w:val="14"/>
              </w:rPr>
              <w:t>0.0</w:t>
            </w:r>
          </w:p>
        </w:tc>
        <w:tc>
          <w:tcPr>
            <w:tcW w:w="586" w:type="dxa"/>
            <w:tcBorders>
              <w:top w:val="single" w:sz="4" w:space="0" w:color="000000"/>
              <w:left w:val="single" w:sz="4" w:space="0" w:color="000000"/>
              <w:bottom w:val="single" w:sz="4" w:space="0" w:color="000000"/>
              <w:right w:val="single" w:sz="4" w:space="0" w:color="000000"/>
            </w:tcBorders>
            <w:vAlign w:val="center"/>
          </w:tcPr>
          <w:p w14:paraId="79AF8C5E" w14:textId="77777777" w:rsidR="001267F6" w:rsidRDefault="008D2A2D">
            <w:pPr>
              <w:spacing w:after="0"/>
              <w:rPr>
                <w:sz w:val="14"/>
                <w:szCs w:val="14"/>
              </w:rPr>
            </w:pPr>
            <w:r>
              <w:rPr>
                <w:sz w:val="14"/>
                <w:szCs w:val="14"/>
              </w:rPr>
              <w:t>0.2</w:t>
            </w:r>
          </w:p>
        </w:tc>
        <w:tc>
          <w:tcPr>
            <w:tcW w:w="586" w:type="dxa"/>
            <w:tcBorders>
              <w:top w:val="single" w:sz="4" w:space="0" w:color="000000"/>
              <w:left w:val="single" w:sz="4" w:space="0" w:color="000000"/>
              <w:bottom w:val="single" w:sz="4" w:space="0" w:color="000000"/>
              <w:right w:val="single" w:sz="4" w:space="0" w:color="000000"/>
            </w:tcBorders>
            <w:vAlign w:val="center"/>
          </w:tcPr>
          <w:p w14:paraId="5EA8F173" w14:textId="77777777" w:rsidR="001267F6" w:rsidRDefault="008D2A2D">
            <w:pPr>
              <w:spacing w:after="0"/>
              <w:rPr>
                <w:sz w:val="14"/>
                <w:szCs w:val="14"/>
              </w:rPr>
            </w:pPr>
            <w:r>
              <w:rPr>
                <w:sz w:val="14"/>
                <w:szCs w:val="14"/>
              </w:rPr>
              <w:t>0.2</w:t>
            </w:r>
          </w:p>
        </w:tc>
        <w:tc>
          <w:tcPr>
            <w:tcW w:w="740" w:type="dxa"/>
            <w:tcBorders>
              <w:top w:val="single" w:sz="4" w:space="0" w:color="000000"/>
              <w:left w:val="single" w:sz="4" w:space="0" w:color="000000"/>
              <w:bottom w:val="single" w:sz="4" w:space="0" w:color="000000"/>
              <w:right w:val="single" w:sz="4" w:space="0" w:color="000000"/>
            </w:tcBorders>
            <w:vAlign w:val="center"/>
          </w:tcPr>
          <w:p w14:paraId="1243B9FF" w14:textId="77777777" w:rsidR="001267F6" w:rsidRDefault="008D2A2D">
            <w:pPr>
              <w:spacing w:after="0"/>
              <w:rPr>
                <w:sz w:val="14"/>
                <w:szCs w:val="14"/>
              </w:rPr>
            </w:pPr>
            <w:r>
              <w:rPr>
                <w:sz w:val="14"/>
                <w:szCs w:val="14"/>
              </w:rPr>
              <w:t>0.2</w:t>
            </w:r>
          </w:p>
        </w:tc>
      </w:tr>
      <w:tr w:rsidR="001267F6" w14:paraId="1AEF9FBE" w14:textId="77777777">
        <w:trPr>
          <w:trHeight w:val="264"/>
        </w:trPr>
        <w:tc>
          <w:tcPr>
            <w:tcW w:w="1838" w:type="dxa"/>
            <w:tcBorders>
              <w:top w:val="single" w:sz="4" w:space="0" w:color="000000"/>
              <w:left w:val="single" w:sz="4" w:space="0" w:color="000000"/>
              <w:bottom w:val="single" w:sz="4" w:space="0" w:color="000000"/>
              <w:right w:val="single" w:sz="4" w:space="0" w:color="000000"/>
            </w:tcBorders>
            <w:vAlign w:val="center"/>
          </w:tcPr>
          <w:p w14:paraId="6BB0EED0" w14:textId="77777777" w:rsidR="001267F6" w:rsidRDefault="001267F6">
            <w:pPr>
              <w:spacing w:after="0"/>
              <w:jc w:val="both"/>
              <w:rPr>
                <w:sz w:val="14"/>
                <w:szCs w:val="14"/>
              </w:rPr>
            </w:pPr>
          </w:p>
        </w:tc>
        <w:tc>
          <w:tcPr>
            <w:tcW w:w="677" w:type="dxa"/>
            <w:tcBorders>
              <w:top w:val="single" w:sz="4" w:space="0" w:color="000000"/>
              <w:left w:val="single" w:sz="4" w:space="0" w:color="000000"/>
              <w:bottom w:val="single" w:sz="4" w:space="0" w:color="000000"/>
              <w:right w:val="single" w:sz="4" w:space="0" w:color="000000"/>
            </w:tcBorders>
            <w:vAlign w:val="center"/>
          </w:tcPr>
          <w:p w14:paraId="7DC697F2" w14:textId="77777777" w:rsidR="001267F6" w:rsidRDefault="008D2A2D">
            <w:pPr>
              <w:spacing w:after="0"/>
              <w:rPr>
                <w:sz w:val="14"/>
                <w:szCs w:val="14"/>
              </w:rPr>
            </w:pPr>
            <w:r>
              <w:rPr>
                <w:sz w:val="14"/>
                <w:szCs w:val="14"/>
              </w:rPr>
              <w:t>Solvent</w:t>
            </w:r>
          </w:p>
        </w:tc>
        <w:tc>
          <w:tcPr>
            <w:tcW w:w="733" w:type="dxa"/>
            <w:tcBorders>
              <w:top w:val="single" w:sz="4" w:space="0" w:color="000000"/>
              <w:left w:val="single" w:sz="4" w:space="0" w:color="000000"/>
              <w:bottom w:val="single" w:sz="4" w:space="0" w:color="000000"/>
              <w:right w:val="single" w:sz="4" w:space="0" w:color="000000"/>
            </w:tcBorders>
            <w:vAlign w:val="center"/>
          </w:tcPr>
          <w:p w14:paraId="46C01ED1" w14:textId="77777777" w:rsidR="001267F6" w:rsidRDefault="008D2A2D">
            <w:pPr>
              <w:spacing w:after="0"/>
              <w:rPr>
                <w:sz w:val="14"/>
                <w:szCs w:val="14"/>
              </w:rPr>
            </w:pPr>
            <w:r>
              <w:rPr>
                <w:sz w:val="14"/>
                <w:szCs w:val="14"/>
              </w:rPr>
              <w:t>10.4</w:t>
            </w:r>
          </w:p>
        </w:tc>
        <w:tc>
          <w:tcPr>
            <w:tcW w:w="787" w:type="dxa"/>
            <w:tcBorders>
              <w:top w:val="single" w:sz="4" w:space="0" w:color="000000"/>
              <w:left w:val="single" w:sz="4" w:space="0" w:color="000000"/>
              <w:bottom w:val="single" w:sz="4" w:space="0" w:color="000000"/>
              <w:right w:val="single" w:sz="4" w:space="0" w:color="000000"/>
            </w:tcBorders>
            <w:vAlign w:val="center"/>
          </w:tcPr>
          <w:p w14:paraId="536B1429" w14:textId="77777777" w:rsidR="001267F6" w:rsidRDefault="008D2A2D">
            <w:pPr>
              <w:spacing w:after="0"/>
              <w:rPr>
                <w:sz w:val="14"/>
                <w:szCs w:val="14"/>
              </w:rPr>
            </w:pPr>
            <w:r>
              <w:rPr>
                <w:sz w:val="14"/>
                <w:szCs w:val="14"/>
              </w:rPr>
              <w:t>7.0</w:t>
            </w:r>
          </w:p>
        </w:tc>
        <w:tc>
          <w:tcPr>
            <w:tcW w:w="794" w:type="dxa"/>
            <w:tcBorders>
              <w:top w:val="single" w:sz="4" w:space="0" w:color="000000"/>
              <w:left w:val="single" w:sz="4" w:space="0" w:color="000000"/>
              <w:bottom w:val="single" w:sz="4" w:space="0" w:color="000000"/>
              <w:right w:val="single" w:sz="4" w:space="0" w:color="000000"/>
            </w:tcBorders>
            <w:vAlign w:val="center"/>
          </w:tcPr>
          <w:p w14:paraId="4DF159BC" w14:textId="77777777" w:rsidR="001267F6" w:rsidRDefault="008D2A2D">
            <w:pPr>
              <w:spacing w:after="0"/>
              <w:rPr>
                <w:sz w:val="14"/>
                <w:szCs w:val="14"/>
              </w:rPr>
            </w:pPr>
            <w:r>
              <w:rPr>
                <w:sz w:val="14"/>
                <w:szCs w:val="14"/>
              </w:rPr>
              <w:t>1.4</w:t>
            </w:r>
          </w:p>
        </w:tc>
        <w:tc>
          <w:tcPr>
            <w:tcW w:w="870" w:type="dxa"/>
            <w:tcBorders>
              <w:top w:val="single" w:sz="4" w:space="0" w:color="000000"/>
              <w:left w:val="single" w:sz="4" w:space="0" w:color="000000"/>
              <w:bottom w:val="single" w:sz="4" w:space="0" w:color="000000"/>
              <w:right w:val="single" w:sz="4" w:space="0" w:color="000000"/>
            </w:tcBorders>
            <w:vAlign w:val="center"/>
          </w:tcPr>
          <w:p w14:paraId="3F0C7044" w14:textId="77777777" w:rsidR="001267F6" w:rsidRDefault="008D2A2D">
            <w:pPr>
              <w:spacing w:after="0"/>
              <w:rPr>
                <w:sz w:val="14"/>
                <w:szCs w:val="14"/>
              </w:rPr>
            </w:pPr>
            <w:r>
              <w:rPr>
                <w:sz w:val="14"/>
                <w:szCs w:val="14"/>
              </w:rPr>
              <w:t>4.2</w:t>
            </w:r>
          </w:p>
        </w:tc>
        <w:tc>
          <w:tcPr>
            <w:tcW w:w="567" w:type="dxa"/>
            <w:tcBorders>
              <w:top w:val="single" w:sz="4" w:space="0" w:color="000000"/>
              <w:left w:val="single" w:sz="4" w:space="0" w:color="000000"/>
              <w:bottom w:val="single" w:sz="4" w:space="0" w:color="000000"/>
              <w:right w:val="single" w:sz="4" w:space="0" w:color="000000"/>
            </w:tcBorders>
            <w:vAlign w:val="center"/>
          </w:tcPr>
          <w:p w14:paraId="5B3BBAEA" w14:textId="77777777" w:rsidR="001267F6" w:rsidRDefault="008D2A2D">
            <w:pPr>
              <w:spacing w:after="0"/>
              <w:rPr>
                <w:sz w:val="14"/>
                <w:szCs w:val="14"/>
              </w:rPr>
            </w:pPr>
            <w:r>
              <w:rPr>
                <w:sz w:val="14"/>
                <w:szCs w:val="14"/>
              </w:rPr>
              <w:t>1.0</w:t>
            </w:r>
          </w:p>
        </w:tc>
        <w:tc>
          <w:tcPr>
            <w:tcW w:w="794" w:type="dxa"/>
            <w:tcBorders>
              <w:top w:val="single" w:sz="4" w:space="0" w:color="000000"/>
              <w:left w:val="single" w:sz="4" w:space="0" w:color="000000"/>
              <w:bottom w:val="single" w:sz="4" w:space="0" w:color="000000"/>
              <w:right w:val="single" w:sz="4" w:space="0" w:color="000000"/>
            </w:tcBorders>
            <w:vAlign w:val="center"/>
          </w:tcPr>
          <w:p w14:paraId="1D7E9786" w14:textId="77777777" w:rsidR="001267F6" w:rsidRDefault="008D2A2D">
            <w:pPr>
              <w:spacing w:after="0"/>
              <w:rPr>
                <w:sz w:val="14"/>
                <w:szCs w:val="14"/>
              </w:rPr>
            </w:pPr>
            <w:r>
              <w:rPr>
                <w:sz w:val="14"/>
                <w:szCs w:val="14"/>
              </w:rPr>
              <w:t>7.7</w:t>
            </w:r>
          </w:p>
        </w:tc>
        <w:tc>
          <w:tcPr>
            <w:tcW w:w="558" w:type="dxa"/>
            <w:tcBorders>
              <w:top w:val="single" w:sz="4" w:space="0" w:color="000000"/>
              <w:left w:val="single" w:sz="4" w:space="0" w:color="000000"/>
              <w:bottom w:val="single" w:sz="4" w:space="0" w:color="000000"/>
              <w:right w:val="single" w:sz="4" w:space="0" w:color="000000"/>
            </w:tcBorders>
            <w:vAlign w:val="center"/>
          </w:tcPr>
          <w:p w14:paraId="1C87B477" w14:textId="77777777" w:rsidR="001267F6" w:rsidRDefault="008D2A2D">
            <w:pPr>
              <w:spacing w:after="0"/>
              <w:rPr>
                <w:sz w:val="14"/>
                <w:szCs w:val="14"/>
              </w:rPr>
            </w:pPr>
            <w:r>
              <w:rPr>
                <w:sz w:val="14"/>
                <w:szCs w:val="14"/>
              </w:rPr>
              <w:t>4.2</w:t>
            </w:r>
          </w:p>
        </w:tc>
        <w:tc>
          <w:tcPr>
            <w:tcW w:w="558" w:type="dxa"/>
            <w:tcBorders>
              <w:top w:val="single" w:sz="4" w:space="0" w:color="000000"/>
              <w:left w:val="single" w:sz="4" w:space="0" w:color="000000"/>
              <w:bottom w:val="single" w:sz="4" w:space="0" w:color="000000"/>
              <w:right w:val="single" w:sz="4" w:space="0" w:color="000000"/>
            </w:tcBorders>
            <w:vAlign w:val="center"/>
          </w:tcPr>
          <w:p w14:paraId="1D230955" w14:textId="77777777" w:rsidR="001267F6" w:rsidRDefault="008D2A2D">
            <w:pPr>
              <w:spacing w:after="0"/>
              <w:rPr>
                <w:sz w:val="14"/>
                <w:szCs w:val="14"/>
              </w:rPr>
            </w:pPr>
            <w:r>
              <w:rPr>
                <w:sz w:val="14"/>
                <w:szCs w:val="14"/>
              </w:rPr>
              <w:t>4.2</w:t>
            </w:r>
          </w:p>
        </w:tc>
        <w:tc>
          <w:tcPr>
            <w:tcW w:w="971" w:type="dxa"/>
            <w:tcBorders>
              <w:top w:val="single" w:sz="4" w:space="0" w:color="000000"/>
              <w:left w:val="single" w:sz="4" w:space="0" w:color="000000"/>
              <w:bottom w:val="single" w:sz="4" w:space="0" w:color="000000"/>
              <w:right w:val="single" w:sz="4" w:space="0" w:color="000000"/>
            </w:tcBorders>
            <w:vAlign w:val="center"/>
          </w:tcPr>
          <w:p w14:paraId="6429BC05" w14:textId="77777777" w:rsidR="001267F6" w:rsidRDefault="008D2A2D">
            <w:pPr>
              <w:spacing w:after="0"/>
              <w:rPr>
                <w:sz w:val="14"/>
                <w:szCs w:val="14"/>
              </w:rPr>
            </w:pPr>
            <w:r>
              <w:rPr>
                <w:sz w:val="14"/>
                <w:szCs w:val="14"/>
              </w:rPr>
              <w:t>2.1</w:t>
            </w:r>
          </w:p>
        </w:tc>
        <w:tc>
          <w:tcPr>
            <w:tcW w:w="701" w:type="dxa"/>
            <w:tcBorders>
              <w:top w:val="single" w:sz="4" w:space="0" w:color="000000"/>
              <w:left w:val="single" w:sz="4" w:space="0" w:color="000000"/>
              <w:bottom w:val="single" w:sz="4" w:space="0" w:color="000000"/>
              <w:right w:val="single" w:sz="4" w:space="0" w:color="000000"/>
            </w:tcBorders>
            <w:vAlign w:val="center"/>
          </w:tcPr>
          <w:p w14:paraId="301F0A39" w14:textId="77777777" w:rsidR="001267F6" w:rsidRDefault="008D2A2D">
            <w:pPr>
              <w:spacing w:after="0"/>
              <w:rPr>
                <w:sz w:val="14"/>
                <w:szCs w:val="14"/>
              </w:rPr>
            </w:pPr>
            <w:r>
              <w:rPr>
                <w:sz w:val="14"/>
                <w:szCs w:val="14"/>
              </w:rPr>
              <w:t>7.0</w:t>
            </w:r>
          </w:p>
        </w:tc>
        <w:tc>
          <w:tcPr>
            <w:tcW w:w="660" w:type="dxa"/>
            <w:tcBorders>
              <w:top w:val="single" w:sz="4" w:space="0" w:color="000000"/>
              <w:left w:val="single" w:sz="4" w:space="0" w:color="000000"/>
              <w:bottom w:val="single" w:sz="4" w:space="0" w:color="000000"/>
              <w:right w:val="single" w:sz="4" w:space="0" w:color="000000"/>
            </w:tcBorders>
            <w:vAlign w:val="center"/>
          </w:tcPr>
          <w:p w14:paraId="31D7F098" w14:textId="77777777" w:rsidR="001267F6" w:rsidRDefault="008D2A2D">
            <w:pPr>
              <w:spacing w:after="0"/>
              <w:rPr>
                <w:sz w:val="14"/>
                <w:szCs w:val="14"/>
              </w:rPr>
            </w:pPr>
            <w:r>
              <w:rPr>
                <w:sz w:val="14"/>
                <w:szCs w:val="14"/>
              </w:rPr>
              <w:t>4.2</w:t>
            </w:r>
          </w:p>
        </w:tc>
        <w:tc>
          <w:tcPr>
            <w:tcW w:w="739" w:type="dxa"/>
            <w:tcBorders>
              <w:top w:val="single" w:sz="4" w:space="0" w:color="000000"/>
              <w:left w:val="single" w:sz="4" w:space="0" w:color="000000"/>
              <w:bottom w:val="single" w:sz="4" w:space="0" w:color="000000"/>
              <w:right w:val="single" w:sz="4" w:space="0" w:color="000000"/>
            </w:tcBorders>
            <w:vAlign w:val="center"/>
          </w:tcPr>
          <w:p w14:paraId="4435C06C" w14:textId="77777777" w:rsidR="001267F6" w:rsidRDefault="008D2A2D">
            <w:pPr>
              <w:spacing w:after="0"/>
              <w:rPr>
                <w:sz w:val="14"/>
                <w:szCs w:val="14"/>
              </w:rPr>
            </w:pPr>
            <w:r>
              <w:rPr>
                <w:sz w:val="14"/>
                <w:szCs w:val="14"/>
              </w:rPr>
              <w:t>4.2</w:t>
            </w:r>
          </w:p>
        </w:tc>
        <w:tc>
          <w:tcPr>
            <w:tcW w:w="558" w:type="dxa"/>
            <w:tcBorders>
              <w:top w:val="single" w:sz="4" w:space="0" w:color="000000"/>
              <w:left w:val="single" w:sz="4" w:space="0" w:color="000000"/>
              <w:bottom w:val="single" w:sz="4" w:space="0" w:color="000000"/>
              <w:right w:val="single" w:sz="4" w:space="0" w:color="000000"/>
            </w:tcBorders>
            <w:vAlign w:val="center"/>
          </w:tcPr>
          <w:p w14:paraId="5D23DAD4" w14:textId="77777777" w:rsidR="001267F6" w:rsidRDefault="008D2A2D">
            <w:pPr>
              <w:spacing w:after="0"/>
              <w:rPr>
                <w:sz w:val="14"/>
                <w:szCs w:val="14"/>
              </w:rPr>
            </w:pPr>
            <w:r>
              <w:rPr>
                <w:sz w:val="14"/>
                <w:szCs w:val="14"/>
              </w:rPr>
              <w:t>5.8</w:t>
            </w:r>
          </w:p>
        </w:tc>
        <w:tc>
          <w:tcPr>
            <w:tcW w:w="670" w:type="dxa"/>
            <w:tcBorders>
              <w:top w:val="single" w:sz="4" w:space="0" w:color="000000"/>
              <w:left w:val="single" w:sz="4" w:space="0" w:color="000000"/>
              <w:bottom w:val="single" w:sz="4" w:space="0" w:color="000000"/>
              <w:right w:val="single" w:sz="4" w:space="0" w:color="000000"/>
            </w:tcBorders>
            <w:vAlign w:val="center"/>
          </w:tcPr>
          <w:p w14:paraId="438EF0ED" w14:textId="77777777" w:rsidR="001267F6" w:rsidRDefault="008D2A2D">
            <w:pPr>
              <w:spacing w:after="0"/>
              <w:rPr>
                <w:sz w:val="14"/>
                <w:szCs w:val="14"/>
              </w:rPr>
            </w:pPr>
            <w:r>
              <w:rPr>
                <w:sz w:val="14"/>
                <w:szCs w:val="14"/>
              </w:rPr>
              <w:t>1.9</w:t>
            </w:r>
          </w:p>
        </w:tc>
        <w:tc>
          <w:tcPr>
            <w:tcW w:w="706" w:type="dxa"/>
            <w:tcBorders>
              <w:top w:val="single" w:sz="4" w:space="0" w:color="000000"/>
              <w:left w:val="single" w:sz="4" w:space="0" w:color="000000"/>
              <w:bottom w:val="single" w:sz="4" w:space="0" w:color="000000"/>
              <w:right w:val="single" w:sz="4" w:space="0" w:color="000000"/>
            </w:tcBorders>
            <w:vAlign w:val="center"/>
          </w:tcPr>
          <w:p w14:paraId="5DBD7BE1" w14:textId="77777777" w:rsidR="001267F6" w:rsidRDefault="008D2A2D">
            <w:pPr>
              <w:spacing w:after="0"/>
              <w:rPr>
                <w:sz w:val="14"/>
                <w:szCs w:val="14"/>
              </w:rPr>
            </w:pPr>
            <w:r>
              <w:rPr>
                <w:sz w:val="14"/>
                <w:szCs w:val="14"/>
              </w:rPr>
              <w:t>4.2</w:t>
            </w:r>
          </w:p>
        </w:tc>
        <w:tc>
          <w:tcPr>
            <w:tcW w:w="558" w:type="dxa"/>
            <w:tcBorders>
              <w:top w:val="single" w:sz="4" w:space="0" w:color="000000"/>
              <w:left w:val="single" w:sz="4" w:space="0" w:color="000000"/>
              <w:bottom w:val="single" w:sz="4" w:space="0" w:color="000000"/>
              <w:right w:val="single" w:sz="4" w:space="0" w:color="000000"/>
            </w:tcBorders>
            <w:vAlign w:val="center"/>
          </w:tcPr>
          <w:p w14:paraId="49464107" w14:textId="77777777" w:rsidR="001267F6" w:rsidRDefault="008D2A2D">
            <w:pPr>
              <w:spacing w:after="0"/>
              <w:rPr>
                <w:sz w:val="14"/>
                <w:szCs w:val="14"/>
              </w:rPr>
            </w:pPr>
            <w:r>
              <w:rPr>
                <w:sz w:val="14"/>
                <w:szCs w:val="14"/>
              </w:rPr>
              <w:t>3.2</w:t>
            </w:r>
          </w:p>
        </w:tc>
        <w:tc>
          <w:tcPr>
            <w:tcW w:w="586" w:type="dxa"/>
            <w:tcBorders>
              <w:top w:val="single" w:sz="4" w:space="0" w:color="000000"/>
              <w:left w:val="single" w:sz="4" w:space="0" w:color="000000"/>
              <w:bottom w:val="single" w:sz="4" w:space="0" w:color="000000"/>
              <w:right w:val="single" w:sz="4" w:space="0" w:color="000000"/>
            </w:tcBorders>
            <w:vAlign w:val="center"/>
          </w:tcPr>
          <w:p w14:paraId="27397EAA" w14:textId="77777777" w:rsidR="001267F6" w:rsidRDefault="008D2A2D">
            <w:pPr>
              <w:spacing w:after="0"/>
              <w:rPr>
                <w:sz w:val="14"/>
                <w:szCs w:val="14"/>
              </w:rPr>
            </w:pPr>
            <w:r>
              <w:rPr>
                <w:sz w:val="14"/>
                <w:szCs w:val="14"/>
              </w:rPr>
              <w:t>3.5</w:t>
            </w:r>
          </w:p>
        </w:tc>
        <w:tc>
          <w:tcPr>
            <w:tcW w:w="586" w:type="dxa"/>
            <w:tcBorders>
              <w:top w:val="single" w:sz="4" w:space="0" w:color="000000"/>
              <w:left w:val="single" w:sz="4" w:space="0" w:color="000000"/>
              <w:bottom w:val="single" w:sz="4" w:space="0" w:color="000000"/>
              <w:right w:val="single" w:sz="4" w:space="0" w:color="000000"/>
            </w:tcBorders>
            <w:vAlign w:val="center"/>
          </w:tcPr>
          <w:p w14:paraId="63BD006B" w14:textId="77777777" w:rsidR="001267F6" w:rsidRDefault="008D2A2D">
            <w:pPr>
              <w:spacing w:after="0"/>
              <w:rPr>
                <w:sz w:val="14"/>
                <w:szCs w:val="14"/>
              </w:rPr>
            </w:pPr>
            <w:r>
              <w:rPr>
                <w:sz w:val="14"/>
                <w:szCs w:val="14"/>
              </w:rPr>
              <w:t>3.5</w:t>
            </w:r>
          </w:p>
        </w:tc>
        <w:tc>
          <w:tcPr>
            <w:tcW w:w="740" w:type="dxa"/>
            <w:tcBorders>
              <w:top w:val="single" w:sz="4" w:space="0" w:color="000000"/>
              <w:left w:val="single" w:sz="4" w:space="0" w:color="000000"/>
              <w:bottom w:val="single" w:sz="4" w:space="0" w:color="000000"/>
              <w:right w:val="single" w:sz="4" w:space="0" w:color="000000"/>
            </w:tcBorders>
            <w:vAlign w:val="center"/>
          </w:tcPr>
          <w:p w14:paraId="64C5FFB5" w14:textId="77777777" w:rsidR="001267F6" w:rsidRDefault="008D2A2D">
            <w:pPr>
              <w:spacing w:after="0"/>
              <w:rPr>
                <w:sz w:val="14"/>
                <w:szCs w:val="14"/>
              </w:rPr>
            </w:pPr>
            <w:r>
              <w:rPr>
                <w:sz w:val="14"/>
                <w:szCs w:val="14"/>
              </w:rPr>
              <w:t>3.5</w:t>
            </w:r>
          </w:p>
        </w:tc>
      </w:tr>
      <w:tr w:rsidR="001267F6" w14:paraId="0A971391" w14:textId="77777777">
        <w:trPr>
          <w:trHeight w:val="264"/>
        </w:trPr>
        <w:tc>
          <w:tcPr>
            <w:tcW w:w="1838" w:type="dxa"/>
            <w:tcBorders>
              <w:top w:val="single" w:sz="4" w:space="0" w:color="000000"/>
              <w:left w:val="single" w:sz="4" w:space="0" w:color="000000"/>
              <w:bottom w:val="single" w:sz="4" w:space="0" w:color="000000"/>
              <w:right w:val="single" w:sz="4" w:space="0" w:color="000000"/>
            </w:tcBorders>
            <w:vAlign w:val="center"/>
          </w:tcPr>
          <w:p w14:paraId="75CFFF75" w14:textId="77777777" w:rsidR="001267F6" w:rsidRDefault="008D2A2D">
            <w:pPr>
              <w:spacing w:after="0"/>
              <w:rPr>
                <w:sz w:val="14"/>
                <w:szCs w:val="14"/>
              </w:rPr>
            </w:pPr>
            <w:r>
              <w:rPr>
                <w:sz w:val="14"/>
                <w:szCs w:val="14"/>
              </w:rPr>
              <w:t>One pack performance coating</w:t>
            </w:r>
          </w:p>
        </w:tc>
        <w:tc>
          <w:tcPr>
            <w:tcW w:w="677" w:type="dxa"/>
            <w:tcBorders>
              <w:top w:val="single" w:sz="4" w:space="0" w:color="000000"/>
              <w:left w:val="single" w:sz="4" w:space="0" w:color="000000"/>
              <w:bottom w:val="single" w:sz="4" w:space="0" w:color="000000"/>
              <w:right w:val="single" w:sz="4" w:space="0" w:color="000000"/>
            </w:tcBorders>
            <w:vAlign w:val="center"/>
          </w:tcPr>
          <w:p w14:paraId="478817A0" w14:textId="77777777" w:rsidR="001267F6" w:rsidRDefault="008D2A2D">
            <w:pPr>
              <w:spacing w:after="0"/>
              <w:rPr>
                <w:sz w:val="14"/>
                <w:szCs w:val="14"/>
              </w:rPr>
            </w:pPr>
            <w:r>
              <w:rPr>
                <w:sz w:val="14"/>
                <w:szCs w:val="14"/>
              </w:rPr>
              <w:t>Water</w:t>
            </w:r>
          </w:p>
        </w:tc>
        <w:tc>
          <w:tcPr>
            <w:tcW w:w="733" w:type="dxa"/>
            <w:tcBorders>
              <w:top w:val="single" w:sz="4" w:space="0" w:color="000000"/>
              <w:left w:val="single" w:sz="4" w:space="0" w:color="000000"/>
              <w:bottom w:val="single" w:sz="4" w:space="0" w:color="000000"/>
              <w:right w:val="single" w:sz="4" w:space="0" w:color="000000"/>
            </w:tcBorders>
            <w:vAlign w:val="center"/>
          </w:tcPr>
          <w:p w14:paraId="4AFF3329" w14:textId="77777777" w:rsidR="001267F6" w:rsidRDefault="008D2A2D">
            <w:pPr>
              <w:spacing w:after="0"/>
              <w:rPr>
                <w:sz w:val="14"/>
                <w:szCs w:val="14"/>
              </w:rPr>
            </w:pPr>
            <w:r>
              <w:rPr>
                <w:sz w:val="14"/>
                <w:szCs w:val="14"/>
              </w:rPr>
              <w:t>1.4</w:t>
            </w:r>
          </w:p>
        </w:tc>
        <w:tc>
          <w:tcPr>
            <w:tcW w:w="787" w:type="dxa"/>
            <w:tcBorders>
              <w:top w:val="single" w:sz="4" w:space="0" w:color="000000"/>
              <w:left w:val="single" w:sz="4" w:space="0" w:color="000000"/>
              <w:bottom w:val="single" w:sz="4" w:space="0" w:color="000000"/>
              <w:right w:val="single" w:sz="4" w:space="0" w:color="000000"/>
            </w:tcBorders>
            <w:vAlign w:val="center"/>
          </w:tcPr>
          <w:p w14:paraId="3B5A8429" w14:textId="77777777" w:rsidR="001267F6" w:rsidRDefault="008D2A2D">
            <w:pPr>
              <w:spacing w:after="0"/>
              <w:rPr>
                <w:sz w:val="14"/>
                <w:szCs w:val="14"/>
              </w:rPr>
            </w:pPr>
            <w:r>
              <w:rPr>
                <w:sz w:val="14"/>
                <w:szCs w:val="14"/>
              </w:rPr>
              <w:t>0.2</w:t>
            </w:r>
          </w:p>
        </w:tc>
        <w:tc>
          <w:tcPr>
            <w:tcW w:w="794" w:type="dxa"/>
            <w:tcBorders>
              <w:top w:val="single" w:sz="4" w:space="0" w:color="000000"/>
              <w:left w:val="single" w:sz="4" w:space="0" w:color="000000"/>
              <w:bottom w:val="single" w:sz="4" w:space="0" w:color="000000"/>
              <w:right w:val="single" w:sz="4" w:space="0" w:color="000000"/>
            </w:tcBorders>
            <w:vAlign w:val="center"/>
          </w:tcPr>
          <w:p w14:paraId="1A8CF1B0" w14:textId="77777777" w:rsidR="001267F6" w:rsidRDefault="008D2A2D">
            <w:pPr>
              <w:spacing w:after="0"/>
              <w:rPr>
                <w:sz w:val="14"/>
                <w:szCs w:val="14"/>
              </w:rPr>
            </w:pPr>
            <w:r>
              <w:rPr>
                <w:sz w:val="14"/>
                <w:szCs w:val="14"/>
              </w:rPr>
              <w:t>1.1</w:t>
            </w:r>
          </w:p>
        </w:tc>
        <w:tc>
          <w:tcPr>
            <w:tcW w:w="870" w:type="dxa"/>
            <w:tcBorders>
              <w:top w:val="single" w:sz="4" w:space="0" w:color="000000"/>
              <w:left w:val="single" w:sz="4" w:space="0" w:color="000000"/>
              <w:bottom w:val="single" w:sz="4" w:space="0" w:color="000000"/>
              <w:right w:val="single" w:sz="4" w:space="0" w:color="000000"/>
            </w:tcBorders>
            <w:vAlign w:val="center"/>
          </w:tcPr>
          <w:p w14:paraId="2C20A9C8" w14:textId="77777777" w:rsidR="001267F6" w:rsidRDefault="008D2A2D">
            <w:pPr>
              <w:spacing w:after="0"/>
              <w:rPr>
                <w:sz w:val="14"/>
                <w:szCs w:val="14"/>
              </w:rPr>
            </w:pPr>
            <w:r>
              <w:rPr>
                <w:sz w:val="14"/>
                <w:szCs w:val="14"/>
              </w:rPr>
              <w:t>0.7</w:t>
            </w:r>
          </w:p>
        </w:tc>
        <w:tc>
          <w:tcPr>
            <w:tcW w:w="567" w:type="dxa"/>
            <w:tcBorders>
              <w:top w:val="single" w:sz="4" w:space="0" w:color="000000"/>
              <w:left w:val="single" w:sz="4" w:space="0" w:color="000000"/>
              <w:bottom w:val="single" w:sz="4" w:space="0" w:color="000000"/>
              <w:right w:val="single" w:sz="4" w:space="0" w:color="000000"/>
            </w:tcBorders>
            <w:vAlign w:val="center"/>
          </w:tcPr>
          <w:p w14:paraId="7C1E2403" w14:textId="77777777" w:rsidR="001267F6" w:rsidRDefault="008D2A2D">
            <w:pPr>
              <w:spacing w:after="0"/>
              <w:rPr>
                <w:sz w:val="14"/>
                <w:szCs w:val="14"/>
              </w:rPr>
            </w:pPr>
            <w:r>
              <w:rPr>
                <w:sz w:val="14"/>
                <w:szCs w:val="14"/>
              </w:rPr>
              <w:t>0.1</w:t>
            </w:r>
          </w:p>
        </w:tc>
        <w:tc>
          <w:tcPr>
            <w:tcW w:w="794" w:type="dxa"/>
            <w:tcBorders>
              <w:top w:val="single" w:sz="4" w:space="0" w:color="000000"/>
              <w:left w:val="single" w:sz="4" w:space="0" w:color="000000"/>
              <w:bottom w:val="single" w:sz="4" w:space="0" w:color="000000"/>
              <w:right w:val="single" w:sz="4" w:space="0" w:color="000000"/>
            </w:tcBorders>
            <w:vAlign w:val="center"/>
          </w:tcPr>
          <w:p w14:paraId="2B58766F" w14:textId="77777777" w:rsidR="001267F6" w:rsidRDefault="008D2A2D">
            <w:pPr>
              <w:spacing w:after="0"/>
              <w:rPr>
                <w:sz w:val="14"/>
                <w:szCs w:val="14"/>
              </w:rPr>
            </w:pPr>
            <w:r>
              <w:rPr>
                <w:sz w:val="14"/>
                <w:szCs w:val="14"/>
              </w:rPr>
              <w:t>1.4</w:t>
            </w:r>
          </w:p>
        </w:tc>
        <w:tc>
          <w:tcPr>
            <w:tcW w:w="558" w:type="dxa"/>
            <w:tcBorders>
              <w:top w:val="single" w:sz="4" w:space="0" w:color="000000"/>
              <w:left w:val="single" w:sz="4" w:space="0" w:color="000000"/>
              <w:bottom w:val="single" w:sz="4" w:space="0" w:color="000000"/>
              <w:right w:val="single" w:sz="4" w:space="0" w:color="000000"/>
            </w:tcBorders>
            <w:vAlign w:val="center"/>
          </w:tcPr>
          <w:p w14:paraId="7BC4572A" w14:textId="77777777" w:rsidR="001267F6" w:rsidRDefault="008D2A2D">
            <w:pPr>
              <w:spacing w:after="0"/>
              <w:rPr>
                <w:sz w:val="14"/>
                <w:szCs w:val="14"/>
              </w:rPr>
            </w:pPr>
            <w:r>
              <w:rPr>
                <w:sz w:val="14"/>
                <w:szCs w:val="14"/>
              </w:rPr>
              <w:t>0.7</w:t>
            </w:r>
          </w:p>
        </w:tc>
        <w:tc>
          <w:tcPr>
            <w:tcW w:w="558" w:type="dxa"/>
            <w:tcBorders>
              <w:top w:val="single" w:sz="4" w:space="0" w:color="000000"/>
              <w:left w:val="single" w:sz="4" w:space="0" w:color="000000"/>
              <w:bottom w:val="single" w:sz="4" w:space="0" w:color="000000"/>
              <w:right w:val="single" w:sz="4" w:space="0" w:color="000000"/>
            </w:tcBorders>
            <w:vAlign w:val="center"/>
          </w:tcPr>
          <w:p w14:paraId="3650D41B" w14:textId="77777777" w:rsidR="001267F6" w:rsidRDefault="008D2A2D">
            <w:pPr>
              <w:spacing w:after="0"/>
              <w:rPr>
                <w:sz w:val="14"/>
                <w:szCs w:val="14"/>
              </w:rPr>
            </w:pPr>
            <w:r>
              <w:rPr>
                <w:sz w:val="14"/>
                <w:szCs w:val="14"/>
              </w:rPr>
              <w:t>1.8</w:t>
            </w:r>
          </w:p>
        </w:tc>
        <w:tc>
          <w:tcPr>
            <w:tcW w:w="971" w:type="dxa"/>
            <w:tcBorders>
              <w:top w:val="single" w:sz="4" w:space="0" w:color="000000"/>
              <w:left w:val="single" w:sz="4" w:space="0" w:color="000000"/>
              <w:bottom w:val="single" w:sz="4" w:space="0" w:color="000000"/>
              <w:right w:val="single" w:sz="4" w:space="0" w:color="000000"/>
            </w:tcBorders>
            <w:vAlign w:val="center"/>
          </w:tcPr>
          <w:p w14:paraId="55E5CE5F" w14:textId="77777777" w:rsidR="001267F6" w:rsidRDefault="008D2A2D">
            <w:pPr>
              <w:spacing w:after="0"/>
              <w:rPr>
                <w:sz w:val="14"/>
                <w:szCs w:val="14"/>
              </w:rPr>
            </w:pPr>
            <w:r>
              <w:rPr>
                <w:sz w:val="14"/>
                <w:szCs w:val="14"/>
              </w:rPr>
              <w:t>0.1</w:t>
            </w:r>
          </w:p>
        </w:tc>
        <w:tc>
          <w:tcPr>
            <w:tcW w:w="701" w:type="dxa"/>
            <w:tcBorders>
              <w:top w:val="single" w:sz="4" w:space="0" w:color="000000"/>
              <w:left w:val="single" w:sz="4" w:space="0" w:color="000000"/>
              <w:bottom w:val="single" w:sz="4" w:space="0" w:color="000000"/>
              <w:right w:val="single" w:sz="4" w:space="0" w:color="000000"/>
            </w:tcBorders>
            <w:vAlign w:val="center"/>
          </w:tcPr>
          <w:p w14:paraId="6C2B060C" w14:textId="77777777" w:rsidR="001267F6" w:rsidRDefault="008D2A2D">
            <w:pPr>
              <w:spacing w:after="0"/>
              <w:rPr>
                <w:sz w:val="14"/>
                <w:szCs w:val="14"/>
              </w:rPr>
            </w:pPr>
            <w:r>
              <w:rPr>
                <w:sz w:val="14"/>
                <w:szCs w:val="14"/>
              </w:rPr>
              <w:t>0.2</w:t>
            </w:r>
          </w:p>
        </w:tc>
        <w:tc>
          <w:tcPr>
            <w:tcW w:w="660" w:type="dxa"/>
            <w:tcBorders>
              <w:top w:val="single" w:sz="4" w:space="0" w:color="000000"/>
              <w:left w:val="single" w:sz="4" w:space="0" w:color="000000"/>
              <w:bottom w:val="single" w:sz="4" w:space="0" w:color="000000"/>
              <w:right w:val="single" w:sz="4" w:space="0" w:color="000000"/>
            </w:tcBorders>
            <w:vAlign w:val="center"/>
          </w:tcPr>
          <w:p w14:paraId="4993FE02" w14:textId="77777777" w:rsidR="001267F6" w:rsidRDefault="008D2A2D">
            <w:pPr>
              <w:spacing w:after="0"/>
              <w:rPr>
                <w:sz w:val="14"/>
                <w:szCs w:val="14"/>
              </w:rPr>
            </w:pPr>
            <w:r>
              <w:rPr>
                <w:sz w:val="14"/>
                <w:szCs w:val="14"/>
              </w:rPr>
              <w:t>0.7</w:t>
            </w:r>
          </w:p>
        </w:tc>
        <w:tc>
          <w:tcPr>
            <w:tcW w:w="739" w:type="dxa"/>
            <w:tcBorders>
              <w:top w:val="single" w:sz="4" w:space="0" w:color="000000"/>
              <w:left w:val="single" w:sz="4" w:space="0" w:color="000000"/>
              <w:bottom w:val="single" w:sz="4" w:space="0" w:color="000000"/>
              <w:right w:val="single" w:sz="4" w:space="0" w:color="000000"/>
            </w:tcBorders>
            <w:vAlign w:val="center"/>
          </w:tcPr>
          <w:p w14:paraId="4D84721C" w14:textId="77777777" w:rsidR="001267F6" w:rsidRDefault="008D2A2D">
            <w:pPr>
              <w:spacing w:after="0"/>
              <w:rPr>
                <w:sz w:val="14"/>
                <w:szCs w:val="14"/>
              </w:rPr>
            </w:pPr>
            <w:r>
              <w:rPr>
                <w:sz w:val="14"/>
                <w:szCs w:val="14"/>
              </w:rPr>
              <w:t>0.7</w:t>
            </w:r>
          </w:p>
        </w:tc>
        <w:tc>
          <w:tcPr>
            <w:tcW w:w="558" w:type="dxa"/>
            <w:tcBorders>
              <w:top w:val="single" w:sz="4" w:space="0" w:color="000000"/>
              <w:left w:val="single" w:sz="4" w:space="0" w:color="000000"/>
              <w:bottom w:val="single" w:sz="4" w:space="0" w:color="000000"/>
              <w:right w:val="single" w:sz="4" w:space="0" w:color="000000"/>
            </w:tcBorders>
            <w:vAlign w:val="center"/>
          </w:tcPr>
          <w:p w14:paraId="6D1A7EC6" w14:textId="77777777" w:rsidR="001267F6" w:rsidRDefault="008D2A2D">
            <w:pPr>
              <w:spacing w:after="0"/>
              <w:rPr>
                <w:sz w:val="14"/>
                <w:szCs w:val="14"/>
              </w:rPr>
            </w:pPr>
            <w:r>
              <w:rPr>
                <w:sz w:val="14"/>
                <w:szCs w:val="14"/>
              </w:rPr>
              <w:t>1.8</w:t>
            </w:r>
          </w:p>
        </w:tc>
        <w:tc>
          <w:tcPr>
            <w:tcW w:w="670" w:type="dxa"/>
            <w:tcBorders>
              <w:top w:val="single" w:sz="4" w:space="0" w:color="000000"/>
              <w:left w:val="single" w:sz="4" w:space="0" w:color="000000"/>
              <w:bottom w:val="single" w:sz="4" w:space="0" w:color="000000"/>
              <w:right w:val="single" w:sz="4" w:space="0" w:color="000000"/>
            </w:tcBorders>
            <w:vAlign w:val="center"/>
          </w:tcPr>
          <w:p w14:paraId="2C7E73A2" w14:textId="77777777" w:rsidR="001267F6" w:rsidRDefault="008D2A2D">
            <w:pPr>
              <w:spacing w:after="0"/>
              <w:rPr>
                <w:sz w:val="14"/>
                <w:szCs w:val="14"/>
              </w:rPr>
            </w:pPr>
            <w:r>
              <w:rPr>
                <w:sz w:val="14"/>
                <w:szCs w:val="14"/>
              </w:rPr>
              <w:t>0.2</w:t>
            </w:r>
          </w:p>
        </w:tc>
        <w:tc>
          <w:tcPr>
            <w:tcW w:w="706" w:type="dxa"/>
            <w:tcBorders>
              <w:top w:val="single" w:sz="4" w:space="0" w:color="000000"/>
              <w:left w:val="single" w:sz="4" w:space="0" w:color="000000"/>
              <w:bottom w:val="single" w:sz="4" w:space="0" w:color="000000"/>
              <w:right w:val="single" w:sz="4" w:space="0" w:color="000000"/>
            </w:tcBorders>
            <w:vAlign w:val="center"/>
          </w:tcPr>
          <w:p w14:paraId="0A26D184" w14:textId="77777777" w:rsidR="001267F6" w:rsidRDefault="008D2A2D">
            <w:pPr>
              <w:spacing w:after="0"/>
              <w:rPr>
                <w:sz w:val="14"/>
                <w:szCs w:val="14"/>
              </w:rPr>
            </w:pPr>
            <w:r>
              <w:rPr>
                <w:sz w:val="14"/>
                <w:szCs w:val="14"/>
              </w:rPr>
              <w:t>0.7</w:t>
            </w:r>
          </w:p>
        </w:tc>
        <w:tc>
          <w:tcPr>
            <w:tcW w:w="558" w:type="dxa"/>
            <w:tcBorders>
              <w:top w:val="single" w:sz="4" w:space="0" w:color="000000"/>
              <w:left w:val="single" w:sz="4" w:space="0" w:color="000000"/>
              <w:bottom w:val="single" w:sz="4" w:space="0" w:color="000000"/>
              <w:right w:val="single" w:sz="4" w:space="0" w:color="000000"/>
            </w:tcBorders>
            <w:vAlign w:val="center"/>
          </w:tcPr>
          <w:p w14:paraId="0E406942" w14:textId="77777777" w:rsidR="001267F6" w:rsidRDefault="008D2A2D">
            <w:pPr>
              <w:spacing w:after="0"/>
              <w:rPr>
                <w:sz w:val="14"/>
                <w:szCs w:val="14"/>
              </w:rPr>
            </w:pPr>
            <w:r>
              <w:rPr>
                <w:sz w:val="14"/>
                <w:szCs w:val="14"/>
              </w:rPr>
              <w:t>0.1</w:t>
            </w:r>
          </w:p>
        </w:tc>
        <w:tc>
          <w:tcPr>
            <w:tcW w:w="586" w:type="dxa"/>
            <w:tcBorders>
              <w:top w:val="single" w:sz="4" w:space="0" w:color="000000"/>
              <w:left w:val="single" w:sz="4" w:space="0" w:color="000000"/>
              <w:bottom w:val="single" w:sz="4" w:space="0" w:color="000000"/>
              <w:right w:val="single" w:sz="4" w:space="0" w:color="000000"/>
            </w:tcBorders>
            <w:vAlign w:val="center"/>
          </w:tcPr>
          <w:p w14:paraId="5812B436" w14:textId="77777777" w:rsidR="001267F6" w:rsidRDefault="008D2A2D">
            <w:pPr>
              <w:spacing w:after="0"/>
              <w:rPr>
                <w:sz w:val="14"/>
                <w:szCs w:val="14"/>
              </w:rPr>
            </w:pPr>
            <w:r>
              <w:rPr>
                <w:sz w:val="14"/>
                <w:szCs w:val="14"/>
              </w:rPr>
              <w:t>0.6</w:t>
            </w:r>
          </w:p>
        </w:tc>
        <w:tc>
          <w:tcPr>
            <w:tcW w:w="586" w:type="dxa"/>
            <w:tcBorders>
              <w:top w:val="single" w:sz="4" w:space="0" w:color="000000"/>
              <w:left w:val="single" w:sz="4" w:space="0" w:color="000000"/>
              <w:bottom w:val="single" w:sz="4" w:space="0" w:color="000000"/>
              <w:right w:val="single" w:sz="4" w:space="0" w:color="000000"/>
            </w:tcBorders>
            <w:vAlign w:val="center"/>
          </w:tcPr>
          <w:p w14:paraId="60984E09" w14:textId="77777777" w:rsidR="001267F6" w:rsidRDefault="008D2A2D">
            <w:pPr>
              <w:spacing w:after="0"/>
              <w:rPr>
                <w:sz w:val="14"/>
                <w:szCs w:val="14"/>
              </w:rPr>
            </w:pPr>
            <w:r>
              <w:rPr>
                <w:sz w:val="14"/>
                <w:szCs w:val="14"/>
              </w:rPr>
              <w:t>0.6</w:t>
            </w:r>
          </w:p>
        </w:tc>
        <w:tc>
          <w:tcPr>
            <w:tcW w:w="740" w:type="dxa"/>
            <w:tcBorders>
              <w:top w:val="single" w:sz="4" w:space="0" w:color="000000"/>
              <w:left w:val="single" w:sz="4" w:space="0" w:color="000000"/>
              <w:bottom w:val="single" w:sz="4" w:space="0" w:color="000000"/>
              <w:right w:val="single" w:sz="4" w:space="0" w:color="000000"/>
            </w:tcBorders>
            <w:vAlign w:val="center"/>
          </w:tcPr>
          <w:p w14:paraId="4DF6A7FA" w14:textId="77777777" w:rsidR="001267F6" w:rsidRDefault="008D2A2D">
            <w:pPr>
              <w:spacing w:after="0"/>
              <w:rPr>
                <w:sz w:val="14"/>
                <w:szCs w:val="14"/>
              </w:rPr>
            </w:pPr>
            <w:r>
              <w:rPr>
                <w:sz w:val="14"/>
                <w:szCs w:val="14"/>
              </w:rPr>
              <w:t>0.6</w:t>
            </w:r>
          </w:p>
        </w:tc>
      </w:tr>
      <w:tr w:rsidR="001267F6" w14:paraId="5058E6AE" w14:textId="77777777">
        <w:trPr>
          <w:trHeight w:val="264"/>
        </w:trPr>
        <w:tc>
          <w:tcPr>
            <w:tcW w:w="1838" w:type="dxa"/>
            <w:tcBorders>
              <w:top w:val="single" w:sz="4" w:space="0" w:color="000000"/>
              <w:left w:val="single" w:sz="4" w:space="0" w:color="000000"/>
              <w:bottom w:val="single" w:sz="4" w:space="0" w:color="000000"/>
              <w:right w:val="single" w:sz="4" w:space="0" w:color="000000"/>
            </w:tcBorders>
            <w:vAlign w:val="center"/>
          </w:tcPr>
          <w:p w14:paraId="60D64ACF" w14:textId="77777777" w:rsidR="001267F6" w:rsidRDefault="001267F6">
            <w:pPr>
              <w:spacing w:after="0"/>
              <w:jc w:val="both"/>
              <w:rPr>
                <w:sz w:val="14"/>
                <w:szCs w:val="14"/>
              </w:rPr>
            </w:pPr>
          </w:p>
        </w:tc>
        <w:tc>
          <w:tcPr>
            <w:tcW w:w="677" w:type="dxa"/>
            <w:tcBorders>
              <w:top w:val="single" w:sz="4" w:space="0" w:color="000000"/>
              <w:left w:val="single" w:sz="4" w:space="0" w:color="000000"/>
              <w:bottom w:val="single" w:sz="4" w:space="0" w:color="000000"/>
              <w:right w:val="single" w:sz="4" w:space="0" w:color="000000"/>
            </w:tcBorders>
            <w:vAlign w:val="center"/>
          </w:tcPr>
          <w:p w14:paraId="1800DCB1" w14:textId="77777777" w:rsidR="001267F6" w:rsidRDefault="008D2A2D">
            <w:pPr>
              <w:spacing w:after="0"/>
              <w:rPr>
                <w:sz w:val="14"/>
                <w:szCs w:val="14"/>
              </w:rPr>
            </w:pPr>
            <w:r>
              <w:rPr>
                <w:sz w:val="14"/>
                <w:szCs w:val="14"/>
              </w:rPr>
              <w:t>Solvent</w:t>
            </w:r>
          </w:p>
        </w:tc>
        <w:tc>
          <w:tcPr>
            <w:tcW w:w="733" w:type="dxa"/>
            <w:tcBorders>
              <w:top w:val="single" w:sz="4" w:space="0" w:color="000000"/>
              <w:left w:val="single" w:sz="4" w:space="0" w:color="000000"/>
              <w:bottom w:val="single" w:sz="4" w:space="0" w:color="000000"/>
              <w:right w:val="single" w:sz="4" w:space="0" w:color="000000"/>
            </w:tcBorders>
            <w:vAlign w:val="center"/>
          </w:tcPr>
          <w:p w14:paraId="741F1E95" w14:textId="77777777" w:rsidR="001267F6" w:rsidRDefault="008D2A2D">
            <w:pPr>
              <w:spacing w:after="0"/>
              <w:rPr>
                <w:sz w:val="14"/>
                <w:szCs w:val="14"/>
              </w:rPr>
            </w:pPr>
            <w:r>
              <w:rPr>
                <w:sz w:val="14"/>
                <w:szCs w:val="14"/>
              </w:rPr>
              <w:t>28.2</w:t>
            </w:r>
          </w:p>
        </w:tc>
        <w:tc>
          <w:tcPr>
            <w:tcW w:w="787" w:type="dxa"/>
            <w:tcBorders>
              <w:top w:val="single" w:sz="4" w:space="0" w:color="000000"/>
              <w:left w:val="single" w:sz="4" w:space="0" w:color="000000"/>
              <w:bottom w:val="single" w:sz="4" w:space="0" w:color="000000"/>
              <w:right w:val="single" w:sz="4" w:space="0" w:color="000000"/>
            </w:tcBorders>
            <w:vAlign w:val="center"/>
          </w:tcPr>
          <w:p w14:paraId="68E52161" w14:textId="77777777" w:rsidR="001267F6" w:rsidRDefault="008D2A2D">
            <w:pPr>
              <w:spacing w:after="0"/>
              <w:rPr>
                <w:sz w:val="14"/>
                <w:szCs w:val="14"/>
              </w:rPr>
            </w:pPr>
            <w:r>
              <w:rPr>
                <w:sz w:val="14"/>
                <w:szCs w:val="14"/>
              </w:rPr>
              <w:t>5.2</w:t>
            </w:r>
          </w:p>
        </w:tc>
        <w:tc>
          <w:tcPr>
            <w:tcW w:w="794" w:type="dxa"/>
            <w:tcBorders>
              <w:top w:val="single" w:sz="4" w:space="0" w:color="000000"/>
              <w:left w:val="single" w:sz="4" w:space="0" w:color="000000"/>
              <w:bottom w:val="single" w:sz="4" w:space="0" w:color="000000"/>
              <w:right w:val="single" w:sz="4" w:space="0" w:color="000000"/>
            </w:tcBorders>
            <w:vAlign w:val="center"/>
          </w:tcPr>
          <w:p w14:paraId="393E6BC4" w14:textId="77777777" w:rsidR="001267F6" w:rsidRDefault="008D2A2D">
            <w:pPr>
              <w:spacing w:after="0"/>
              <w:rPr>
                <w:sz w:val="14"/>
                <w:szCs w:val="14"/>
              </w:rPr>
            </w:pPr>
            <w:r>
              <w:rPr>
                <w:sz w:val="14"/>
                <w:szCs w:val="14"/>
              </w:rPr>
              <w:t>1.0</w:t>
            </w:r>
          </w:p>
        </w:tc>
        <w:tc>
          <w:tcPr>
            <w:tcW w:w="870" w:type="dxa"/>
            <w:tcBorders>
              <w:top w:val="single" w:sz="4" w:space="0" w:color="000000"/>
              <w:left w:val="single" w:sz="4" w:space="0" w:color="000000"/>
              <w:bottom w:val="single" w:sz="4" w:space="0" w:color="000000"/>
              <w:right w:val="single" w:sz="4" w:space="0" w:color="000000"/>
            </w:tcBorders>
            <w:vAlign w:val="center"/>
          </w:tcPr>
          <w:p w14:paraId="2AB91CC4" w14:textId="77777777" w:rsidR="001267F6" w:rsidRDefault="008D2A2D">
            <w:pPr>
              <w:spacing w:after="0"/>
              <w:rPr>
                <w:sz w:val="14"/>
                <w:szCs w:val="14"/>
              </w:rPr>
            </w:pPr>
            <w:r>
              <w:rPr>
                <w:sz w:val="14"/>
                <w:szCs w:val="14"/>
              </w:rPr>
              <w:t>3.1</w:t>
            </w:r>
          </w:p>
        </w:tc>
        <w:tc>
          <w:tcPr>
            <w:tcW w:w="567" w:type="dxa"/>
            <w:tcBorders>
              <w:top w:val="single" w:sz="4" w:space="0" w:color="000000"/>
              <w:left w:val="single" w:sz="4" w:space="0" w:color="000000"/>
              <w:bottom w:val="single" w:sz="4" w:space="0" w:color="000000"/>
              <w:right w:val="single" w:sz="4" w:space="0" w:color="000000"/>
            </w:tcBorders>
            <w:vAlign w:val="center"/>
          </w:tcPr>
          <w:p w14:paraId="1A914786" w14:textId="77777777" w:rsidR="001267F6" w:rsidRDefault="008D2A2D">
            <w:pPr>
              <w:spacing w:after="0"/>
              <w:rPr>
                <w:sz w:val="14"/>
                <w:szCs w:val="14"/>
              </w:rPr>
            </w:pPr>
            <w:r>
              <w:rPr>
                <w:sz w:val="14"/>
                <w:szCs w:val="14"/>
              </w:rPr>
              <w:t>0.8</w:t>
            </w:r>
          </w:p>
        </w:tc>
        <w:tc>
          <w:tcPr>
            <w:tcW w:w="794" w:type="dxa"/>
            <w:tcBorders>
              <w:top w:val="single" w:sz="4" w:space="0" w:color="000000"/>
              <w:left w:val="single" w:sz="4" w:space="0" w:color="000000"/>
              <w:bottom w:val="single" w:sz="4" w:space="0" w:color="000000"/>
              <w:right w:val="single" w:sz="4" w:space="0" w:color="000000"/>
            </w:tcBorders>
            <w:vAlign w:val="center"/>
          </w:tcPr>
          <w:p w14:paraId="52719B9F" w14:textId="77777777" w:rsidR="001267F6" w:rsidRDefault="008D2A2D">
            <w:pPr>
              <w:spacing w:after="0"/>
              <w:rPr>
                <w:sz w:val="14"/>
                <w:szCs w:val="14"/>
              </w:rPr>
            </w:pPr>
            <w:r>
              <w:rPr>
                <w:sz w:val="14"/>
                <w:szCs w:val="14"/>
              </w:rPr>
              <w:t>5.7</w:t>
            </w:r>
          </w:p>
        </w:tc>
        <w:tc>
          <w:tcPr>
            <w:tcW w:w="558" w:type="dxa"/>
            <w:tcBorders>
              <w:top w:val="single" w:sz="4" w:space="0" w:color="000000"/>
              <w:left w:val="single" w:sz="4" w:space="0" w:color="000000"/>
              <w:bottom w:val="single" w:sz="4" w:space="0" w:color="000000"/>
              <w:right w:val="single" w:sz="4" w:space="0" w:color="000000"/>
            </w:tcBorders>
            <w:vAlign w:val="center"/>
          </w:tcPr>
          <w:p w14:paraId="6B6C0896" w14:textId="77777777" w:rsidR="001267F6" w:rsidRDefault="008D2A2D">
            <w:pPr>
              <w:spacing w:after="0"/>
              <w:rPr>
                <w:sz w:val="14"/>
                <w:szCs w:val="14"/>
              </w:rPr>
            </w:pPr>
            <w:r>
              <w:rPr>
                <w:sz w:val="14"/>
                <w:szCs w:val="14"/>
              </w:rPr>
              <w:t>3.1</w:t>
            </w:r>
          </w:p>
        </w:tc>
        <w:tc>
          <w:tcPr>
            <w:tcW w:w="558" w:type="dxa"/>
            <w:tcBorders>
              <w:top w:val="single" w:sz="4" w:space="0" w:color="000000"/>
              <w:left w:val="single" w:sz="4" w:space="0" w:color="000000"/>
              <w:bottom w:val="single" w:sz="4" w:space="0" w:color="000000"/>
              <w:right w:val="single" w:sz="4" w:space="0" w:color="000000"/>
            </w:tcBorders>
            <w:vAlign w:val="center"/>
          </w:tcPr>
          <w:p w14:paraId="2A925CED" w14:textId="77777777" w:rsidR="001267F6" w:rsidRDefault="008D2A2D">
            <w:pPr>
              <w:spacing w:after="0"/>
              <w:rPr>
                <w:sz w:val="14"/>
                <w:szCs w:val="14"/>
              </w:rPr>
            </w:pPr>
            <w:r>
              <w:rPr>
                <w:sz w:val="14"/>
                <w:szCs w:val="14"/>
              </w:rPr>
              <w:t>3.1</w:t>
            </w:r>
          </w:p>
        </w:tc>
        <w:tc>
          <w:tcPr>
            <w:tcW w:w="971" w:type="dxa"/>
            <w:tcBorders>
              <w:top w:val="single" w:sz="4" w:space="0" w:color="000000"/>
              <w:left w:val="single" w:sz="4" w:space="0" w:color="000000"/>
              <w:bottom w:val="single" w:sz="4" w:space="0" w:color="000000"/>
              <w:right w:val="single" w:sz="4" w:space="0" w:color="000000"/>
            </w:tcBorders>
            <w:vAlign w:val="center"/>
          </w:tcPr>
          <w:p w14:paraId="4C03C272" w14:textId="77777777" w:rsidR="001267F6" w:rsidRDefault="008D2A2D">
            <w:pPr>
              <w:spacing w:after="0"/>
              <w:rPr>
                <w:sz w:val="14"/>
                <w:szCs w:val="14"/>
              </w:rPr>
            </w:pPr>
            <w:r>
              <w:rPr>
                <w:sz w:val="14"/>
                <w:szCs w:val="14"/>
              </w:rPr>
              <w:t>1.6</w:t>
            </w:r>
          </w:p>
        </w:tc>
        <w:tc>
          <w:tcPr>
            <w:tcW w:w="701" w:type="dxa"/>
            <w:tcBorders>
              <w:top w:val="single" w:sz="4" w:space="0" w:color="000000"/>
              <w:left w:val="single" w:sz="4" w:space="0" w:color="000000"/>
              <w:bottom w:val="single" w:sz="4" w:space="0" w:color="000000"/>
              <w:right w:val="single" w:sz="4" w:space="0" w:color="000000"/>
            </w:tcBorders>
            <w:vAlign w:val="center"/>
          </w:tcPr>
          <w:p w14:paraId="47475ACB" w14:textId="77777777" w:rsidR="001267F6" w:rsidRDefault="008D2A2D">
            <w:pPr>
              <w:spacing w:after="0"/>
              <w:rPr>
                <w:sz w:val="14"/>
                <w:szCs w:val="14"/>
              </w:rPr>
            </w:pPr>
            <w:r>
              <w:rPr>
                <w:sz w:val="14"/>
                <w:szCs w:val="14"/>
              </w:rPr>
              <w:t>5.2</w:t>
            </w:r>
          </w:p>
        </w:tc>
        <w:tc>
          <w:tcPr>
            <w:tcW w:w="660" w:type="dxa"/>
            <w:tcBorders>
              <w:top w:val="single" w:sz="4" w:space="0" w:color="000000"/>
              <w:left w:val="single" w:sz="4" w:space="0" w:color="000000"/>
              <w:bottom w:val="single" w:sz="4" w:space="0" w:color="000000"/>
              <w:right w:val="single" w:sz="4" w:space="0" w:color="000000"/>
            </w:tcBorders>
            <w:vAlign w:val="center"/>
          </w:tcPr>
          <w:p w14:paraId="1772ED3F" w14:textId="77777777" w:rsidR="001267F6" w:rsidRDefault="008D2A2D">
            <w:pPr>
              <w:spacing w:after="0"/>
              <w:rPr>
                <w:sz w:val="14"/>
                <w:szCs w:val="14"/>
              </w:rPr>
            </w:pPr>
            <w:r>
              <w:rPr>
                <w:sz w:val="14"/>
                <w:szCs w:val="14"/>
              </w:rPr>
              <w:t>3.1</w:t>
            </w:r>
          </w:p>
        </w:tc>
        <w:tc>
          <w:tcPr>
            <w:tcW w:w="739" w:type="dxa"/>
            <w:tcBorders>
              <w:top w:val="single" w:sz="4" w:space="0" w:color="000000"/>
              <w:left w:val="single" w:sz="4" w:space="0" w:color="000000"/>
              <w:bottom w:val="single" w:sz="4" w:space="0" w:color="000000"/>
              <w:right w:val="single" w:sz="4" w:space="0" w:color="000000"/>
            </w:tcBorders>
            <w:vAlign w:val="center"/>
          </w:tcPr>
          <w:p w14:paraId="2F045903" w14:textId="77777777" w:rsidR="001267F6" w:rsidRDefault="008D2A2D">
            <w:pPr>
              <w:spacing w:after="0"/>
              <w:rPr>
                <w:sz w:val="14"/>
                <w:szCs w:val="14"/>
              </w:rPr>
            </w:pPr>
            <w:r>
              <w:rPr>
                <w:sz w:val="14"/>
                <w:szCs w:val="14"/>
              </w:rPr>
              <w:t>3.1</w:t>
            </w:r>
          </w:p>
        </w:tc>
        <w:tc>
          <w:tcPr>
            <w:tcW w:w="558" w:type="dxa"/>
            <w:tcBorders>
              <w:top w:val="single" w:sz="4" w:space="0" w:color="000000"/>
              <w:left w:val="single" w:sz="4" w:space="0" w:color="000000"/>
              <w:bottom w:val="single" w:sz="4" w:space="0" w:color="000000"/>
              <w:right w:val="single" w:sz="4" w:space="0" w:color="000000"/>
            </w:tcBorders>
            <w:vAlign w:val="center"/>
          </w:tcPr>
          <w:p w14:paraId="54D79ABC" w14:textId="77777777" w:rsidR="001267F6" w:rsidRDefault="008D2A2D">
            <w:pPr>
              <w:spacing w:after="0"/>
              <w:rPr>
                <w:sz w:val="14"/>
                <w:szCs w:val="14"/>
              </w:rPr>
            </w:pPr>
            <w:r>
              <w:rPr>
                <w:sz w:val="14"/>
                <w:szCs w:val="14"/>
              </w:rPr>
              <w:t>4.3</w:t>
            </w:r>
          </w:p>
        </w:tc>
        <w:tc>
          <w:tcPr>
            <w:tcW w:w="670" w:type="dxa"/>
            <w:tcBorders>
              <w:top w:val="single" w:sz="4" w:space="0" w:color="000000"/>
              <w:left w:val="single" w:sz="4" w:space="0" w:color="000000"/>
              <w:bottom w:val="single" w:sz="4" w:space="0" w:color="000000"/>
              <w:right w:val="single" w:sz="4" w:space="0" w:color="000000"/>
            </w:tcBorders>
            <w:vAlign w:val="center"/>
          </w:tcPr>
          <w:p w14:paraId="6E58058C" w14:textId="77777777" w:rsidR="001267F6" w:rsidRDefault="008D2A2D">
            <w:pPr>
              <w:spacing w:after="0"/>
              <w:rPr>
                <w:sz w:val="14"/>
                <w:szCs w:val="14"/>
              </w:rPr>
            </w:pPr>
            <w:r>
              <w:rPr>
                <w:sz w:val="14"/>
                <w:szCs w:val="14"/>
              </w:rPr>
              <w:t>1.4</w:t>
            </w:r>
          </w:p>
        </w:tc>
        <w:tc>
          <w:tcPr>
            <w:tcW w:w="706" w:type="dxa"/>
            <w:tcBorders>
              <w:top w:val="single" w:sz="4" w:space="0" w:color="000000"/>
              <w:left w:val="single" w:sz="4" w:space="0" w:color="000000"/>
              <w:bottom w:val="single" w:sz="4" w:space="0" w:color="000000"/>
              <w:right w:val="single" w:sz="4" w:space="0" w:color="000000"/>
            </w:tcBorders>
            <w:vAlign w:val="center"/>
          </w:tcPr>
          <w:p w14:paraId="41D9B13D" w14:textId="77777777" w:rsidR="001267F6" w:rsidRDefault="008D2A2D">
            <w:pPr>
              <w:spacing w:after="0"/>
              <w:rPr>
                <w:sz w:val="14"/>
                <w:szCs w:val="14"/>
              </w:rPr>
            </w:pPr>
            <w:r>
              <w:rPr>
                <w:sz w:val="14"/>
                <w:szCs w:val="14"/>
              </w:rPr>
              <w:t>3.1</w:t>
            </w:r>
          </w:p>
        </w:tc>
        <w:tc>
          <w:tcPr>
            <w:tcW w:w="558" w:type="dxa"/>
            <w:tcBorders>
              <w:top w:val="single" w:sz="4" w:space="0" w:color="000000"/>
              <w:left w:val="single" w:sz="4" w:space="0" w:color="000000"/>
              <w:bottom w:val="single" w:sz="4" w:space="0" w:color="000000"/>
              <w:right w:val="single" w:sz="4" w:space="0" w:color="000000"/>
            </w:tcBorders>
            <w:vAlign w:val="center"/>
          </w:tcPr>
          <w:p w14:paraId="577141DB" w14:textId="77777777" w:rsidR="001267F6" w:rsidRDefault="008D2A2D">
            <w:pPr>
              <w:spacing w:after="0"/>
              <w:rPr>
                <w:sz w:val="14"/>
                <w:szCs w:val="14"/>
              </w:rPr>
            </w:pPr>
            <w:r>
              <w:rPr>
                <w:sz w:val="14"/>
                <w:szCs w:val="14"/>
              </w:rPr>
              <w:t>2.4</w:t>
            </w:r>
          </w:p>
        </w:tc>
        <w:tc>
          <w:tcPr>
            <w:tcW w:w="586" w:type="dxa"/>
            <w:tcBorders>
              <w:top w:val="single" w:sz="4" w:space="0" w:color="000000"/>
              <w:left w:val="single" w:sz="4" w:space="0" w:color="000000"/>
              <w:bottom w:val="single" w:sz="4" w:space="0" w:color="000000"/>
              <w:right w:val="single" w:sz="4" w:space="0" w:color="000000"/>
            </w:tcBorders>
            <w:vAlign w:val="center"/>
          </w:tcPr>
          <w:p w14:paraId="2EF86073" w14:textId="77777777" w:rsidR="001267F6" w:rsidRDefault="008D2A2D">
            <w:pPr>
              <w:spacing w:after="0"/>
              <w:rPr>
                <w:sz w:val="14"/>
                <w:szCs w:val="14"/>
              </w:rPr>
            </w:pPr>
            <w:r>
              <w:rPr>
                <w:sz w:val="14"/>
                <w:szCs w:val="14"/>
              </w:rPr>
              <w:t>2.6</w:t>
            </w:r>
          </w:p>
        </w:tc>
        <w:tc>
          <w:tcPr>
            <w:tcW w:w="586" w:type="dxa"/>
            <w:tcBorders>
              <w:top w:val="single" w:sz="4" w:space="0" w:color="000000"/>
              <w:left w:val="single" w:sz="4" w:space="0" w:color="000000"/>
              <w:bottom w:val="single" w:sz="4" w:space="0" w:color="000000"/>
              <w:right w:val="single" w:sz="4" w:space="0" w:color="000000"/>
            </w:tcBorders>
            <w:vAlign w:val="center"/>
          </w:tcPr>
          <w:p w14:paraId="0998F937" w14:textId="77777777" w:rsidR="001267F6" w:rsidRDefault="008D2A2D">
            <w:pPr>
              <w:spacing w:after="0"/>
              <w:rPr>
                <w:sz w:val="14"/>
                <w:szCs w:val="14"/>
              </w:rPr>
            </w:pPr>
            <w:r>
              <w:rPr>
                <w:sz w:val="14"/>
                <w:szCs w:val="14"/>
              </w:rPr>
              <w:t>2.6</w:t>
            </w:r>
          </w:p>
        </w:tc>
        <w:tc>
          <w:tcPr>
            <w:tcW w:w="740" w:type="dxa"/>
            <w:tcBorders>
              <w:top w:val="single" w:sz="4" w:space="0" w:color="000000"/>
              <w:left w:val="single" w:sz="4" w:space="0" w:color="000000"/>
              <w:bottom w:val="single" w:sz="4" w:space="0" w:color="000000"/>
              <w:right w:val="single" w:sz="4" w:space="0" w:color="000000"/>
            </w:tcBorders>
            <w:vAlign w:val="center"/>
          </w:tcPr>
          <w:p w14:paraId="4C9D79DD" w14:textId="77777777" w:rsidR="001267F6" w:rsidRDefault="008D2A2D">
            <w:pPr>
              <w:spacing w:after="0"/>
              <w:rPr>
                <w:sz w:val="14"/>
                <w:szCs w:val="14"/>
              </w:rPr>
            </w:pPr>
            <w:r>
              <w:rPr>
                <w:sz w:val="14"/>
                <w:szCs w:val="14"/>
              </w:rPr>
              <w:t>2.6</w:t>
            </w:r>
          </w:p>
        </w:tc>
      </w:tr>
      <w:tr w:rsidR="001267F6" w14:paraId="2BF31F18" w14:textId="77777777">
        <w:trPr>
          <w:trHeight w:val="264"/>
        </w:trPr>
        <w:tc>
          <w:tcPr>
            <w:tcW w:w="1838" w:type="dxa"/>
            <w:tcBorders>
              <w:top w:val="single" w:sz="4" w:space="0" w:color="000000"/>
              <w:left w:val="single" w:sz="4" w:space="0" w:color="000000"/>
              <w:bottom w:val="single" w:sz="4" w:space="0" w:color="000000"/>
              <w:right w:val="single" w:sz="4" w:space="0" w:color="000000"/>
            </w:tcBorders>
            <w:vAlign w:val="center"/>
          </w:tcPr>
          <w:p w14:paraId="7D96816A" w14:textId="77777777" w:rsidR="001267F6" w:rsidRDefault="008D2A2D">
            <w:pPr>
              <w:spacing w:after="0"/>
              <w:rPr>
                <w:sz w:val="14"/>
                <w:szCs w:val="14"/>
              </w:rPr>
            </w:pPr>
            <w:r>
              <w:rPr>
                <w:sz w:val="14"/>
                <w:szCs w:val="14"/>
              </w:rPr>
              <w:t>Two pack performance coating</w:t>
            </w:r>
          </w:p>
        </w:tc>
        <w:tc>
          <w:tcPr>
            <w:tcW w:w="677" w:type="dxa"/>
            <w:tcBorders>
              <w:top w:val="single" w:sz="4" w:space="0" w:color="000000"/>
              <w:left w:val="single" w:sz="4" w:space="0" w:color="000000"/>
              <w:bottom w:val="single" w:sz="4" w:space="0" w:color="000000"/>
              <w:right w:val="single" w:sz="4" w:space="0" w:color="000000"/>
            </w:tcBorders>
            <w:vAlign w:val="center"/>
          </w:tcPr>
          <w:p w14:paraId="11EFC868" w14:textId="77777777" w:rsidR="001267F6" w:rsidRDefault="008D2A2D">
            <w:pPr>
              <w:spacing w:after="0"/>
              <w:rPr>
                <w:sz w:val="14"/>
                <w:szCs w:val="14"/>
              </w:rPr>
            </w:pPr>
            <w:r>
              <w:rPr>
                <w:sz w:val="14"/>
                <w:szCs w:val="14"/>
              </w:rPr>
              <w:t>Water</w:t>
            </w:r>
          </w:p>
        </w:tc>
        <w:tc>
          <w:tcPr>
            <w:tcW w:w="733" w:type="dxa"/>
            <w:tcBorders>
              <w:top w:val="single" w:sz="4" w:space="0" w:color="000000"/>
              <w:left w:val="single" w:sz="4" w:space="0" w:color="000000"/>
              <w:bottom w:val="single" w:sz="4" w:space="0" w:color="000000"/>
              <w:right w:val="single" w:sz="4" w:space="0" w:color="000000"/>
            </w:tcBorders>
            <w:vAlign w:val="center"/>
          </w:tcPr>
          <w:p w14:paraId="36E7EBDD" w14:textId="77777777" w:rsidR="001267F6" w:rsidRDefault="008D2A2D">
            <w:pPr>
              <w:spacing w:after="0"/>
              <w:rPr>
                <w:sz w:val="14"/>
                <w:szCs w:val="14"/>
              </w:rPr>
            </w:pPr>
            <w:r>
              <w:rPr>
                <w:sz w:val="14"/>
                <w:szCs w:val="14"/>
              </w:rPr>
              <w:t>0.6</w:t>
            </w:r>
          </w:p>
        </w:tc>
        <w:tc>
          <w:tcPr>
            <w:tcW w:w="787" w:type="dxa"/>
            <w:tcBorders>
              <w:top w:val="single" w:sz="4" w:space="0" w:color="000000"/>
              <w:left w:val="single" w:sz="4" w:space="0" w:color="000000"/>
              <w:bottom w:val="single" w:sz="4" w:space="0" w:color="000000"/>
              <w:right w:val="single" w:sz="4" w:space="0" w:color="000000"/>
            </w:tcBorders>
            <w:vAlign w:val="center"/>
          </w:tcPr>
          <w:p w14:paraId="7A504BF5" w14:textId="77777777" w:rsidR="001267F6" w:rsidRDefault="008D2A2D">
            <w:pPr>
              <w:spacing w:after="0"/>
              <w:rPr>
                <w:sz w:val="14"/>
                <w:szCs w:val="14"/>
              </w:rPr>
            </w:pPr>
            <w:r>
              <w:rPr>
                <w:sz w:val="14"/>
                <w:szCs w:val="14"/>
              </w:rPr>
              <w:t>0.2</w:t>
            </w:r>
          </w:p>
        </w:tc>
        <w:tc>
          <w:tcPr>
            <w:tcW w:w="794" w:type="dxa"/>
            <w:tcBorders>
              <w:top w:val="single" w:sz="4" w:space="0" w:color="000000"/>
              <w:left w:val="single" w:sz="4" w:space="0" w:color="000000"/>
              <w:bottom w:val="single" w:sz="4" w:space="0" w:color="000000"/>
              <w:right w:val="single" w:sz="4" w:space="0" w:color="000000"/>
            </w:tcBorders>
            <w:vAlign w:val="center"/>
          </w:tcPr>
          <w:p w14:paraId="757EEB90" w14:textId="77777777" w:rsidR="001267F6" w:rsidRDefault="008D2A2D">
            <w:pPr>
              <w:spacing w:after="0"/>
              <w:rPr>
                <w:sz w:val="14"/>
                <w:szCs w:val="14"/>
              </w:rPr>
            </w:pPr>
            <w:r>
              <w:rPr>
                <w:sz w:val="14"/>
                <w:szCs w:val="14"/>
              </w:rPr>
              <w:t>1.1</w:t>
            </w:r>
          </w:p>
        </w:tc>
        <w:tc>
          <w:tcPr>
            <w:tcW w:w="870" w:type="dxa"/>
            <w:tcBorders>
              <w:top w:val="single" w:sz="4" w:space="0" w:color="000000"/>
              <w:left w:val="single" w:sz="4" w:space="0" w:color="000000"/>
              <w:bottom w:val="single" w:sz="4" w:space="0" w:color="000000"/>
              <w:right w:val="single" w:sz="4" w:space="0" w:color="000000"/>
            </w:tcBorders>
            <w:vAlign w:val="center"/>
          </w:tcPr>
          <w:p w14:paraId="211FF35E" w14:textId="77777777" w:rsidR="001267F6" w:rsidRDefault="008D2A2D">
            <w:pPr>
              <w:spacing w:after="0"/>
              <w:rPr>
                <w:sz w:val="14"/>
                <w:szCs w:val="14"/>
              </w:rPr>
            </w:pPr>
            <w:r>
              <w:rPr>
                <w:sz w:val="14"/>
                <w:szCs w:val="14"/>
              </w:rPr>
              <w:t>0.7</w:t>
            </w:r>
          </w:p>
        </w:tc>
        <w:tc>
          <w:tcPr>
            <w:tcW w:w="567" w:type="dxa"/>
            <w:tcBorders>
              <w:top w:val="single" w:sz="4" w:space="0" w:color="000000"/>
              <w:left w:val="single" w:sz="4" w:space="0" w:color="000000"/>
              <w:bottom w:val="single" w:sz="4" w:space="0" w:color="000000"/>
              <w:right w:val="single" w:sz="4" w:space="0" w:color="000000"/>
            </w:tcBorders>
            <w:vAlign w:val="center"/>
          </w:tcPr>
          <w:p w14:paraId="61C820F5" w14:textId="77777777" w:rsidR="001267F6" w:rsidRDefault="008D2A2D">
            <w:pPr>
              <w:spacing w:after="0"/>
              <w:rPr>
                <w:sz w:val="14"/>
                <w:szCs w:val="14"/>
              </w:rPr>
            </w:pPr>
            <w:r>
              <w:rPr>
                <w:sz w:val="14"/>
                <w:szCs w:val="14"/>
              </w:rPr>
              <w:t>0.1</w:t>
            </w:r>
          </w:p>
        </w:tc>
        <w:tc>
          <w:tcPr>
            <w:tcW w:w="794" w:type="dxa"/>
            <w:tcBorders>
              <w:top w:val="single" w:sz="4" w:space="0" w:color="000000"/>
              <w:left w:val="single" w:sz="4" w:space="0" w:color="000000"/>
              <w:bottom w:val="single" w:sz="4" w:space="0" w:color="000000"/>
              <w:right w:val="single" w:sz="4" w:space="0" w:color="000000"/>
            </w:tcBorders>
            <w:vAlign w:val="center"/>
          </w:tcPr>
          <w:p w14:paraId="55A53F9A" w14:textId="77777777" w:rsidR="001267F6" w:rsidRDefault="008D2A2D">
            <w:pPr>
              <w:spacing w:after="0"/>
              <w:rPr>
                <w:sz w:val="14"/>
                <w:szCs w:val="14"/>
              </w:rPr>
            </w:pPr>
            <w:r>
              <w:rPr>
                <w:sz w:val="14"/>
                <w:szCs w:val="14"/>
              </w:rPr>
              <w:t>1.4</w:t>
            </w:r>
          </w:p>
        </w:tc>
        <w:tc>
          <w:tcPr>
            <w:tcW w:w="558" w:type="dxa"/>
            <w:tcBorders>
              <w:top w:val="single" w:sz="4" w:space="0" w:color="000000"/>
              <w:left w:val="single" w:sz="4" w:space="0" w:color="000000"/>
              <w:bottom w:val="single" w:sz="4" w:space="0" w:color="000000"/>
              <w:right w:val="single" w:sz="4" w:space="0" w:color="000000"/>
            </w:tcBorders>
            <w:vAlign w:val="center"/>
          </w:tcPr>
          <w:p w14:paraId="3F85E6AA" w14:textId="77777777" w:rsidR="001267F6" w:rsidRDefault="008D2A2D">
            <w:pPr>
              <w:spacing w:after="0"/>
              <w:rPr>
                <w:sz w:val="14"/>
                <w:szCs w:val="14"/>
              </w:rPr>
            </w:pPr>
            <w:r>
              <w:rPr>
                <w:sz w:val="14"/>
                <w:szCs w:val="14"/>
              </w:rPr>
              <w:t>0.7</w:t>
            </w:r>
          </w:p>
        </w:tc>
        <w:tc>
          <w:tcPr>
            <w:tcW w:w="558" w:type="dxa"/>
            <w:tcBorders>
              <w:top w:val="single" w:sz="4" w:space="0" w:color="000000"/>
              <w:left w:val="single" w:sz="4" w:space="0" w:color="000000"/>
              <w:bottom w:val="single" w:sz="4" w:space="0" w:color="000000"/>
              <w:right w:val="single" w:sz="4" w:space="0" w:color="000000"/>
            </w:tcBorders>
            <w:vAlign w:val="center"/>
          </w:tcPr>
          <w:p w14:paraId="0EEEDAEE" w14:textId="77777777" w:rsidR="001267F6" w:rsidRDefault="008D2A2D">
            <w:pPr>
              <w:spacing w:after="0"/>
              <w:rPr>
                <w:sz w:val="14"/>
                <w:szCs w:val="14"/>
              </w:rPr>
            </w:pPr>
            <w:r>
              <w:rPr>
                <w:sz w:val="14"/>
                <w:szCs w:val="14"/>
              </w:rPr>
              <w:t>1.8</w:t>
            </w:r>
          </w:p>
        </w:tc>
        <w:tc>
          <w:tcPr>
            <w:tcW w:w="971" w:type="dxa"/>
            <w:tcBorders>
              <w:top w:val="single" w:sz="4" w:space="0" w:color="000000"/>
              <w:left w:val="single" w:sz="4" w:space="0" w:color="000000"/>
              <w:bottom w:val="single" w:sz="4" w:space="0" w:color="000000"/>
              <w:right w:val="single" w:sz="4" w:space="0" w:color="000000"/>
            </w:tcBorders>
            <w:vAlign w:val="center"/>
          </w:tcPr>
          <w:p w14:paraId="7C51A7C3" w14:textId="77777777" w:rsidR="001267F6" w:rsidRDefault="008D2A2D">
            <w:pPr>
              <w:spacing w:after="0"/>
              <w:rPr>
                <w:sz w:val="14"/>
                <w:szCs w:val="14"/>
              </w:rPr>
            </w:pPr>
            <w:r>
              <w:rPr>
                <w:sz w:val="14"/>
                <w:szCs w:val="14"/>
              </w:rPr>
              <w:t>0.1</w:t>
            </w:r>
          </w:p>
        </w:tc>
        <w:tc>
          <w:tcPr>
            <w:tcW w:w="701" w:type="dxa"/>
            <w:tcBorders>
              <w:top w:val="single" w:sz="4" w:space="0" w:color="000000"/>
              <w:left w:val="single" w:sz="4" w:space="0" w:color="000000"/>
              <w:bottom w:val="single" w:sz="4" w:space="0" w:color="000000"/>
              <w:right w:val="single" w:sz="4" w:space="0" w:color="000000"/>
            </w:tcBorders>
            <w:vAlign w:val="center"/>
          </w:tcPr>
          <w:p w14:paraId="639DD2BB" w14:textId="77777777" w:rsidR="001267F6" w:rsidRDefault="008D2A2D">
            <w:pPr>
              <w:spacing w:after="0"/>
              <w:rPr>
                <w:sz w:val="14"/>
                <w:szCs w:val="14"/>
              </w:rPr>
            </w:pPr>
            <w:r>
              <w:rPr>
                <w:sz w:val="14"/>
                <w:szCs w:val="14"/>
              </w:rPr>
              <w:t>0.2</w:t>
            </w:r>
          </w:p>
        </w:tc>
        <w:tc>
          <w:tcPr>
            <w:tcW w:w="660" w:type="dxa"/>
            <w:tcBorders>
              <w:top w:val="single" w:sz="4" w:space="0" w:color="000000"/>
              <w:left w:val="single" w:sz="4" w:space="0" w:color="000000"/>
              <w:bottom w:val="single" w:sz="4" w:space="0" w:color="000000"/>
              <w:right w:val="single" w:sz="4" w:space="0" w:color="000000"/>
            </w:tcBorders>
            <w:vAlign w:val="center"/>
          </w:tcPr>
          <w:p w14:paraId="38AA498B" w14:textId="77777777" w:rsidR="001267F6" w:rsidRDefault="008D2A2D">
            <w:pPr>
              <w:spacing w:after="0"/>
              <w:rPr>
                <w:sz w:val="14"/>
                <w:szCs w:val="14"/>
              </w:rPr>
            </w:pPr>
            <w:r>
              <w:rPr>
                <w:sz w:val="14"/>
                <w:szCs w:val="14"/>
              </w:rPr>
              <w:t>0.7</w:t>
            </w:r>
          </w:p>
        </w:tc>
        <w:tc>
          <w:tcPr>
            <w:tcW w:w="739" w:type="dxa"/>
            <w:tcBorders>
              <w:top w:val="single" w:sz="4" w:space="0" w:color="000000"/>
              <w:left w:val="single" w:sz="4" w:space="0" w:color="000000"/>
              <w:bottom w:val="single" w:sz="4" w:space="0" w:color="000000"/>
              <w:right w:val="single" w:sz="4" w:space="0" w:color="000000"/>
            </w:tcBorders>
            <w:vAlign w:val="center"/>
          </w:tcPr>
          <w:p w14:paraId="77D42BC4" w14:textId="77777777" w:rsidR="001267F6" w:rsidRDefault="008D2A2D">
            <w:pPr>
              <w:spacing w:after="0"/>
              <w:rPr>
                <w:sz w:val="14"/>
                <w:szCs w:val="14"/>
              </w:rPr>
            </w:pPr>
            <w:r>
              <w:rPr>
                <w:sz w:val="14"/>
                <w:szCs w:val="14"/>
              </w:rPr>
              <w:t>0.7</w:t>
            </w:r>
          </w:p>
        </w:tc>
        <w:tc>
          <w:tcPr>
            <w:tcW w:w="558" w:type="dxa"/>
            <w:tcBorders>
              <w:top w:val="single" w:sz="4" w:space="0" w:color="000000"/>
              <w:left w:val="single" w:sz="4" w:space="0" w:color="000000"/>
              <w:bottom w:val="single" w:sz="4" w:space="0" w:color="000000"/>
              <w:right w:val="single" w:sz="4" w:space="0" w:color="000000"/>
            </w:tcBorders>
            <w:vAlign w:val="center"/>
          </w:tcPr>
          <w:p w14:paraId="219FE8FA" w14:textId="77777777" w:rsidR="001267F6" w:rsidRDefault="008D2A2D">
            <w:pPr>
              <w:spacing w:after="0"/>
              <w:rPr>
                <w:sz w:val="14"/>
                <w:szCs w:val="14"/>
              </w:rPr>
            </w:pPr>
            <w:r>
              <w:rPr>
                <w:sz w:val="14"/>
                <w:szCs w:val="14"/>
              </w:rPr>
              <w:t>1.8</w:t>
            </w:r>
          </w:p>
        </w:tc>
        <w:tc>
          <w:tcPr>
            <w:tcW w:w="670" w:type="dxa"/>
            <w:tcBorders>
              <w:top w:val="single" w:sz="4" w:space="0" w:color="000000"/>
              <w:left w:val="single" w:sz="4" w:space="0" w:color="000000"/>
              <w:bottom w:val="single" w:sz="4" w:space="0" w:color="000000"/>
              <w:right w:val="single" w:sz="4" w:space="0" w:color="000000"/>
            </w:tcBorders>
            <w:vAlign w:val="center"/>
          </w:tcPr>
          <w:p w14:paraId="0EB99285" w14:textId="77777777" w:rsidR="001267F6" w:rsidRDefault="008D2A2D">
            <w:pPr>
              <w:spacing w:after="0"/>
              <w:rPr>
                <w:sz w:val="14"/>
                <w:szCs w:val="14"/>
              </w:rPr>
            </w:pPr>
            <w:r>
              <w:rPr>
                <w:sz w:val="14"/>
                <w:szCs w:val="14"/>
              </w:rPr>
              <w:t>0.2</w:t>
            </w:r>
          </w:p>
        </w:tc>
        <w:tc>
          <w:tcPr>
            <w:tcW w:w="706" w:type="dxa"/>
            <w:tcBorders>
              <w:top w:val="single" w:sz="4" w:space="0" w:color="000000"/>
              <w:left w:val="single" w:sz="4" w:space="0" w:color="000000"/>
              <w:bottom w:val="single" w:sz="4" w:space="0" w:color="000000"/>
              <w:right w:val="single" w:sz="4" w:space="0" w:color="000000"/>
            </w:tcBorders>
            <w:vAlign w:val="center"/>
          </w:tcPr>
          <w:p w14:paraId="0036A7AD" w14:textId="77777777" w:rsidR="001267F6" w:rsidRDefault="008D2A2D">
            <w:pPr>
              <w:spacing w:after="0"/>
              <w:rPr>
                <w:sz w:val="14"/>
                <w:szCs w:val="14"/>
              </w:rPr>
            </w:pPr>
            <w:r>
              <w:rPr>
                <w:sz w:val="14"/>
                <w:szCs w:val="14"/>
              </w:rPr>
              <w:t>0.7</w:t>
            </w:r>
          </w:p>
        </w:tc>
        <w:tc>
          <w:tcPr>
            <w:tcW w:w="558" w:type="dxa"/>
            <w:tcBorders>
              <w:top w:val="single" w:sz="4" w:space="0" w:color="000000"/>
              <w:left w:val="single" w:sz="4" w:space="0" w:color="000000"/>
              <w:bottom w:val="single" w:sz="4" w:space="0" w:color="000000"/>
              <w:right w:val="single" w:sz="4" w:space="0" w:color="000000"/>
            </w:tcBorders>
            <w:vAlign w:val="center"/>
          </w:tcPr>
          <w:p w14:paraId="4BCB4388" w14:textId="77777777" w:rsidR="001267F6" w:rsidRDefault="008D2A2D">
            <w:pPr>
              <w:spacing w:after="0"/>
              <w:rPr>
                <w:sz w:val="14"/>
                <w:szCs w:val="14"/>
              </w:rPr>
            </w:pPr>
            <w:r>
              <w:rPr>
                <w:sz w:val="14"/>
                <w:szCs w:val="14"/>
              </w:rPr>
              <w:t>0.1</w:t>
            </w:r>
          </w:p>
        </w:tc>
        <w:tc>
          <w:tcPr>
            <w:tcW w:w="586" w:type="dxa"/>
            <w:tcBorders>
              <w:top w:val="single" w:sz="4" w:space="0" w:color="000000"/>
              <w:left w:val="single" w:sz="4" w:space="0" w:color="000000"/>
              <w:bottom w:val="single" w:sz="4" w:space="0" w:color="000000"/>
              <w:right w:val="single" w:sz="4" w:space="0" w:color="000000"/>
            </w:tcBorders>
            <w:vAlign w:val="center"/>
          </w:tcPr>
          <w:p w14:paraId="4FEA8E46" w14:textId="77777777" w:rsidR="001267F6" w:rsidRDefault="008D2A2D">
            <w:pPr>
              <w:spacing w:after="0"/>
              <w:rPr>
                <w:sz w:val="14"/>
                <w:szCs w:val="14"/>
              </w:rPr>
            </w:pPr>
            <w:r>
              <w:rPr>
                <w:sz w:val="14"/>
                <w:szCs w:val="14"/>
              </w:rPr>
              <w:t>0.6</w:t>
            </w:r>
          </w:p>
        </w:tc>
        <w:tc>
          <w:tcPr>
            <w:tcW w:w="586" w:type="dxa"/>
            <w:tcBorders>
              <w:top w:val="single" w:sz="4" w:space="0" w:color="000000"/>
              <w:left w:val="single" w:sz="4" w:space="0" w:color="000000"/>
              <w:bottom w:val="single" w:sz="4" w:space="0" w:color="000000"/>
              <w:right w:val="single" w:sz="4" w:space="0" w:color="000000"/>
            </w:tcBorders>
            <w:vAlign w:val="center"/>
          </w:tcPr>
          <w:p w14:paraId="746101CC" w14:textId="77777777" w:rsidR="001267F6" w:rsidRDefault="008D2A2D">
            <w:pPr>
              <w:spacing w:after="0"/>
              <w:rPr>
                <w:sz w:val="14"/>
                <w:szCs w:val="14"/>
              </w:rPr>
            </w:pPr>
            <w:r>
              <w:rPr>
                <w:sz w:val="14"/>
                <w:szCs w:val="14"/>
              </w:rPr>
              <w:t>0.6</w:t>
            </w:r>
          </w:p>
        </w:tc>
        <w:tc>
          <w:tcPr>
            <w:tcW w:w="740" w:type="dxa"/>
            <w:tcBorders>
              <w:top w:val="single" w:sz="4" w:space="0" w:color="000000"/>
              <w:left w:val="single" w:sz="4" w:space="0" w:color="000000"/>
              <w:bottom w:val="single" w:sz="4" w:space="0" w:color="000000"/>
              <w:right w:val="single" w:sz="4" w:space="0" w:color="000000"/>
            </w:tcBorders>
            <w:vAlign w:val="center"/>
          </w:tcPr>
          <w:p w14:paraId="488EDE4E" w14:textId="77777777" w:rsidR="001267F6" w:rsidRDefault="008D2A2D">
            <w:pPr>
              <w:spacing w:after="0"/>
              <w:rPr>
                <w:sz w:val="14"/>
                <w:szCs w:val="14"/>
              </w:rPr>
            </w:pPr>
            <w:r>
              <w:rPr>
                <w:sz w:val="14"/>
                <w:szCs w:val="14"/>
              </w:rPr>
              <w:t>0.6</w:t>
            </w:r>
          </w:p>
        </w:tc>
      </w:tr>
      <w:tr w:rsidR="001267F6" w14:paraId="20C3AC82" w14:textId="77777777">
        <w:trPr>
          <w:trHeight w:val="264"/>
        </w:trPr>
        <w:tc>
          <w:tcPr>
            <w:tcW w:w="1838" w:type="dxa"/>
            <w:tcBorders>
              <w:top w:val="single" w:sz="4" w:space="0" w:color="000000"/>
              <w:left w:val="single" w:sz="4" w:space="0" w:color="000000"/>
              <w:bottom w:val="single" w:sz="4" w:space="0" w:color="000000"/>
              <w:right w:val="single" w:sz="4" w:space="0" w:color="000000"/>
            </w:tcBorders>
            <w:vAlign w:val="center"/>
          </w:tcPr>
          <w:p w14:paraId="28FC9D82" w14:textId="77777777" w:rsidR="001267F6" w:rsidRDefault="001267F6">
            <w:pPr>
              <w:spacing w:after="0"/>
              <w:jc w:val="both"/>
              <w:rPr>
                <w:sz w:val="14"/>
                <w:szCs w:val="14"/>
              </w:rPr>
            </w:pPr>
          </w:p>
        </w:tc>
        <w:tc>
          <w:tcPr>
            <w:tcW w:w="677" w:type="dxa"/>
            <w:tcBorders>
              <w:top w:val="single" w:sz="4" w:space="0" w:color="000000"/>
              <w:left w:val="single" w:sz="4" w:space="0" w:color="000000"/>
              <w:bottom w:val="single" w:sz="4" w:space="0" w:color="000000"/>
              <w:right w:val="single" w:sz="4" w:space="0" w:color="000000"/>
            </w:tcBorders>
            <w:vAlign w:val="center"/>
          </w:tcPr>
          <w:p w14:paraId="7E334A22" w14:textId="77777777" w:rsidR="001267F6" w:rsidRDefault="008D2A2D">
            <w:pPr>
              <w:spacing w:after="0"/>
              <w:rPr>
                <w:sz w:val="14"/>
                <w:szCs w:val="14"/>
              </w:rPr>
            </w:pPr>
            <w:r>
              <w:rPr>
                <w:sz w:val="14"/>
                <w:szCs w:val="14"/>
              </w:rPr>
              <w:t>Solvent</w:t>
            </w:r>
          </w:p>
        </w:tc>
        <w:tc>
          <w:tcPr>
            <w:tcW w:w="733" w:type="dxa"/>
            <w:tcBorders>
              <w:top w:val="single" w:sz="4" w:space="0" w:color="000000"/>
              <w:left w:val="single" w:sz="4" w:space="0" w:color="000000"/>
              <w:bottom w:val="single" w:sz="4" w:space="0" w:color="000000"/>
              <w:right w:val="single" w:sz="4" w:space="0" w:color="000000"/>
            </w:tcBorders>
            <w:vAlign w:val="center"/>
          </w:tcPr>
          <w:p w14:paraId="10AFE640" w14:textId="77777777" w:rsidR="001267F6" w:rsidRDefault="008D2A2D">
            <w:pPr>
              <w:spacing w:after="0"/>
              <w:rPr>
                <w:sz w:val="14"/>
                <w:szCs w:val="14"/>
              </w:rPr>
            </w:pPr>
            <w:r>
              <w:rPr>
                <w:sz w:val="14"/>
                <w:szCs w:val="14"/>
              </w:rPr>
              <w:t>1.0</w:t>
            </w:r>
          </w:p>
        </w:tc>
        <w:tc>
          <w:tcPr>
            <w:tcW w:w="787" w:type="dxa"/>
            <w:tcBorders>
              <w:top w:val="single" w:sz="4" w:space="0" w:color="000000"/>
              <w:left w:val="single" w:sz="4" w:space="0" w:color="000000"/>
              <w:bottom w:val="single" w:sz="4" w:space="0" w:color="000000"/>
              <w:right w:val="single" w:sz="4" w:space="0" w:color="000000"/>
            </w:tcBorders>
            <w:vAlign w:val="center"/>
          </w:tcPr>
          <w:p w14:paraId="4720EE4E" w14:textId="77777777" w:rsidR="001267F6" w:rsidRDefault="008D2A2D">
            <w:pPr>
              <w:spacing w:after="0"/>
              <w:rPr>
                <w:sz w:val="14"/>
                <w:szCs w:val="14"/>
              </w:rPr>
            </w:pPr>
            <w:r>
              <w:rPr>
                <w:sz w:val="14"/>
                <w:szCs w:val="14"/>
              </w:rPr>
              <w:t>5.2</w:t>
            </w:r>
          </w:p>
        </w:tc>
        <w:tc>
          <w:tcPr>
            <w:tcW w:w="794" w:type="dxa"/>
            <w:tcBorders>
              <w:top w:val="single" w:sz="4" w:space="0" w:color="000000"/>
              <w:left w:val="single" w:sz="4" w:space="0" w:color="000000"/>
              <w:bottom w:val="single" w:sz="4" w:space="0" w:color="000000"/>
              <w:right w:val="single" w:sz="4" w:space="0" w:color="000000"/>
            </w:tcBorders>
            <w:vAlign w:val="center"/>
          </w:tcPr>
          <w:p w14:paraId="556303FF" w14:textId="77777777" w:rsidR="001267F6" w:rsidRDefault="008D2A2D">
            <w:pPr>
              <w:spacing w:after="0"/>
              <w:rPr>
                <w:sz w:val="14"/>
                <w:szCs w:val="14"/>
              </w:rPr>
            </w:pPr>
            <w:r>
              <w:rPr>
                <w:sz w:val="14"/>
                <w:szCs w:val="14"/>
              </w:rPr>
              <w:t>1.0</w:t>
            </w:r>
          </w:p>
        </w:tc>
        <w:tc>
          <w:tcPr>
            <w:tcW w:w="870" w:type="dxa"/>
            <w:tcBorders>
              <w:top w:val="single" w:sz="4" w:space="0" w:color="000000"/>
              <w:left w:val="single" w:sz="4" w:space="0" w:color="000000"/>
              <w:bottom w:val="single" w:sz="4" w:space="0" w:color="000000"/>
              <w:right w:val="single" w:sz="4" w:space="0" w:color="000000"/>
            </w:tcBorders>
            <w:vAlign w:val="center"/>
          </w:tcPr>
          <w:p w14:paraId="529D296C" w14:textId="77777777" w:rsidR="001267F6" w:rsidRDefault="008D2A2D">
            <w:pPr>
              <w:spacing w:after="0"/>
              <w:rPr>
                <w:sz w:val="14"/>
                <w:szCs w:val="14"/>
              </w:rPr>
            </w:pPr>
            <w:r>
              <w:rPr>
                <w:sz w:val="14"/>
                <w:szCs w:val="14"/>
              </w:rPr>
              <w:t>3.1</w:t>
            </w:r>
          </w:p>
        </w:tc>
        <w:tc>
          <w:tcPr>
            <w:tcW w:w="567" w:type="dxa"/>
            <w:tcBorders>
              <w:top w:val="single" w:sz="4" w:space="0" w:color="000000"/>
              <w:left w:val="single" w:sz="4" w:space="0" w:color="000000"/>
              <w:bottom w:val="single" w:sz="4" w:space="0" w:color="000000"/>
              <w:right w:val="single" w:sz="4" w:space="0" w:color="000000"/>
            </w:tcBorders>
            <w:vAlign w:val="center"/>
          </w:tcPr>
          <w:p w14:paraId="724B01A0" w14:textId="77777777" w:rsidR="001267F6" w:rsidRDefault="008D2A2D">
            <w:pPr>
              <w:spacing w:after="0"/>
              <w:rPr>
                <w:sz w:val="14"/>
                <w:szCs w:val="14"/>
              </w:rPr>
            </w:pPr>
            <w:r>
              <w:rPr>
                <w:sz w:val="14"/>
                <w:szCs w:val="14"/>
              </w:rPr>
              <w:t>0.8</w:t>
            </w:r>
          </w:p>
        </w:tc>
        <w:tc>
          <w:tcPr>
            <w:tcW w:w="794" w:type="dxa"/>
            <w:tcBorders>
              <w:top w:val="single" w:sz="4" w:space="0" w:color="000000"/>
              <w:left w:val="single" w:sz="4" w:space="0" w:color="000000"/>
              <w:bottom w:val="single" w:sz="4" w:space="0" w:color="000000"/>
              <w:right w:val="single" w:sz="4" w:space="0" w:color="000000"/>
            </w:tcBorders>
            <w:vAlign w:val="center"/>
          </w:tcPr>
          <w:p w14:paraId="428A5ED2" w14:textId="77777777" w:rsidR="001267F6" w:rsidRDefault="008D2A2D">
            <w:pPr>
              <w:spacing w:after="0"/>
              <w:rPr>
                <w:sz w:val="14"/>
                <w:szCs w:val="14"/>
              </w:rPr>
            </w:pPr>
            <w:r>
              <w:rPr>
                <w:sz w:val="14"/>
                <w:szCs w:val="14"/>
              </w:rPr>
              <w:t>5.7</w:t>
            </w:r>
          </w:p>
        </w:tc>
        <w:tc>
          <w:tcPr>
            <w:tcW w:w="558" w:type="dxa"/>
            <w:tcBorders>
              <w:top w:val="single" w:sz="4" w:space="0" w:color="000000"/>
              <w:left w:val="single" w:sz="4" w:space="0" w:color="000000"/>
              <w:bottom w:val="single" w:sz="4" w:space="0" w:color="000000"/>
              <w:right w:val="single" w:sz="4" w:space="0" w:color="000000"/>
            </w:tcBorders>
            <w:vAlign w:val="center"/>
          </w:tcPr>
          <w:p w14:paraId="51647654" w14:textId="77777777" w:rsidR="001267F6" w:rsidRDefault="008D2A2D">
            <w:pPr>
              <w:spacing w:after="0"/>
              <w:rPr>
                <w:sz w:val="14"/>
                <w:szCs w:val="14"/>
              </w:rPr>
            </w:pPr>
            <w:r>
              <w:rPr>
                <w:sz w:val="14"/>
                <w:szCs w:val="14"/>
              </w:rPr>
              <w:t>3.1</w:t>
            </w:r>
          </w:p>
        </w:tc>
        <w:tc>
          <w:tcPr>
            <w:tcW w:w="558" w:type="dxa"/>
            <w:tcBorders>
              <w:top w:val="single" w:sz="4" w:space="0" w:color="000000"/>
              <w:left w:val="single" w:sz="4" w:space="0" w:color="000000"/>
              <w:bottom w:val="single" w:sz="4" w:space="0" w:color="000000"/>
              <w:right w:val="single" w:sz="4" w:space="0" w:color="000000"/>
            </w:tcBorders>
            <w:vAlign w:val="center"/>
          </w:tcPr>
          <w:p w14:paraId="161C5EC4" w14:textId="77777777" w:rsidR="001267F6" w:rsidRDefault="008D2A2D">
            <w:pPr>
              <w:spacing w:after="0"/>
              <w:rPr>
                <w:sz w:val="14"/>
                <w:szCs w:val="14"/>
              </w:rPr>
            </w:pPr>
            <w:r>
              <w:rPr>
                <w:sz w:val="14"/>
                <w:szCs w:val="14"/>
              </w:rPr>
              <w:t>3.1</w:t>
            </w:r>
          </w:p>
        </w:tc>
        <w:tc>
          <w:tcPr>
            <w:tcW w:w="971" w:type="dxa"/>
            <w:tcBorders>
              <w:top w:val="single" w:sz="4" w:space="0" w:color="000000"/>
              <w:left w:val="single" w:sz="4" w:space="0" w:color="000000"/>
              <w:bottom w:val="single" w:sz="4" w:space="0" w:color="000000"/>
              <w:right w:val="single" w:sz="4" w:space="0" w:color="000000"/>
            </w:tcBorders>
            <w:vAlign w:val="center"/>
          </w:tcPr>
          <w:p w14:paraId="596C4E68" w14:textId="77777777" w:rsidR="001267F6" w:rsidRDefault="008D2A2D">
            <w:pPr>
              <w:spacing w:after="0"/>
              <w:rPr>
                <w:sz w:val="14"/>
                <w:szCs w:val="14"/>
              </w:rPr>
            </w:pPr>
            <w:r>
              <w:rPr>
                <w:sz w:val="14"/>
                <w:szCs w:val="14"/>
              </w:rPr>
              <w:t>1.6</w:t>
            </w:r>
          </w:p>
        </w:tc>
        <w:tc>
          <w:tcPr>
            <w:tcW w:w="701" w:type="dxa"/>
            <w:tcBorders>
              <w:top w:val="single" w:sz="4" w:space="0" w:color="000000"/>
              <w:left w:val="single" w:sz="4" w:space="0" w:color="000000"/>
              <w:bottom w:val="single" w:sz="4" w:space="0" w:color="000000"/>
              <w:right w:val="single" w:sz="4" w:space="0" w:color="000000"/>
            </w:tcBorders>
            <w:vAlign w:val="center"/>
          </w:tcPr>
          <w:p w14:paraId="2B08D761" w14:textId="77777777" w:rsidR="001267F6" w:rsidRDefault="008D2A2D">
            <w:pPr>
              <w:spacing w:after="0"/>
              <w:rPr>
                <w:sz w:val="14"/>
                <w:szCs w:val="14"/>
              </w:rPr>
            </w:pPr>
            <w:r>
              <w:rPr>
                <w:sz w:val="14"/>
                <w:szCs w:val="14"/>
              </w:rPr>
              <w:t>5.2</w:t>
            </w:r>
          </w:p>
        </w:tc>
        <w:tc>
          <w:tcPr>
            <w:tcW w:w="660" w:type="dxa"/>
            <w:tcBorders>
              <w:top w:val="single" w:sz="4" w:space="0" w:color="000000"/>
              <w:left w:val="single" w:sz="4" w:space="0" w:color="000000"/>
              <w:bottom w:val="single" w:sz="4" w:space="0" w:color="000000"/>
              <w:right w:val="single" w:sz="4" w:space="0" w:color="000000"/>
            </w:tcBorders>
            <w:vAlign w:val="center"/>
          </w:tcPr>
          <w:p w14:paraId="0D3B77C9" w14:textId="77777777" w:rsidR="001267F6" w:rsidRDefault="008D2A2D">
            <w:pPr>
              <w:spacing w:after="0"/>
              <w:rPr>
                <w:sz w:val="14"/>
                <w:szCs w:val="14"/>
              </w:rPr>
            </w:pPr>
            <w:r>
              <w:rPr>
                <w:sz w:val="14"/>
                <w:szCs w:val="14"/>
              </w:rPr>
              <w:t>3.1</w:t>
            </w:r>
          </w:p>
        </w:tc>
        <w:tc>
          <w:tcPr>
            <w:tcW w:w="739" w:type="dxa"/>
            <w:tcBorders>
              <w:top w:val="single" w:sz="4" w:space="0" w:color="000000"/>
              <w:left w:val="single" w:sz="4" w:space="0" w:color="000000"/>
              <w:bottom w:val="single" w:sz="4" w:space="0" w:color="000000"/>
              <w:right w:val="single" w:sz="4" w:space="0" w:color="000000"/>
            </w:tcBorders>
            <w:vAlign w:val="center"/>
          </w:tcPr>
          <w:p w14:paraId="3D6F21CD" w14:textId="77777777" w:rsidR="001267F6" w:rsidRDefault="008D2A2D">
            <w:pPr>
              <w:spacing w:after="0"/>
              <w:rPr>
                <w:sz w:val="14"/>
                <w:szCs w:val="14"/>
              </w:rPr>
            </w:pPr>
            <w:r>
              <w:rPr>
                <w:sz w:val="14"/>
                <w:szCs w:val="14"/>
              </w:rPr>
              <w:t>3.1</w:t>
            </w:r>
          </w:p>
        </w:tc>
        <w:tc>
          <w:tcPr>
            <w:tcW w:w="558" w:type="dxa"/>
            <w:tcBorders>
              <w:top w:val="single" w:sz="4" w:space="0" w:color="000000"/>
              <w:left w:val="single" w:sz="4" w:space="0" w:color="000000"/>
              <w:bottom w:val="single" w:sz="4" w:space="0" w:color="000000"/>
              <w:right w:val="single" w:sz="4" w:space="0" w:color="000000"/>
            </w:tcBorders>
            <w:vAlign w:val="center"/>
          </w:tcPr>
          <w:p w14:paraId="6B708FC2" w14:textId="77777777" w:rsidR="001267F6" w:rsidRDefault="008D2A2D">
            <w:pPr>
              <w:spacing w:after="0"/>
              <w:rPr>
                <w:sz w:val="14"/>
                <w:szCs w:val="14"/>
              </w:rPr>
            </w:pPr>
            <w:r>
              <w:rPr>
                <w:sz w:val="14"/>
                <w:szCs w:val="14"/>
              </w:rPr>
              <w:t>4.3</w:t>
            </w:r>
          </w:p>
        </w:tc>
        <w:tc>
          <w:tcPr>
            <w:tcW w:w="670" w:type="dxa"/>
            <w:tcBorders>
              <w:top w:val="single" w:sz="4" w:space="0" w:color="000000"/>
              <w:left w:val="single" w:sz="4" w:space="0" w:color="000000"/>
              <w:bottom w:val="single" w:sz="4" w:space="0" w:color="000000"/>
              <w:right w:val="single" w:sz="4" w:space="0" w:color="000000"/>
            </w:tcBorders>
            <w:vAlign w:val="center"/>
          </w:tcPr>
          <w:p w14:paraId="584800F5" w14:textId="77777777" w:rsidR="001267F6" w:rsidRDefault="008D2A2D">
            <w:pPr>
              <w:spacing w:after="0"/>
              <w:rPr>
                <w:sz w:val="14"/>
                <w:szCs w:val="14"/>
              </w:rPr>
            </w:pPr>
            <w:r>
              <w:rPr>
                <w:sz w:val="14"/>
                <w:szCs w:val="14"/>
              </w:rPr>
              <w:t>1.4</w:t>
            </w:r>
          </w:p>
        </w:tc>
        <w:tc>
          <w:tcPr>
            <w:tcW w:w="706" w:type="dxa"/>
            <w:tcBorders>
              <w:top w:val="single" w:sz="4" w:space="0" w:color="000000"/>
              <w:left w:val="single" w:sz="4" w:space="0" w:color="000000"/>
              <w:bottom w:val="single" w:sz="4" w:space="0" w:color="000000"/>
              <w:right w:val="single" w:sz="4" w:space="0" w:color="000000"/>
            </w:tcBorders>
            <w:vAlign w:val="center"/>
          </w:tcPr>
          <w:p w14:paraId="5D599E07" w14:textId="77777777" w:rsidR="001267F6" w:rsidRDefault="008D2A2D">
            <w:pPr>
              <w:spacing w:after="0"/>
              <w:rPr>
                <w:sz w:val="14"/>
                <w:szCs w:val="14"/>
              </w:rPr>
            </w:pPr>
            <w:r>
              <w:rPr>
                <w:sz w:val="14"/>
                <w:szCs w:val="14"/>
              </w:rPr>
              <w:t>3.1</w:t>
            </w:r>
          </w:p>
        </w:tc>
        <w:tc>
          <w:tcPr>
            <w:tcW w:w="558" w:type="dxa"/>
            <w:tcBorders>
              <w:top w:val="single" w:sz="4" w:space="0" w:color="000000"/>
              <w:left w:val="single" w:sz="4" w:space="0" w:color="000000"/>
              <w:bottom w:val="single" w:sz="4" w:space="0" w:color="000000"/>
              <w:right w:val="single" w:sz="4" w:space="0" w:color="000000"/>
            </w:tcBorders>
            <w:vAlign w:val="center"/>
          </w:tcPr>
          <w:p w14:paraId="52106961" w14:textId="77777777" w:rsidR="001267F6" w:rsidRDefault="008D2A2D">
            <w:pPr>
              <w:spacing w:after="0"/>
              <w:rPr>
                <w:sz w:val="14"/>
                <w:szCs w:val="14"/>
              </w:rPr>
            </w:pPr>
            <w:r>
              <w:rPr>
                <w:sz w:val="14"/>
                <w:szCs w:val="14"/>
              </w:rPr>
              <w:t>2.4</w:t>
            </w:r>
          </w:p>
        </w:tc>
        <w:tc>
          <w:tcPr>
            <w:tcW w:w="586" w:type="dxa"/>
            <w:tcBorders>
              <w:top w:val="single" w:sz="4" w:space="0" w:color="000000"/>
              <w:left w:val="single" w:sz="4" w:space="0" w:color="000000"/>
              <w:bottom w:val="single" w:sz="4" w:space="0" w:color="000000"/>
              <w:right w:val="single" w:sz="4" w:space="0" w:color="000000"/>
            </w:tcBorders>
            <w:vAlign w:val="center"/>
          </w:tcPr>
          <w:p w14:paraId="5AA78B39" w14:textId="77777777" w:rsidR="001267F6" w:rsidRDefault="008D2A2D">
            <w:pPr>
              <w:spacing w:after="0"/>
              <w:rPr>
                <w:sz w:val="14"/>
                <w:szCs w:val="14"/>
              </w:rPr>
            </w:pPr>
            <w:r>
              <w:rPr>
                <w:sz w:val="14"/>
                <w:szCs w:val="14"/>
              </w:rPr>
              <w:t>2.6</w:t>
            </w:r>
          </w:p>
        </w:tc>
        <w:tc>
          <w:tcPr>
            <w:tcW w:w="586" w:type="dxa"/>
            <w:tcBorders>
              <w:top w:val="single" w:sz="4" w:space="0" w:color="000000"/>
              <w:left w:val="single" w:sz="4" w:space="0" w:color="000000"/>
              <w:bottom w:val="single" w:sz="4" w:space="0" w:color="000000"/>
              <w:right w:val="single" w:sz="4" w:space="0" w:color="000000"/>
            </w:tcBorders>
            <w:vAlign w:val="center"/>
          </w:tcPr>
          <w:p w14:paraId="6894F381" w14:textId="77777777" w:rsidR="001267F6" w:rsidRDefault="008D2A2D">
            <w:pPr>
              <w:spacing w:after="0"/>
              <w:rPr>
                <w:sz w:val="14"/>
                <w:szCs w:val="14"/>
              </w:rPr>
            </w:pPr>
            <w:r>
              <w:rPr>
                <w:sz w:val="14"/>
                <w:szCs w:val="14"/>
              </w:rPr>
              <w:t>2.6</w:t>
            </w:r>
          </w:p>
        </w:tc>
        <w:tc>
          <w:tcPr>
            <w:tcW w:w="740" w:type="dxa"/>
            <w:tcBorders>
              <w:top w:val="single" w:sz="4" w:space="0" w:color="000000"/>
              <w:left w:val="single" w:sz="4" w:space="0" w:color="000000"/>
              <w:bottom w:val="single" w:sz="4" w:space="0" w:color="000000"/>
              <w:right w:val="single" w:sz="4" w:space="0" w:color="000000"/>
            </w:tcBorders>
            <w:vAlign w:val="center"/>
          </w:tcPr>
          <w:p w14:paraId="354E87FC" w14:textId="77777777" w:rsidR="001267F6" w:rsidRDefault="008D2A2D">
            <w:pPr>
              <w:spacing w:after="0"/>
              <w:rPr>
                <w:sz w:val="14"/>
                <w:szCs w:val="14"/>
              </w:rPr>
            </w:pPr>
            <w:r>
              <w:rPr>
                <w:sz w:val="14"/>
                <w:szCs w:val="14"/>
              </w:rPr>
              <w:t>2.6</w:t>
            </w:r>
          </w:p>
        </w:tc>
      </w:tr>
      <w:tr w:rsidR="001267F6" w14:paraId="2B9D16E3" w14:textId="77777777">
        <w:trPr>
          <w:trHeight w:val="264"/>
        </w:trPr>
        <w:tc>
          <w:tcPr>
            <w:tcW w:w="1838" w:type="dxa"/>
            <w:tcBorders>
              <w:top w:val="single" w:sz="4" w:space="0" w:color="000000"/>
              <w:left w:val="single" w:sz="4" w:space="0" w:color="000000"/>
              <w:bottom w:val="single" w:sz="4" w:space="0" w:color="000000"/>
              <w:right w:val="single" w:sz="4" w:space="0" w:color="000000"/>
            </w:tcBorders>
            <w:vAlign w:val="center"/>
          </w:tcPr>
          <w:p w14:paraId="0DBDC887" w14:textId="77777777" w:rsidR="001267F6" w:rsidRDefault="008D2A2D">
            <w:pPr>
              <w:spacing w:after="0"/>
              <w:rPr>
                <w:sz w:val="14"/>
                <w:szCs w:val="14"/>
              </w:rPr>
            </w:pPr>
            <w:r>
              <w:rPr>
                <w:sz w:val="14"/>
                <w:szCs w:val="14"/>
              </w:rPr>
              <w:t>Multi-coloured coatings</w:t>
            </w:r>
          </w:p>
        </w:tc>
        <w:tc>
          <w:tcPr>
            <w:tcW w:w="677" w:type="dxa"/>
            <w:tcBorders>
              <w:top w:val="single" w:sz="4" w:space="0" w:color="000000"/>
              <w:left w:val="single" w:sz="4" w:space="0" w:color="000000"/>
              <w:bottom w:val="single" w:sz="4" w:space="0" w:color="000000"/>
              <w:right w:val="single" w:sz="4" w:space="0" w:color="000000"/>
            </w:tcBorders>
            <w:vAlign w:val="center"/>
          </w:tcPr>
          <w:p w14:paraId="44C29997" w14:textId="77777777" w:rsidR="001267F6" w:rsidRDefault="008D2A2D">
            <w:pPr>
              <w:spacing w:after="0"/>
              <w:rPr>
                <w:sz w:val="14"/>
                <w:szCs w:val="14"/>
              </w:rPr>
            </w:pPr>
            <w:r>
              <w:rPr>
                <w:sz w:val="14"/>
                <w:szCs w:val="14"/>
              </w:rPr>
              <w:t>Water</w:t>
            </w:r>
          </w:p>
        </w:tc>
        <w:tc>
          <w:tcPr>
            <w:tcW w:w="733" w:type="dxa"/>
            <w:tcBorders>
              <w:top w:val="single" w:sz="4" w:space="0" w:color="000000"/>
              <w:left w:val="single" w:sz="4" w:space="0" w:color="000000"/>
              <w:bottom w:val="single" w:sz="4" w:space="0" w:color="000000"/>
              <w:right w:val="single" w:sz="4" w:space="0" w:color="000000"/>
            </w:tcBorders>
            <w:vAlign w:val="center"/>
          </w:tcPr>
          <w:p w14:paraId="788B18AF" w14:textId="77777777" w:rsidR="001267F6" w:rsidRDefault="008D2A2D">
            <w:pPr>
              <w:spacing w:after="0"/>
              <w:rPr>
                <w:sz w:val="14"/>
                <w:szCs w:val="14"/>
              </w:rPr>
            </w:pPr>
            <w:r>
              <w:rPr>
                <w:sz w:val="14"/>
                <w:szCs w:val="14"/>
              </w:rPr>
              <w:t>0.5</w:t>
            </w:r>
          </w:p>
        </w:tc>
        <w:tc>
          <w:tcPr>
            <w:tcW w:w="787" w:type="dxa"/>
            <w:tcBorders>
              <w:top w:val="single" w:sz="4" w:space="0" w:color="000000"/>
              <w:left w:val="single" w:sz="4" w:space="0" w:color="000000"/>
              <w:bottom w:val="single" w:sz="4" w:space="0" w:color="000000"/>
              <w:right w:val="single" w:sz="4" w:space="0" w:color="000000"/>
            </w:tcBorders>
            <w:vAlign w:val="center"/>
          </w:tcPr>
          <w:p w14:paraId="0B3EE1D2" w14:textId="77777777" w:rsidR="001267F6" w:rsidRDefault="008D2A2D">
            <w:pPr>
              <w:spacing w:after="0"/>
              <w:rPr>
                <w:sz w:val="14"/>
                <w:szCs w:val="14"/>
              </w:rPr>
            </w:pPr>
            <w:r>
              <w:rPr>
                <w:sz w:val="14"/>
                <w:szCs w:val="14"/>
              </w:rPr>
              <w:t>0.3</w:t>
            </w:r>
          </w:p>
        </w:tc>
        <w:tc>
          <w:tcPr>
            <w:tcW w:w="794" w:type="dxa"/>
            <w:tcBorders>
              <w:top w:val="single" w:sz="4" w:space="0" w:color="000000"/>
              <w:left w:val="single" w:sz="4" w:space="0" w:color="000000"/>
              <w:bottom w:val="single" w:sz="4" w:space="0" w:color="000000"/>
              <w:right w:val="single" w:sz="4" w:space="0" w:color="000000"/>
            </w:tcBorders>
            <w:vAlign w:val="center"/>
          </w:tcPr>
          <w:p w14:paraId="0669ECAA" w14:textId="77777777" w:rsidR="001267F6" w:rsidRDefault="008D2A2D">
            <w:pPr>
              <w:spacing w:after="0"/>
              <w:rPr>
                <w:sz w:val="14"/>
                <w:szCs w:val="14"/>
              </w:rPr>
            </w:pPr>
            <w:r>
              <w:rPr>
                <w:sz w:val="14"/>
                <w:szCs w:val="14"/>
              </w:rPr>
              <w:t>1.2</w:t>
            </w:r>
          </w:p>
        </w:tc>
        <w:tc>
          <w:tcPr>
            <w:tcW w:w="870" w:type="dxa"/>
            <w:tcBorders>
              <w:top w:val="single" w:sz="4" w:space="0" w:color="000000"/>
              <w:left w:val="single" w:sz="4" w:space="0" w:color="000000"/>
              <w:bottom w:val="single" w:sz="4" w:space="0" w:color="000000"/>
              <w:right w:val="single" w:sz="4" w:space="0" w:color="000000"/>
            </w:tcBorders>
            <w:vAlign w:val="center"/>
          </w:tcPr>
          <w:p w14:paraId="28A8F227" w14:textId="77777777" w:rsidR="001267F6" w:rsidRDefault="008D2A2D">
            <w:pPr>
              <w:spacing w:after="0"/>
              <w:rPr>
                <w:sz w:val="14"/>
                <w:szCs w:val="14"/>
              </w:rPr>
            </w:pPr>
            <w:r>
              <w:rPr>
                <w:sz w:val="14"/>
                <w:szCs w:val="14"/>
              </w:rPr>
              <w:t>0.8</w:t>
            </w:r>
          </w:p>
        </w:tc>
        <w:tc>
          <w:tcPr>
            <w:tcW w:w="567" w:type="dxa"/>
            <w:tcBorders>
              <w:top w:val="single" w:sz="4" w:space="0" w:color="000000"/>
              <w:left w:val="single" w:sz="4" w:space="0" w:color="000000"/>
              <w:bottom w:val="single" w:sz="4" w:space="0" w:color="000000"/>
              <w:right w:val="single" w:sz="4" w:space="0" w:color="000000"/>
            </w:tcBorders>
            <w:vAlign w:val="center"/>
          </w:tcPr>
          <w:p w14:paraId="745E8513" w14:textId="77777777" w:rsidR="001267F6" w:rsidRDefault="008D2A2D">
            <w:pPr>
              <w:spacing w:after="0"/>
              <w:rPr>
                <w:sz w:val="14"/>
                <w:szCs w:val="14"/>
              </w:rPr>
            </w:pPr>
            <w:r>
              <w:rPr>
                <w:sz w:val="14"/>
                <w:szCs w:val="14"/>
              </w:rPr>
              <w:t>0.1</w:t>
            </w:r>
          </w:p>
        </w:tc>
        <w:tc>
          <w:tcPr>
            <w:tcW w:w="794" w:type="dxa"/>
            <w:tcBorders>
              <w:top w:val="single" w:sz="4" w:space="0" w:color="000000"/>
              <w:left w:val="single" w:sz="4" w:space="0" w:color="000000"/>
              <w:bottom w:val="single" w:sz="4" w:space="0" w:color="000000"/>
              <w:right w:val="single" w:sz="4" w:space="0" w:color="000000"/>
            </w:tcBorders>
            <w:vAlign w:val="center"/>
          </w:tcPr>
          <w:p w14:paraId="692431F8" w14:textId="77777777" w:rsidR="001267F6" w:rsidRDefault="008D2A2D">
            <w:pPr>
              <w:spacing w:after="0"/>
              <w:rPr>
                <w:sz w:val="14"/>
                <w:szCs w:val="14"/>
              </w:rPr>
            </w:pPr>
            <w:r>
              <w:rPr>
                <w:sz w:val="14"/>
                <w:szCs w:val="14"/>
              </w:rPr>
              <w:t>1.5</w:t>
            </w:r>
          </w:p>
        </w:tc>
        <w:tc>
          <w:tcPr>
            <w:tcW w:w="558" w:type="dxa"/>
            <w:tcBorders>
              <w:top w:val="single" w:sz="4" w:space="0" w:color="000000"/>
              <w:left w:val="single" w:sz="4" w:space="0" w:color="000000"/>
              <w:bottom w:val="single" w:sz="4" w:space="0" w:color="000000"/>
              <w:right w:val="single" w:sz="4" w:space="0" w:color="000000"/>
            </w:tcBorders>
            <w:vAlign w:val="center"/>
          </w:tcPr>
          <w:p w14:paraId="2C9DF1E7" w14:textId="77777777" w:rsidR="001267F6" w:rsidRDefault="008D2A2D">
            <w:pPr>
              <w:spacing w:after="0"/>
              <w:rPr>
                <w:sz w:val="14"/>
                <w:szCs w:val="14"/>
              </w:rPr>
            </w:pPr>
            <w:r>
              <w:rPr>
                <w:sz w:val="14"/>
                <w:szCs w:val="14"/>
              </w:rPr>
              <w:t>0.8</w:t>
            </w:r>
          </w:p>
        </w:tc>
        <w:tc>
          <w:tcPr>
            <w:tcW w:w="558" w:type="dxa"/>
            <w:tcBorders>
              <w:top w:val="single" w:sz="4" w:space="0" w:color="000000"/>
              <w:left w:val="single" w:sz="4" w:space="0" w:color="000000"/>
              <w:bottom w:val="single" w:sz="4" w:space="0" w:color="000000"/>
              <w:right w:val="single" w:sz="4" w:space="0" w:color="000000"/>
            </w:tcBorders>
            <w:vAlign w:val="center"/>
          </w:tcPr>
          <w:p w14:paraId="4255F998" w14:textId="77777777" w:rsidR="001267F6" w:rsidRDefault="008D2A2D">
            <w:pPr>
              <w:spacing w:after="0"/>
              <w:rPr>
                <w:sz w:val="14"/>
                <w:szCs w:val="14"/>
              </w:rPr>
            </w:pPr>
            <w:r>
              <w:rPr>
                <w:sz w:val="14"/>
                <w:szCs w:val="14"/>
              </w:rPr>
              <w:t>1.9</w:t>
            </w:r>
          </w:p>
        </w:tc>
        <w:tc>
          <w:tcPr>
            <w:tcW w:w="971" w:type="dxa"/>
            <w:tcBorders>
              <w:top w:val="single" w:sz="4" w:space="0" w:color="000000"/>
              <w:left w:val="single" w:sz="4" w:space="0" w:color="000000"/>
              <w:bottom w:val="single" w:sz="4" w:space="0" w:color="000000"/>
              <w:right w:val="single" w:sz="4" w:space="0" w:color="000000"/>
            </w:tcBorders>
            <w:vAlign w:val="center"/>
          </w:tcPr>
          <w:p w14:paraId="77550B6A" w14:textId="77777777" w:rsidR="001267F6" w:rsidRDefault="008D2A2D">
            <w:pPr>
              <w:spacing w:after="0"/>
              <w:rPr>
                <w:sz w:val="14"/>
                <w:szCs w:val="14"/>
              </w:rPr>
            </w:pPr>
            <w:r>
              <w:rPr>
                <w:sz w:val="14"/>
                <w:szCs w:val="14"/>
              </w:rPr>
              <w:t>0.1</w:t>
            </w:r>
          </w:p>
        </w:tc>
        <w:tc>
          <w:tcPr>
            <w:tcW w:w="701" w:type="dxa"/>
            <w:tcBorders>
              <w:top w:val="single" w:sz="4" w:space="0" w:color="000000"/>
              <w:left w:val="single" w:sz="4" w:space="0" w:color="000000"/>
              <w:bottom w:val="single" w:sz="4" w:space="0" w:color="000000"/>
              <w:right w:val="single" w:sz="4" w:space="0" w:color="000000"/>
            </w:tcBorders>
            <w:vAlign w:val="center"/>
          </w:tcPr>
          <w:p w14:paraId="14A3E17D" w14:textId="77777777" w:rsidR="001267F6" w:rsidRDefault="008D2A2D">
            <w:pPr>
              <w:spacing w:after="0"/>
              <w:rPr>
                <w:sz w:val="14"/>
                <w:szCs w:val="14"/>
              </w:rPr>
            </w:pPr>
            <w:r>
              <w:rPr>
                <w:sz w:val="14"/>
                <w:szCs w:val="14"/>
              </w:rPr>
              <w:t>0.3</w:t>
            </w:r>
          </w:p>
        </w:tc>
        <w:tc>
          <w:tcPr>
            <w:tcW w:w="660" w:type="dxa"/>
            <w:tcBorders>
              <w:top w:val="single" w:sz="4" w:space="0" w:color="000000"/>
              <w:left w:val="single" w:sz="4" w:space="0" w:color="000000"/>
              <w:bottom w:val="single" w:sz="4" w:space="0" w:color="000000"/>
              <w:right w:val="single" w:sz="4" w:space="0" w:color="000000"/>
            </w:tcBorders>
            <w:vAlign w:val="center"/>
          </w:tcPr>
          <w:p w14:paraId="6E0E352D" w14:textId="77777777" w:rsidR="001267F6" w:rsidRDefault="008D2A2D">
            <w:pPr>
              <w:spacing w:after="0"/>
              <w:rPr>
                <w:sz w:val="14"/>
                <w:szCs w:val="14"/>
              </w:rPr>
            </w:pPr>
            <w:r>
              <w:rPr>
                <w:sz w:val="14"/>
                <w:szCs w:val="14"/>
              </w:rPr>
              <w:t>0.8</w:t>
            </w:r>
          </w:p>
        </w:tc>
        <w:tc>
          <w:tcPr>
            <w:tcW w:w="739" w:type="dxa"/>
            <w:tcBorders>
              <w:top w:val="single" w:sz="4" w:space="0" w:color="000000"/>
              <w:left w:val="single" w:sz="4" w:space="0" w:color="000000"/>
              <w:bottom w:val="single" w:sz="4" w:space="0" w:color="000000"/>
              <w:right w:val="single" w:sz="4" w:space="0" w:color="000000"/>
            </w:tcBorders>
            <w:vAlign w:val="center"/>
          </w:tcPr>
          <w:p w14:paraId="321AE51A" w14:textId="77777777" w:rsidR="001267F6" w:rsidRDefault="008D2A2D">
            <w:pPr>
              <w:spacing w:after="0"/>
              <w:rPr>
                <w:sz w:val="14"/>
                <w:szCs w:val="14"/>
              </w:rPr>
            </w:pPr>
            <w:r>
              <w:rPr>
                <w:sz w:val="14"/>
                <w:szCs w:val="14"/>
              </w:rPr>
              <w:t>0.8</w:t>
            </w:r>
          </w:p>
        </w:tc>
        <w:tc>
          <w:tcPr>
            <w:tcW w:w="558" w:type="dxa"/>
            <w:tcBorders>
              <w:top w:val="single" w:sz="4" w:space="0" w:color="000000"/>
              <w:left w:val="single" w:sz="4" w:space="0" w:color="000000"/>
              <w:bottom w:val="single" w:sz="4" w:space="0" w:color="000000"/>
              <w:right w:val="single" w:sz="4" w:space="0" w:color="000000"/>
            </w:tcBorders>
            <w:vAlign w:val="center"/>
          </w:tcPr>
          <w:p w14:paraId="4CD3E3B2" w14:textId="77777777" w:rsidR="001267F6" w:rsidRDefault="008D2A2D">
            <w:pPr>
              <w:spacing w:after="0"/>
              <w:rPr>
                <w:sz w:val="14"/>
                <w:szCs w:val="14"/>
              </w:rPr>
            </w:pPr>
            <w:r>
              <w:rPr>
                <w:sz w:val="14"/>
                <w:szCs w:val="14"/>
              </w:rPr>
              <w:t>1.9</w:t>
            </w:r>
          </w:p>
        </w:tc>
        <w:tc>
          <w:tcPr>
            <w:tcW w:w="670" w:type="dxa"/>
            <w:tcBorders>
              <w:top w:val="single" w:sz="4" w:space="0" w:color="000000"/>
              <w:left w:val="single" w:sz="4" w:space="0" w:color="000000"/>
              <w:bottom w:val="single" w:sz="4" w:space="0" w:color="000000"/>
              <w:right w:val="single" w:sz="4" w:space="0" w:color="000000"/>
            </w:tcBorders>
            <w:vAlign w:val="center"/>
          </w:tcPr>
          <w:p w14:paraId="77D307EA" w14:textId="77777777" w:rsidR="001267F6" w:rsidRDefault="008D2A2D">
            <w:pPr>
              <w:spacing w:after="0"/>
              <w:rPr>
                <w:sz w:val="14"/>
                <w:szCs w:val="14"/>
              </w:rPr>
            </w:pPr>
            <w:r>
              <w:rPr>
                <w:sz w:val="14"/>
                <w:szCs w:val="14"/>
              </w:rPr>
              <w:t>0.2</w:t>
            </w:r>
          </w:p>
        </w:tc>
        <w:tc>
          <w:tcPr>
            <w:tcW w:w="706" w:type="dxa"/>
            <w:tcBorders>
              <w:top w:val="single" w:sz="4" w:space="0" w:color="000000"/>
              <w:left w:val="single" w:sz="4" w:space="0" w:color="000000"/>
              <w:bottom w:val="single" w:sz="4" w:space="0" w:color="000000"/>
              <w:right w:val="single" w:sz="4" w:space="0" w:color="000000"/>
            </w:tcBorders>
            <w:vAlign w:val="center"/>
          </w:tcPr>
          <w:p w14:paraId="75E39D8E" w14:textId="77777777" w:rsidR="001267F6" w:rsidRDefault="008D2A2D">
            <w:pPr>
              <w:spacing w:after="0"/>
              <w:rPr>
                <w:sz w:val="14"/>
                <w:szCs w:val="14"/>
              </w:rPr>
            </w:pPr>
            <w:r>
              <w:rPr>
                <w:sz w:val="14"/>
                <w:szCs w:val="14"/>
              </w:rPr>
              <w:t>0.8</w:t>
            </w:r>
          </w:p>
        </w:tc>
        <w:tc>
          <w:tcPr>
            <w:tcW w:w="558" w:type="dxa"/>
            <w:tcBorders>
              <w:top w:val="single" w:sz="4" w:space="0" w:color="000000"/>
              <w:left w:val="single" w:sz="4" w:space="0" w:color="000000"/>
              <w:bottom w:val="single" w:sz="4" w:space="0" w:color="000000"/>
              <w:right w:val="single" w:sz="4" w:space="0" w:color="000000"/>
            </w:tcBorders>
            <w:vAlign w:val="center"/>
          </w:tcPr>
          <w:p w14:paraId="38205309" w14:textId="77777777" w:rsidR="001267F6" w:rsidRDefault="008D2A2D">
            <w:pPr>
              <w:spacing w:after="0"/>
              <w:rPr>
                <w:sz w:val="14"/>
                <w:szCs w:val="14"/>
              </w:rPr>
            </w:pPr>
            <w:r>
              <w:rPr>
                <w:sz w:val="14"/>
                <w:szCs w:val="14"/>
              </w:rPr>
              <w:t>0.1</w:t>
            </w:r>
          </w:p>
        </w:tc>
        <w:tc>
          <w:tcPr>
            <w:tcW w:w="586" w:type="dxa"/>
            <w:tcBorders>
              <w:top w:val="single" w:sz="4" w:space="0" w:color="000000"/>
              <w:left w:val="single" w:sz="4" w:space="0" w:color="000000"/>
              <w:bottom w:val="single" w:sz="4" w:space="0" w:color="000000"/>
              <w:right w:val="single" w:sz="4" w:space="0" w:color="000000"/>
            </w:tcBorders>
            <w:vAlign w:val="center"/>
          </w:tcPr>
          <w:p w14:paraId="4B1E6340" w14:textId="77777777" w:rsidR="001267F6" w:rsidRDefault="008D2A2D">
            <w:pPr>
              <w:spacing w:after="0"/>
              <w:rPr>
                <w:sz w:val="14"/>
                <w:szCs w:val="14"/>
              </w:rPr>
            </w:pPr>
            <w:r>
              <w:rPr>
                <w:sz w:val="14"/>
                <w:szCs w:val="14"/>
              </w:rPr>
              <w:t>0.6</w:t>
            </w:r>
          </w:p>
        </w:tc>
        <w:tc>
          <w:tcPr>
            <w:tcW w:w="586" w:type="dxa"/>
            <w:tcBorders>
              <w:top w:val="single" w:sz="4" w:space="0" w:color="000000"/>
              <w:left w:val="single" w:sz="4" w:space="0" w:color="000000"/>
              <w:bottom w:val="single" w:sz="4" w:space="0" w:color="000000"/>
              <w:right w:val="single" w:sz="4" w:space="0" w:color="000000"/>
            </w:tcBorders>
            <w:vAlign w:val="center"/>
          </w:tcPr>
          <w:p w14:paraId="67D26610" w14:textId="77777777" w:rsidR="001267F6" w:rsidRDefault="008D2A2D">
            <w:pPr>
              <w:spacing w:after="0"/>
              <w:rPr>
                <w:sz w:val="14"/>
                <w:szCs w:val="14"/>
              </w:rPr>
            </w:pPr>
            <w:r>
              <w:rPr>
                <w:sz w:val="14"/>
                <w:szCs w:val="14"/>
              </w:rPr>
              <w:t>0.6</w:t>
            </w:r>
          </w:p>
        </w:tc>
        <w:tc>
          <w:tcPr>
            <w:tcW w:w="740" w:type="dxa"/>
            <w:tcBorders>
              <w:top w:val="single" w:sz="4" w:space="0" w:color="000000"/>
              <w:left w:val="single" w:sz="4" w:space="0" w:color="000000"/>
              <w:bottom w:val="single" w:sz="4" w:space="0" w:color="000000"/>
              <w:right w:val="single" w:sz="4" w:space="0" w:color="000000"/>
            </w:tcBorders>
            <w:vAlign w:val="center"/>
          </w:tcPr>
          <w:p w14:paraId="0DA26F86" w14:textId="77777777" w:rsidR="001267F6" w:rsidRDefault="008D2A2D">
            <w:pPr>
              <w:spacing w:after="0"/>
              <w:rPr>
                <w:sz w:val="14"/>
                <w:szCs w:val="14"/>
              </w:rPr>
            </w:pPr>
            <w:r>
              <w:rPr>
                <w:sz w:val="14"/>
                <w:szCs w:val="14"/>
              </w:rPr>
              <w:t>0.6</w:t>
            </w:r>
          </w:p>
        </w:tc>
      </w:tr>
      <w:tr w:rsidR="001267F6" w14:paraId="775F202E" w14:textId="77777777">
        <w:trPr>
          <w:trHeight w:val="264"/>
        </w:trPr>
        <w:tc>
          <w:tcPr>
            <w:tcW w:w="1838" w:type="dxa"/>
            <w:tcBorders>
              <w:top w:val="single" w:sz="4" w:space="0" w:color="000000"/>
              <w:left w:val="single" w:sz="4" w:space="0" w:color="000000"/>
              <w:bottom w:val="single" w:sz="4" w:space="0" w:color="000000"/>
              <w:right w:val="single" w:sz="4" w:space="0" w:color="000000"/>
            </w:tcBorders>
            <w:vAlign w:val="center"/>
          </w:tcPr>
          <w:p w14:paraId="4483C693" w14:textId="77777777" w:rsidR="001267F6" w:rsidRDefault="001267F6">
            <w:pPr>
              <w:spacing w:after="0"/>
              <w:jc w:val="both"/>
              <w:rPr>
                <w:sz w:val="14"/>
                <w:szCs w:val="14"/>
              </w:rPr>
            </w:pPr>
          </w:p>
        </w:tc>
        <w:tc>
          <w:tcPr>
            <w:tcW w:w="677" w:type="dxa"/>
            <w:tcBorders>
              <w:top w:val="single" w:sz="4" w:space="0" w:color="000000"/>
              <w:left w:val="single" w:sz="4" w:space="0" w:color="000000"/>
              <w:bottom w:val="single" w:sz="4" w:space="0" w:color="000000"/>
              <w:right w:val="single" w:sz="4" w:space="0" w:color="000000"/>
            </w:tcBorders>
            <w:vAlign w:val="center"/>
          </w:tcPr>
          <w:p w14:paraId="0E65D384" w14:textId="77777777" w:rsidR="001267F6" w:rsidRDefault="008D2A2D">
            <w:pPr>
              <w:spacing w:after="0"/>
              <w:rPr>
                <w:sz w:val="14"/>
                <w:szCs w:val="14"/>
              </w:rPr>
            </w:pPr>
            <w:r>
              <w:rPr>
                <w:sz w:val="14"/>
                <w:szCs w:val="14"/>
              </w:rPr>
              <w:t>Solvent</w:t>
            </w:r>
          </w:p>
        </w:tc>
        <w:tc>
          <w:tcPr>
            <w:tcW w:w="733" w:type="dxa"/>
            <w:tcBorders>
              <w:top w:val="single" w:sz="4" w:space="0" w:color="000000"/>
              <w:left w:val="single" w:sz="4" w:space="0" w:color="000000"/>
              <w:bottom w:val="single" w:sz="4" w:space="0" w:color="000000"/>
              <w:right w:val="single" w:sz="4" w:space="0" w:color="000000"/>
            </w:tcBorders>
            <w:vAlign w:val="center"/>
          </w:tcPr>
          <w:p w14:paraId="737027D2" w14:textId="77777777" w:rsidR="001267F6" w:rsidRDefault="008D2A2D">
            <w:pPr>
              <w:spacing w:after="0"/>
              <w:rPr>
                <w:sz w:val="14"/>
                <w:szCs w:val="14"/>
              </w:rPr>
            </w:pPr>
            <w:r>
              <w:rPr>
                <w:sz w:val="14"/>
                <w:szCs w:val="14"/>
              </w:rPr>
              <w:t>1.6</w:t>
            </w:r>
          </w:p>
        </w:tc>
        <w:tc>
          <w:tcPr>
            <w:tcW w:w="787" w:type="dxa"/>
            <w:tcBorders>
              <w:top w:val="single" w:sz="4" w:space="0" w:color="000000"/>
              <w:left w:val="single" w:sz="4" w:space="0" w:color="000000"/>
              <w:bottom w:val="single" w:sz="4" w:space="0" w:color="000000"/>
              <w:right w:val="single" w:sz="4" w:space="0" w:color="000000"/>
            </w:tcBorders>
            <w:vAlign w:val="center"/>
          </w:tcPr>
          <w:p w14:paraId="30B49E53" w14:textId="77777777" w:rsidR="001267F6" w:rsidRDefault="008D2A2D">
            <w:pPr>
              <w:spacing w:after="0"/>
              <w:rPr>
                <w:sz w:val="14"/>
                <w:szCs w:val="14"/>
              </w:rPr>
            </w:pPr>
            <w:r>
              <w:rPr>
                <w:sz w:val="14"/>
                <w:szCs w:val="14"/>
              </w:rPr>
              <w:t>5.2</w:t>
            </w:r>
          </w:p>
        </w:tc>
        <w:tc>
          <w:tcPr>
            <w:tcW w:w="794" w:type="dxa"/>
            <w:tcBorders>
              <w:top w:val="single" w:sz="4" w:space="0" w:color="000000"/>
              <w:left w:val="single" w:sz="4" w:space="0" w:color="000000"/>
              <w:bottom w:val="single" w:sz="4" w:space="0" w:color="000000"/>
              <w:right w:val="single" w:sz="4" w:space="0" w:color="000000"/>
            </w:tcBorders>
            <w:vAlign w:val="center"/>
          </w:tcPr>
          <w:p w14:paraId="1C2A9385" w14:textId="77777777" w:rsidR="001267F6" w:rsidRDefault="008D2A2D">
            <w:pPr>
              <w:spacing w:after="0"/>
              <w:rPr>
                <w:sz w:val="14"/>
                <w:szCs w:val="14"/>
              </w:rPr>
            </w:pPr>
            <w:r>
              <w:rPr>
                <w:sz w:val="14"/>
                <w:szCs w:val="14"/>
              </w:rPr>
              <w:t>1.0</w:t>
            </w:r>
          </w:p>
        </w:tc>
        <w:tc>
          <w:tcPr>
            <w:tcW w:w="870" w:type="dxa"/>
            <w:tcBorders>
              <w:top w:val="single" w:sz="4" w:space="0" w:color="000000"/>
              <w:left w:val="single" w:sz="4" w:space="0" w:color="000000"/>
              <w:bottom w:val="single" w:sz="4" w:space="0" w:color="000000"/>
              <w:right w:val="single" w:sz="4" w:space="0" w:color="000000"/>
            </w:tcBorders>
            <w:vAlign w:val="center"/>
          </w:tcPr>
          <w:p w14:paraId="286A2617" w14:textId="77777777" w:rsidR="001267F6" w:rsidRDefault="008D2A2D">
            <w:pPr>
              <w:spacing w:after="0"/>
              <w:rPr>
                <w:sz w:val="14"/>
                <w:szCs w:val="14"/>
              </w:rPr>
            </w:pPr>
            <w:r>
              <w:rPr>
                <w:sz w:val="14"/>
                <w:szCs w:val="14"/>
              </w:rPr>
              <w:t>3.1</w:t>
            </w:r>
          </w:p>
        </w:tc>
        <w:tc>
          <w:tcPr>
            <w:tcW w:w="567" w:type="dxa"/>
            <w:tcBorders>
              <w:top w:val="single" w:sz="4" w:space="0" w:color="000000"/>
              <w:left w:val="single" w:sz="4" w:space="0" w:color="000000"/>
              <w:bottom w:val="single" w:sz="4" w:space="0" w:color="000000"/>
              <w:right w:val="single" w:sz="4" w:space="0" w:color="000000"/>
            </w:tcBorders>
            <w:vAlign w:val="center"/>
          </w:tcPr>
          <w:p w14:paraId="0B4412DB" w14:textId="77777777" w:rsidR="001267F6" w:rsidRDefault="008D2A2D">
            <w:pPr>
              <w:spacing w:after="0"/>
              <w:rPr>
                <w:sz w:val="14"/>
                <w:szCs w:val="14"/>
              </w:rPr>
            </w:pPr>
            <w:r>
              <w:rPr>
                <w:sz w:val="14"/>
                <w:szCs w:val="14"/>
              </w:rPr>
              <w:t>0.8</w:t>
            </w:r>
          </w:p>
        </w:tc>
        <w:tc>
          <w:tcPr>
            <w:tcW w:w="794" w:type="dxa"/>
            <w:tcBorders>
              <w:top w:val="single" w:sz="4" w:space="0" w:color="000000"/>
              <w:left w:val="single" w:sz="4" w:space="0" w:color="000000"/>
              <w:bottom w:val="single" w:sz="4" w:space="0" w:color="000000"/>
              <w:right w:val="single" w:sz="4" w:space="0" w:color="000000"/>
            </w:tcBorders>
            <w:vAlign w:val="center"/>
          </w:tcPr>
          <w:p w14:paraId="4D940E82" w14:textId="77777777" w:rsidR="001267F6" w:rsidRDefault="008D2A2D">
            <w:pPr>
              <w:spacing w:after="0"/>
              <w:rPr>
                <w:sz w:val="14"/>
                <w:szCs w:val="14"/>
              </w:rPr>
            </w:pPr>
            <w:r>
              <w:rPr>
                <w:sz w:val="14"/>
                <w:szCs w:val="14"/>
              </w:rPr>
              <w:t>5.7</w:t>
            </w:r>
          </w:p>
        </w:tc>
        <w:tc>
          <w:tcPr>
            <w:tcW w:w="558" w:type="dxa"/>
            <w:tcBorders>
              <w:top w:val="single" w:sz="4" w:space="0" w:color="000000"/>
              <w:left w:val="single" w:sz="4" w:space="0" w:color="000000"/>
              <w:bottom w:val="single" w:sz="4" w:space="0" w:color="000000"/>
              <w:right w:val="single" w:sz="4" w:space="0" w:color="000000"/>
            </w:tcBorders>
            <w:vAlign w:val="center"/>
          </w:tcPr>
          <w:p w14:paraId="43FD7ED9" w14:textId="77777777" w:rsidR="001267F6" w:rsidRDefault="008D2A2D">
            <w:pPr>
              <w:spacing w:after="0"/>
              <w:rPr>
                <w:sz w:val="14"/>
                <w:szCs w:val="14"/>
              </w:rPr>
            </w:pPr>
            <w:r>
              <w:rPr>
                <w:sz w:val="14"/>
                <w:szCs w:val="14"/>
              </w:rPr>
              <w:t>3.1</w:t>
            </w:r>
          </w:p>
        </w:tc>
        <w:tc>
          <w:tcPr>
            <w:tcW w:w="558" w:type="dxa"/>
            <w:tcBorders>
              <w:top w:val="single" w:sz="4" w:space="0" w:color="000000"/>
              <w:left w:val="single" w:sz="4" w:space="0" w:color="000000"/>
              <w:bottom w:val="single" w:sz="4" w:space="0" w:color="000000"/>
              <w:right w:val="single" w:sz="4" w:space="0" w:color="000000"/>
            </w:tcBorders>
            <w:vAlign w:val="center"/>
          </w:tcPr>
          <w:p w14:paraId="6EF81AB4" w14:textId="77777777" w:rsidR="001267F6" w:rsidRDefault="008D2A2D">
            <w:pPr>
              <w:spacing w:after="0"/>
              <w:rPr>
                <w:sz w:val="14"/>
                <w:szCs w:val="14"/>
              </w:rPr>
            </w:pPr>
            <w:r>
              <w:rPr>
                <w:sz w:val="14"/>
                <w:szCs w:val="14"/>
              </w:rPr>
              <w:t>3.1</w:t>
            </w:r>
          </w:p>
        </w:tc>
        <w:tc>
          <w:tcPr>
            <w:tcW w:w="971" w:type="dxa"/>
            <w:tcBorders>
              <w:top w:val="single" w:sz="4" w:space="0" w:color="000000"/>
              <w:left w:val="single" w:sz="4" w:space="0" w:color="000000"/>
              <w:bottom w:val="single" w:sz="4" w:space="0" w:color="000000"/>
              <w:right w:val="single" w:sz="4" w:space="0" w:color="000000"/>
            </w:tcBorders>
            <w:vAlign w:val="center"/>
          </w:tcPr>
          <w:p w14:paraId="3F255D5B" w14:textId="77777777" w:rsidR="001267F6" w:rsidRDefault="008D2A2D">
            <w:pPr>
              <w:spacing w:after="0"/>
              <w:rPr>
                <w:sz w:val="14"/>
                <w:szCs w:val="14"/>
              </w:rPr>
            </w:pPr>
            <w:r>
              <w:rPr>
                <w:sz w:val="14"/>
                <w:szCs w:val="14"/>
              </w:rPr>
              <w:t>1.6</w:t>
            </w:r>
          </w:p>
        </w:tc>
        <w:tc>
          <w:tcPr>
            <w:tcW w:w="701" w:type="dxa"/>
            <w:tcBorders>
              <w:top w:val="single" w:sz="4" w:space="0" w:color="000000"/>
              <w:left w:val="single" w:sz="4" w:space="0" w:color="000000"/>
              <w:bottom w:val="single" w:sz="4" w:space="0" w:color="000000"/>
              <w:right w:val="single" w:sz="4" w:space="0" w:color="000000"/>
            </w:tcBorders>
            <w:vAlign w:val="center"/>
          </w:tcPr>
          <w:p w14:paraId="177B508A" w14:textId="77777777" w:rsidR="001267F6" w:rsidRDefault="008D2A2D">
            <w:pPr>
              <w:spacing w:after="0"/>
              <w:rPr>
                <w:sz w:val="14"/>
                <w:szCs w:val="14"/>
              </w:rPr>
            </w:pPr>
            <w:r>
              <w:rPr>
                <w:sz w:val="14"/>
                <w:szCs w:val="14"/>
              </w:rPr>
              <w:t>5.2</w:t>
            </w:r>
          </w:p>
        </w:tc>
        <w:tc>
          <w:tcPr>
            <w:tcW w:w="660" w:type="dxa"/>
            <w:tcBorders>
              <w:top w:val="single" w:sz="4" w:space="0" w:color="000000"/>
              <w:left w:val="single" w:sz="4" w:space="0" w:color="000000"/>
              <w:bottom w:val="single" w:sz="4" w:space="0" w:color="000000"/>
              <w:right w:val="single" w:sz="4" w:space="0" w:color="000000"/>
            </w:tcBorders>
            <w:vAlign w:val="center"/>
          </w:tcPr>
          <w:p w14:paraId="70CD87DC" w14:textId="77777777" w:rsidR="001267F6" w:rsidRDefault="008D2A2D">
            <w:pPr>
              <w:spacing w:after="0"/>
              <w:rPr>
                <w:sz w:val="14"/>
                <w:szCs w:val="14"/>
              </w:rPr>
            </w:pPr>
            <w:r>
              <w:rPr>
                <w:sz w:val="14"/>
                <w:szCs w:val="14"/>
              </w:rPr>
              <w:t>3.1</w:t>
            </w:r>
          </w:p>
        </w:tc>
        <w:tc>
          <w:tcPr>
            <w:tcW w:w="739" w:type="dxa"/>
            <w:tcBorders>
              <w:top w:val="single" w:sz="4" w:space="0" w:color="000000"/>
              <w:left w:val="single" w:sz="4" w:space="0" w:color="000000"/>
              <w:bottom w:val="single" w:sz="4" w:space="0" w:color="000000"/>
              <w:right w:val="single" w:sz="4" w:space="0" w:color="000000"/>
            </w:tcBorders>
            <w:vAlign w:val="center"/>
          </w:tcPr>
          <w:p w14:paraId="17E1F8F0" w14:textId="77777777" w:rsidR="001267F6" w:rsidRDefault="008D2A2D">
            <w:pPr>
              <w:spacing w:after="0"/>
              <w:rPr>
                <w:sz w:val="14"/>
                <w:szCs w:val="14"/>
              </w:rPr>
            </w:pPr>
            <w:r>
              <w:rPr>
                <w:sz w:val="14"/>
                <w:szCs w:val="14"/>
              </w:rPr>
              <w:t>3.1</w:t>
            </w:r>
          </w:p>
        </w:tc>
        <w:tc>
          <w:tcPr>
            <w:tcW w:w="558" w:type="dxa"/>
            <w:tcBorders>
              <w:top w:val="single" w:sz="4" w:space="0" w:color="000000"/>
              <w:left w:val="single" w:sz="4" w:space="0" w:color="000000"/>
              <w:bottom w:val="single" w:sz="4" w:space="0" w:color="000000"/>
              <w:right w:val="single" w:sz="4" w:space="0" w:color="000000"/>
            </w:tcBorders>
            <w:vAlign w:val="center"/>
          </w:tcPr>
          <w:p w14:paraId="5317C5F6" w14:textId="77777777" w:rsidR="001267F6" w:rsidRDefault="008D2A2D">
            <w:pPr>
              <w:spacing w:after="0"/>
              <w:rPr>
                <w:sz w:val="14"/>
                <w:szCs w:val="14"/>
              </w:rPr>
            </w:pPr>
            <w:r>
              <w:rPr>
                <w:sz w:val="14"/>
                <w:szCs w:val="14"/>
              </w:rPr>
              <w:t>4.3</w:t>
            </w:r>
          </w:p>
        </w:tc>
        <w:tc>
          <w:tcPr>
            <w:tcW w:w="670" w:type="dxa"/>
            <w:tcBorders>
              <w:top w:val="single" w:sz="4" w:space="0" w:color="000000"/>
              <w:left w:val="single" w:sz="4" w:space="0" w:color="000000"/>
              <w:bottom w:val="single" w:sz="4" w:space="0" w:color="000000"/>
              <w:right w:val="single" w:sz="4" w:space="0" w:color="000000"/>
            </w:tcBorders>
            <w:vAlign w:val="center"/>
          </w:tcPr>
          <w:p w14:paraId="52123FBD" w14:textId="77777777" w:rsidR="001267F6" w:rsidRDefault="008D2A2D">
            <w:pPr>
              <w:spacing w:after="0"/>
              <w:rPr>
                <w:sz w:val="14"/>
                <w:szCs w:val="14"/>
              </w:rPr>
            </w:pPr>
            <w:r>
              <w:rPr>
                <w:sz w:val="14"/>
                <w:szCs w:val="14"/>
              </w:rPr>
              <w:t>1.4</w:t>
            </w:r>
          </w:p>
        </w:tc>
        <w:tc>
          <w:tcPr>
            <w:tcW w:w="706" w:type="dxa"/>
            <w:tcBorders>
              <w:top w:val="single" w:sz="4" w:space="0" w:color="000000"/>
              <w:left w:val="single" w:sz="4" w:space="0" w:color="000000"/>
              <w:bottom w:val="single" w:sz="4" w:space="0" w:color="000000"/>
              <w:right w:val="single" w:sz="4" w:space="0" w:color="000000"/>
            </w:tcBorders>
            <w:vAlign w:val="center"/>
          </w:tcPr>
          <w:p w14:paraId="2124198B" w14:textId="77777777" w:rsidR="001267F6" w:rsidRDefault="008D2A2D">
            <w:pPr>
              <w:spacing w:after="0"/>
              <w:rPr>
                <w:sz w:val="14"/>
                <w:szCs w:val="14"/>
              </w:rPr>
            </w:pPr>
            <w:r>
              <w:rPr>
                <w:sz w:val="14"/>
                <w:szCs w:val="14"/>
              </w:rPr>
              <w:t>3.1</w:t>
            </w:r>
          </w:p>
        </w:tc>
        <w:tc>
          <w:tcPr>
            <w:tcW w:w="558" w:type="dxa"/>
            <w:tcBorders>
              <w:top w:val="single" w:sz="4" w:space="0" w:color="000000"/>
              <w:left w:val="single" w:sz="4" w:space="0" w:color="000000"/>
              <w:bottom w:val="single" w:sz="4" w:space="0" w:color="000000"/>
              <w:right w:val="single" w:sz="4" w:space="0" w:color="000000"/>
            </w:tcBorders>
            <w:vAlign w:val="center"/>
          </w:tcPr>
          <w:p w14:paraId="00F4A1D9" w14:textId="77777777" w:rsidR="001267F6" w:rsidRDefault="008D2A2D">
            <w:pPr>
              <w:spacing w:after="0"/>
              <w:rPr>
                <w:sz w:val="14"/>
                <w:szCs w:val="14"/>
              </w:rPr>
            </w:pPr>
            <w:r>
              <w:rPr>
                <w:sz w:val="14"/>
                <w:szCs w:val="14"/>
              </w:rPr>
              <w:t>2.4</w:t>
            </w:r>
          </w:p>
        </w:tc>
        <w:tc>
          <w:tcPr>
            <w:tcW w:w="586" w:type="dxa"/>
            <w:tcBorders>
              <w:top w:val="single" w:sz="4" w:space="0" w:color="000000"/>
              <w:left w:val="single" w:sz="4" w:space="0" w:color="000000"/>
              <w:bottom w:val="single" w:sz="4" w:space="0" w:color="000000"/>
              <w:right w:val="single" w:sz="4" w:space="0" w:color="000000"/>
            </w:tcBorders>
            <w:vAlign w:val="center"/>
          </w:tcPr>
          <w:p w14:paraId="43F1A5B9" w14:textId="77777777" w:rsidR="001267F6" w:rsidRDefault="008D2A2D">
            <w:pPr>
              <w:spacing w:after="0"/>
              <w:rPr>
                <w:sz w:val="14"/>
                <w:szCs w:val="14"/>
              </w:rPr>
            </w:pPr>
            <w:r>
              <w:rPr>
                <w:sz w:val="14"/>
                <w:szCs w:val="14"/>
              </w:rPr>
              <w:t>2.6</w:t>
            </w:r>
          </w:p>
        </w:tc>
        <w:tc>
          <w:tcPr>
            <w:tcW w:w="586" w:type="dxa"/>
            <w:tcBorders>
              <w:top w:val="single" w:sz="4" w:space="0" w:color="000000"/>
              <w:left w:val="single" w:sz="4" w:space="0" w:color="000000"/>
              <w:bottom w:val="single" w:sz="4" w:space="0" w:color="000000"/>
              <w:right w:val="single" w:sz="4" w:space="0" w:color="000000"/>
            </w:tcBorders>
            <w:vAlign w:val="center"/>
          </w:tcPr>
          <w:p w14:paraId="286F8446" w14:textId="77777777" w:rsidR="001267F6" w:rsidRDefault="008D2A2D">
            <w:pPr>
              <w:spacing w:after="0"/>
              <w:rPr>
                <w:sz w:val="14"/>
                <w:szCs w:val="14"/>
              </w:rPr>
            </w:pPr>
            <w:r>
              <w:rPr>
                <w:sz w:val="14"/>
                <w:szCs w:val="14"/>
              </w:rPr>
              <w:t>2.6</w:t>
            </w:r>
          </w:p>
        </w:tc>
        <w:tc>
          <w:tcPr>
            <w:tcW w:w="740" w:type="dxa"/>
            <w:tcBorders>
              <w:top w:val="single" w:sz="4" w:space="0" w:color="000000"/>
              <w:left w:val="single" w:sz="4" w:space="0" w:color="000000"/>
              <w:bottom w:val="single" w:sz="4" w:space="0" w:color="000000"/>
              <w:right w:val="single" w:sz="4" w:space="0" w:color="000000"/>
            </w:tcBorders>
            <w:vAlign w:val="center"/>
          </w:tcPr>
          <w:p w14:paraId="59323D1B" w14:textId="77777777" w:rsidR="001267F6" w:rsidRDefault="008D2A2D">
            <w:pPr>
              <w:spacing w:after="0"/>
              <w:rPr>
                <w:sz w:val="14"/>
                <w:szCs w:val="14"/>
              </w:rPr>
            </w:pPr>
            <w:r>
              <w:rPr>
                <w:sz w:val="14"/>
                <w:szCs w:val="14"/>
              </w:rPr>
              <w:t>2.6</w:t>
            </w:r>
          </w:p>
        </w:tc>
      </w:tr>
      <w:tr w:rsidR="001267F6" w14:paraId="41F63C26" w14:textId="77777777">
        <w:trPr>
          <w:trHeight w:val="264"/>
        </w:trPr>
        <w:tc>
          <w:tcPr>
            <w:tcW w:w="1838" w:type="dxa"/>
            <w:tcBorders>
              <w:top w:val="single" w:sz="4" w:space="0" w:color="000000"/>
              <w:left w:val="single" w:sz="4" w:space="0" w:color="000000"/>
              <w:bottom w:val="single" w:sz="4" w:space="0" w:color="000000"/>
              <w:right w:val="single" w:sz="4" w:space="0" w:color="000000"/>
            </w:tcBorders>
            <w:vAlign w:val="center"/>
          </w:tcPr>
          <w:p w14:paraId="176269B8" w14:textId="77777777" w:rsidR="001267F6" w:rsidRDefault="008D2A2D">
            <w:pPr>
              <w:spacing w:after="0"/>
              <w:rPr>
                <w:sz w:val="14"/>
                <w:szCs w:val="14"/>
              </w:rPr>
            </w:pPr>
            <w:r>
              <w:rPr>
                <w:sz w:val="14"/>
                <w:szCs w:val="14"/>
              </w:rPr>
              <w:t>Decorative effect coatings</w:t>
            </w:r>
          </w:p>
        </w:tc>
        <w:tc>
          <w:tcPr>
            <w:tcW w:w="677" w:type="dxa"/>
            <w:tcBorders>
              <w:top w:val="single" w:sz="4" w:space="0" w:color="000000"/>
              <w:left w:val="single" w:sz="4" w:space="0" w:color="000000"/>
              <w:bottom w:val="single" w:sz="4" w:space="0" w:color="000000"/>
              <w:right w:val="single" w:sz="4" w:space="0" w:color="000000"/>
            </w:tcBorders>
            <w:vAlign w:val="center"/>
          </w:tcPr>
          <w:p w14:paraId="357E65A0" w14:textId="77777777" w:rsidR="001267F6" w:rsidRDefault="008D2A2D">
            <w:pPr>
              <w:spacing w:after="0"/>
              <w:rPr>
                <w:sz w:val="14"/>
                <w:szCs w:val="14"/>
              </w:rPr>
            </w:pPr>
            <w:r>
              <w:rPr>
                <w:sz w:val="14"/>
                <w:szCs w:val="14"/>
              </w:rPr>
              <w:t>Water</w:t>
            </w:r>
          </w:p>
        </w:tc>
        <w:tc>
          <w:tcPr>
            <w:tcW w:w="733" w:type="dxa"/>
            <w:tcBorders>
              <w:top w:val="single" w:sz="4" w:space="0" w:color="000000"/>
              <w:left w:val="single" w:sz="4" w:space="0" w:color="000000"/>
              <w:bottom w:val="single" w:sz="4" w:space="0" w:color="000000"/>
              <w:right w:val="single" w:sz="4" w:space="0" w:color="000000"/>
            </w:tcBorders>
            <w:vAlign w:val="center"/>
          </w:tcPr>
          <w:p w14:paraId="4D0D844A" w14:textId="77777777" w:rsidR="001267F6" w:rsidRDefault="008D2A2D">
            <w:pPr>
              <w:spacing w:after="0"/>
              <w:rPr>
                <w:sz w:val="14"/>
                <w:szCs w:val="14"/>
              </w:rPr>
            </w:pPr>
            <w:r>
              <w:rPr>
                <w:sz w:val="14"/>
                <w:szCs w:val="14"/>
              </w:rPr>
              <w:t>1.0</w:t>
            </w:r>
          </w:p>
        </w:tc>
        <w:tc>
          <w:tcPr>
            <w:tcW w:w="787" w:type="dxa"/>
            <w:tcBorders>
              <w:top w:val="single" w:sz="4" w:space="0" w:color="000000"/>
              <w:left w:val="single" w:sz="4" w:space="0" w:color="000000"/>
              <w:bottom w:val="single" w:sz="4" w:space="0" w:color="000000"/>
              <w:right w:val="single" w:sz="4" w:space="0" w:color="000000"/>
            </w:tcBorders>
            <w:vAlign w:val="center"/>
          </w:tcPr>
          <w:p w14:paraId="1A98EA92" w14:textId="77777777" w:rsidR="001267F6" w:rsidRDefault="008D2A2D">
            <w:pPr>
              <w:spacing w:after="0"/>
              <w:rPr>
                <w:sz w:val="14"/>
                <w:szCs w:val="14"/>
              </w:rPr>
            </w:pPr>
            <w:r>
              <w:rPr>
                <w:sz w:val="14"/>
                <w:szCs w:val="14"/>
              </w:rPr>
              <w:t>0.5</w:t>
            </w:r>
          </w:p>
        </w:tc>
        <w:tc>
          <w:tcPr>
            <w:tcW w:w="794" w:type="dxa"/>
            <w:tcBorders>
              <w:top w:val="single" w:sz="4" w:space="0" w:color="000000"/>
              <w:left w:val="single" w:sz="4" w:space="0" w:color="000000"/>
              <w:bottom w:val="single" w:sz="4" w:space="0" w:color="000000"/>
              <w:right w:val="single" w:sz="4" w:space="0" w:color="000000"/>
            </w:tcBorders>
            <w:vAlign w:val="center"/>
          </w:tcPr>
          <w:p w14:paraId="776B94CA" w14:textId="77777777" w:rsidR="001267F6" w:rsidRDefault="008D2A2D">
            <w:pPr>
              <w:spacing w:after="0"/>
              <w:rPr>
                <w:sz w:val="14"/>
                <w:szCs w:val="14"/>
              </w:rPr>
            </w:pPr>
            <w:r>
              <w:rPr>
                <w:sz w:val="14"/>
                <w:szCs w:val="14"/>
              </w:rPr>
              <w:t>2.3</w:t>
            </w:r>
          </w:p>
        </w:tc>
        <w:tc>
          <w:tcPr>
            <w:tcW w:w="870" w:type="dxa"/>
            <w:tcBorders>
              <w:top w:val="single" w:sz="4" w:space="0" w:color="000000"/>
              <w:left w:val="single" w:sz="4" w:space="0" w:color="000000"/>
              <w:bottom w:val="single" w:sz="4" w:space="0" w:color="000000"/>
              <w:right w:val="single" w:sz="4" w:space="0" w:color="000000"/>
            </w:tcBorders>
            <w:vAlign w:val="center"/>
          </w:tcPr>
          <w:p w14:paraId="7537FA99" w14:textId="77777777" w:rsidR="001267F6" w:rsidRDefault="008D2A2D">
            <w:pPr>
              <w:spacing w:after="0"/>
              <w:rPr>
                <w:sz w:val="14"/>
                <w:szCs w:val="14"/>
              </w:rPr>
            </w:pPr>
            <w:r>
              <w:rPr>
                <w:sz w:val="14"/>
                <w:szCs w:val="14"/>
              </w:rPr>
              <w:t>1.5</w:t>
            </w:r>
          </w:p>
        </w:tc>
        <w:tc>
          <w:tcPr>
            <w:tcW w:w="567" w:type="dxa"/>
            <w:tcBorders>
              <w:top w:val="single" w:sz="4" w:space="0" w:color="000000"/>
              <w:left w:val="single" w:sz="4" w:space="0" w:color="000000"/>
              <w:bottom w:val="single" w:sz="4" w:space="0" w:color="000000"/>
              <w:right w:val="single" w:sz="4" w:space="0" w:color="000000"/>
            </w:tcBorders>
            <w:vAlign w:val="center"/>
          </w:tcPr>
          <w:p w14:paraId="7F95AB1A" w14:textId="77777777" w:rsidR="001267F6" w:rsidRDefault="008D2A2D">
            <w:pPr>
              <w:spacing w:after="0"/>
              <w:rPr>
                <w:sz w:val="14"/>
                <w:szCs w:val="14"/>
              </w:rPr>
            </w:pPr>
            <w:r>
              <w:rPr>
                <w:sz w:val="14"/>
                <w:szCs w:val="14"/>
              </w:rPr>
              <w:t>0.3</w:t>
            </w:r>
          </w:p>
        </w:tc>
        <w:tc>
          <w:tcPr>
            <w:tcW w:w="794" w:type="dxa"/>
            <w:tcBorders>
              <w:top w:val="single" w:sz="4" w:space="0" w:color="000000"/>
              <w:left w:val="single" w:sz="4" w:space="0" w:color="000000"/>
              <w:bottom w:val="single" w:sz="4" w:space="0" w:color="000000"/>
              <w:right w:val="single" w:sz="4" w:space="0" w:color="000000"/>
            </w:tcBorders>
            <w:vAlign w:val="center"/>
          </w:tcPr>
          <w:p w14:paraId="2BD1F776" w14:textId="77777777" w:rsidR="001267F6" w:rsidRDefault="008D2A2D">
            <w:pPr>
              <w:spacing w:after="0"/>
              <w:rPr>
                <w:sz w:val="14"/>
                <w:szCs w:val="14"/>
              </w:rPr>
            </w:pPr>
            <w:r>
              <w:rPr>
                <w:sz w:val="14"/>
                <w:szCs w:val="14"/>
              </w:rPr>
              <w:t>3.0</w:t>
            </w:r>
          </w:p>
        </w:tc>
        <w:tc>
          <w:tcPr>
            <w:tcW w:w="558" w:type="dxa"/>
            <w:tcBorders>
              <w:top w:val="single" w:sz="4" w:space="0" w:color="000000"/>
              <w:left w:val="single" w:sz="4" w:space="0" w:color="000000"/>
              <w:bottom w:val="single" w:sz="4" w:space="0" w:color="000000"/>
              <w:right w:val="single" w:sz="4" w:space="0" w:color="000000"/>
            </w:tcBorders>
            <w:vAlign w:val="center"/>
          </w:tcPr>
          <w:p w14:paraId="310F3CD0" w14:textId="77777777" w:rsidR="001267F6" w:rsidRDefault="008D2A2D">
            <w:pPr>
              <w:spacing w:after="0"/>
              <w:rPr>
                <w:sz w:val="14"/>
                <w:szCs w:val="14"/>
              </w:rPr>
            </w:pPr>
            <w:r>
              <w:rPr>
                <w:sz w:val="14"/>
                <w:szCs w:val="14"/>
              </w:rPr>
              <w:t>1.5</w:t>
            </w:r>
          </w:p>
        </w:tc>
        <w:tc>
          <w:tcPr>
            <w:tcW w:w="558" w:type="dxa"/>
            <w:tcBorders>
              <w:top w:val="single" w:sz="4" w:space="0" w:color="000000"/>
              <w:left w:val="single" w:sz="4" w:space="0" w:color="000000"/>
              <w:bottom w:val="single" w:sz="4" w:space="0" w:color="000000"/>
              <w:right w:val="single" w:sz="4" w:space="0" w:color="000000"/>
            </w:tcBorders>
            <w:vAlign w:val="center"/>
          </w:tcPr>
          <w:p w14:paraId="309CD453" w14:textId="77777777" w:rsidR="001267F6" w:rsidRDefault="008D2A2D">
            <w:pPr>
              <w:spacing w:after="0"/>
              <w:rPr>
                <w:sz w:val="14"/>
                <w:szCs w:val="14"/>
              </w:rPr>
            </w:pPr>
            <w:r>
              <w:rPr>
                <w:sz w:val="14"/>
                <w:szCs w:val="14"/>
              </w:rPr>
              <w:t>3.8</w:t>
            </w:r>
          </w:p>
        </w:tc>
        <w:tc>
          <w:tcPr>
            <w:tcW w:w="971" w:type="dxa"/>
            <w:tcBorders>
              <w:top w:val="single" w:sz="4" w:space="0" w:color="000000"/>
              <w:left w:val="single" w:sz="4" w:space="0" w:color="000000"/>
              <w:bottom w:val="single" w:sz="4" w:space="0" w:color="000000"/>
              <w:right w:val="single" w:sz="4" w:space="0" w:color="000000"/>
            </w:tcBorders>
            <w:vAlign w:val="center"/>
          </w:tcPr>
          <w:p w14:paraId="0B8A490D" w14:textId="77777777" w:rsidR="001267F6" w:rsidRDefault="008D2A2D">
            <w:pPr>
              <w:spacing w:after="0"/>
              <w:rPr>
                <w:sz w:val="14"/>
                <w:szCs w:val="14"/>
              </w:rPr>
            </w:pPr>
            <w:r>
              <w:rPr>
                <w:sz w:val="14"/>
                <w:szCs w:val="14"/>
              </w:rPr>
              <w:t>0.3</w:t>
            </w:r>
          </w:p>
        </w:tc>
        <w:tc>
          <w:tcPr>
            <w:tcW w:w="701" w:type="dxa"/>
            <w:tcBorders>
              <w:top w:val="single" w:sz="4" w:space="0" w:color="000000"/>
              <w:left w:val="single" w:sz="4" w:space="0" w:color="000000"/>
              <w:bottom w:val="single" w:sz="4" w:space="0" w:color="000000"/>
              <w:right w:val="single" w:sz="4" w:space="0" w:color="000000"/>
            </w:tcBorders>
            <w:vAlign w:val="center"/>
          </w:tcPr>
          <w:p w14:paraId="5321237B" w14:textId="77777777" w:rsidR="001267F6" w:rsidRDefault="008D2A2D">
            <w:pPr>
              <w:spacing w:after="0"/>
              <w:rPr>
                <w:sz w:val="14"/>
                <w:szCs w:val="14"/>
              </w:rPr>
            </w:pPr>
            <w:r>
              <w:rPr>
                <w:sz w:val="14"/>
                <w:szCs w:val="14"/>
              </w:rPr>
              <w:t>0.5</w:t>
            </w:r>
          </w:p>
        </w:tc>
        <w:tc>
          <w:tcPr>
            <w:tcW w:w="660" w:type="dxa"/>
            <w:tcBorders>
              <w:top w:val="single" w:sz="4" w:space="0" w:color="000000"/>
              <w:left w:val="single" w:sz="4" w:space="0" w:color="000000"/>
              <w:bottom w:val="single" w:sz="4" w:space="0" w:color="000000"/>
              <w:right w:val="single" w:sz="4" w:space="0" w:color="000000"/>
            </w:tcBorders>
            <w:vAlign w:val="center"/>
          </w:tcPr>
          <w:p w14:paraId="395B0285" w14:textId="77777777" w:rsidR="001267F6" w:rsidRDefault="008D2A2D">
            <w:pPr>
              <w:spacing w:after="0"/>
              <w:rPr>
                <w:sz w:val="14"/>
                <w:szCs w:val="14"/>
              </w:rPr>
            </w:pPr>
            <w:r>
              <w:rPr>
                <w:sz w:val="14"/>
                <w:szCs w:val="14"/>
              </w:rPr>
              <w:t>1.5</w:t>
            </w:r>
          </w:p>
        </w:tc>
        <w:tc>
          <w:tcPr>
            <w:tcW w:w="739" w:type="dxa"/>
            <w:tcBorders>
              <w:top w:val="single" w:sz="4" w:space="0" w:color="000000"/>
              <w:left w:val="single" w:sz="4" w:space="0" w:color="000000"/>
              <w:bottom w:val="single" w:sz="4" w:space="0" w:color="000000"/>
              <w:right w:val="single" w:sz="4" w:space="0" w:color="000000"/>
            </w:tcBorders>
            <w:vAlign w:val="center"/>
          </w:tcPr>
          <w:p w14:paraId="737C842D" w14:textId="77777777" w:rsidR="001267F6" w:rsidRDefault="008D2A2D">
            <w:pPr>
              <w:spacing w:after="0"/>
              <w:rPr>
                <w:sz w:val="14"/>
                <w:szCs w:val="14"/>
              </w:rPr>
            </w:pPr>
            <w:r>
              <w:rPr>
                <w:sz w:val="14"/>
                <w:szCs w:val="14"/>
              </w:rPr>
              <w:t>1.5</w:t>
            </w:r>
          </w:p>
        </w:tc>
        <w:tc>
          <w:tcPr>
            <w:tcW w:w="558" w:type="dxa"/>
            <w:tcBorders>
              <w:top w:val="single" w:sz="4" w:space="0" w:color="000000"/>
              <w:left w:val="single" w:sz="4" w:space="0" w:color="000000"/>
              <w:bottom w:val="single" w:sz="4" w:space="0" w:color="000000"/>
              <w:right w:val="single" w:sz="4" w:space="0" w:color="000000"/>
            </w:tcBorders>
            <w:vAlign w:val="center"/>
          </w:tcPr>
          <w:p w14:paraId="0AE7A6B7" w14:textId="77777777" w:rsidR="001267F6" w:rsidRDefault="008D2A2D">
            <w:pPr>
              <w:spacing w:after="0"/>
              <w:rPr>
                <w:sz w:val="14"/>
                <w:szCs w:val="14"/>
              </w:rPr>
            </w:pPr>
            <w:r>
              <w:rPr>
                <w:sz w:val="14"/>
                <w:szCs w:val="14"/>
              </w:rPr>
              <w:t>3.8</w:t>
            </w:r>
          </w:p>
        </w:tc>
        <w:tc>
          <w:tcPr>
            <w:tcW w:w="670" w:type="dxa"/>
            <w:tcBorders>
              <w:top w:val="single" w:sz="4" w:space="0" w:color="000000"/>
              <w:left w:val="single" w:sz="4" w:space="0" w:color="000000"/>
              <w:bottom w:val="single" w:sz="4" w:space="0" w:color="000000"/>
              <w:right w:val="single" w:sz="4" w:space="0" w:color="000000"/>
            </w:tcBorders>
            <w:vAlign w:val="center"/>
          </w:tcPr>
          <w:p w14:paraId="73F37166" w14:textId="77777777" w:rsidR="001267F6" w:rsidRDefault="008D2A2D">
            <w:pPr>
              <w:spacing w:after="0"/>
              <w:rPr>
                <w:sz w:val="14"/>
                <w:szCs w:val="14"/>
              </w:rPr>
            </w:pPr>
            <w:r>
              <w:rPr>
                <w:sz w:val="14"/>
                <w:szCs w:val="14"/>
              </w:rPr>
              <w:t>0.4</w:t>
            </w:r>
          </w:p>
        </w:tc>
        <w:tc>
          <w:tcPr>
            <w:tcW w:w="706" w:type="dxa"/>
            <w:tcBorders>
              <w:top w:val="single" w:sz="4" w:space="0" w:color="000000"/>
              <w:left w:val="single" w:sz="4" w:space="0" w:color="000000"/>
              <w:bottom w:val="single" w:sz="4" w:space="0" w:color="000000"/>
              <w:right w:val="single" w:sz="4" w:space="0" w:color="000000"/>
            </w:tcBorders>
            <w:vAlign w:val="center"/>
          </w:tcPr>
          <w:p w14:paraId="5D525BBA" w14:textId="77777777" w:rsidR="001267F6" w:rsidRDefault="008D2A2D">
            <w:pPr>
              <w:spacing w:after="0"/>
              <w:rPr>
                <w:sz w:val="14"/>
                <w:szCs w:val="14"/>
              </w:rPr>
            </w:pPr>
            <w:r>
              <w:rPr>
                <w:sz w:val="14"/>
                <w:szCs w:val="14"/>
              </w:rPr>
              <w:t>1.5</w:t>
            </w:r>
          </w:p>
        </w:tc>
        <w:tc>
          <w:tcPr>
            <w:tcW w:w="558" w:type="dxa"/>
            <w:tcBorders>
              <w:top w:val="single" w:sz="4" w:space="0" w:color="000000"/>
              <w:left w:val="single" w:sz="4" w:space="0" w:color="000000"/>
              <w:bottom w:val="single" w:sz="4" w:space="0" w:color="000000"/>
              <w:right w:val="single" w:sz="4" w:space="0" w:color="000000"/>
            </w:tcBorders>
            <w:vAlign w:val="center"/>
          </w:tcPr>
          <w:p w14:paraId="3B95CA35" w14:textId="77777777" w:rsidR="001267F6" w:rsidRDefault="008D2A2D">
            <w:pPr>
              <w:spacing w:after="0"/>
              <w:rPr>
                <w:sz w:val="14"/>
                <w:szCs w:val="14"/>
              </w:rPr>
            </w:pPr>
            <w:r>
              <w:rPr>
                <w:sz w:val="14"/>
                <w:szCs w:val="14"/>
              </w:rPr>
              <w:t>0.2</w:t>
            </w:r>
          </w:p>
        </w:tc>
        <w:tc>
          <w:tcPr>
            <w:tcW w:w="586" w:type="dxa"/>
            <w:tcBorders>
              <w:top w:val="single" w:sz="4" w:space="0" w:color="000000"/>
              <w:left w:val="single" w:sz="4" w:space="0" w:color="000000"/>
              <w:bottom w:val="single" w:sz="4" w:space="0" w:color="000000"/>
              <w:right w:val="single" w:sz="4" w:space="0" w:color="000000"/>
            </w:tcBorders>
            <w:vAlign w:val="center"/>
          </w:tcPr>
          <w:p w14:paraId="7C7B32B6" w14:textId="77777777" w:rsidR="001267F6" w:rsidRDefault="008D2A2D">
            <w:pPr>
              <w:spacing w:after="0"/>
              <w:rPr>
                <w:sz w:val="14"/>
                <w:szCs w:val="14"/>
              </w:rPr>
            </w:pPr>
            <w:r>
              <w:rPr>
                <w:sz w:val="14"/>
                <w:szCs w:val="14"/>
              </w:rPr>
              <w:t>1.3</w:t>
            </w:r>
          </w:p>
        </w:tc>
        <w:tc>
          <w:tcPr>
            <w:tcW w:w="586" w:type="dxa"/>
            <w:tcBorders>
              <w:top w:val="single" w:sz="4" w:space="0" w:color="000000"/>
              <w:left w:val="single" w:sz="4" w:space="0" w:color="000000"/>
              <w:bottom w:val="single" w:sz="4" w:space="0" w:color="000000"/>
              <w:right w:val="single" w:sz="4" w:space="0" w:color="000000"/>
            </w:tcBorders>
            <w:vAlign w:val="center"/>
          </w:tcPr>
          <w:p w14:paraId="1D5559B2" w14:textId="77777777" w:rsidR="001267F6" w:rsidRDefault="008D2A2D">
            <w:pPr>
              <w:spacing w:after="0"/>
              <w:rPr>
                <w:sz w:val="14"/>
                <w:szCs w:val="14"/>
              </w:rPr>
            </w:pPr>
            <w:r>
              <w:rPr>
                <w:sz w:val="14"/>
                <w:szCs w:val="14"/>
              </w:rPr>
              <w:t>1.3</w:t>
            </w:r>
          </w:p>
        </w:tc>
        <w:tc>
          <w:tcPr>
            <w:tcW w:w="740" w:type="dxa"/>
            <w:tcBorders>
              <w:top w:val="single" w:sz="4" w:space="0" w:color="000000"/>
              <w:left w:val="single" w:sz="4" w:space="0" w:color="000000"/>
              <w:bottom w:val="single" w:sz="4" w:space="0" w:color="000000"/>
              <w:right w:val="single" w:sz="4" w:space="0" w:color="000000"/>
            </w:tcBorders>
            <w:vAlign w:val="center"/>
          </w:tcPr>
          <w:p w14:paraId="6E5EB297" w14:textId="77777777" w:rsidR="001267F6" w:rsidRDefault="008D2A2D">
            <w:pPr>
              <w:spacing w:after="0"/>
              <w:rPr>
                <w:sz w:val="14"/>
                <w:szCs w:val="14"/>
              </w:rPr>
            </w:pPr>
            <w:r>
              <w:rPr>
                <w:sz w:val="14"/>
                <w:szCs w:val="14"/>
              </w:rPr>
              <w:t>1.3</w:t>
            </w:r>
          </w:p>
        </w:tc>
      </w:tr>
      <w:tr w:rsidR="001267F6" w14:paraId="64D336F6" w14:textId="77777777">
        <w:trPr>
          <w:trHeight w:val="264"/>
        </w:trPr>
        <w:tc>
          <w:tcPr>
            <w:tcW w:w="1838" w:type="dxa"/>
            <w:tcBorders>
              <w:top w:val="single" w:sz="4" w:space="0" w:color="000000"/>
              <w:left w:val="single" w:sz="4" w:space="0" w:color="000000"/>
              <w:bottom w:val="single" w:sz="4" w:space="0" w:color="000000"/>
              <w:right w:val="single" w:sz="4" w:space="0" w:color="000000"/>
            </w:tcBorders>
            <w:vAlign w:val="center"/>
          </w:tcPr>
          <w:p w14:paraId="1E6E49DC" w14:textId="77777777" w:rsidR="001267F6" w:rsidRDefault="001267F6">
            <w:pPr>
              <w:spacing w:after="0"/>
              <w:jc w:val="both"/>
              <w:rPr>
                <w:sz w:val="14"/>
                <w:szCs w:val="14"/>
              </w:rPr>
            </w:pPr>
          </w:p>
        </w:tc>
        <w:tc>
          <w:tcPr>
            <w:tcW w:w="677" w:type="dxa"/>
            <w:tcBorders>
              <w:top w:val="single" w:sz="4" w:space="0" w:color="000000"/>
              <w:left w:val="single" w:sz="4" w:space="0" w:color="000000"/>
              <w:bottom w:val="single" w:sz="4" w:space="0" w:color="000000"/>
              <w:right w:val="single" w:sz="4" w:space="0" w:color="000000"/>
            </w:tcBorders>
            <w:vAlign w:val="center"/>
          </w:tcPr>
          <w:p w14:paraId="08143E6A" w14:textId="77777777" w:rsidR="001267F6" w:rsidRDefault="008D2A2D">
            <w:pPr>
              <w:spacing w:after="0"/>
              <w:rPr>
                <w:sz w:val="14"/>
                <w:szCs w:val="14"/>
              </w:rPr>
            </w:pPr>
            <w:r>
              <w:rPr>
                <w:sz w:val="14"/>
                <w:szCs w:val="14"/>
              </w:rPr>
              <w:t>Solvent</w:t>
            </w:r>
          </w:p>
        </w:tc>
        <w:tc>
          <w:tcPr>
            <w:tcW w:w="733" w:type="dxa"/>
            <w:tcBorders>
              <w:top w:val="single" w:sz="4" w:space="0" w:color="000000"/>
              <w:left w:val="single" w:sz="4" w:space="0" w:color="000000"/>
              <w:bottom w:val="single" w:sz="4" w:space="0" w:color="000000"/>
              <w:right w:val="single" w:sz="4" w:space="0" w:color="000000"/>
            </w:tcBorders>
            <w:vAlign w:val="center"/>
          </w:tcPr>
          <w:p w14:paraId="0BAB128C" w14:textId="77777777" w:rsidR="001267F6" w:rsidRDefault="008D2A2D">
            <w:pPr>
              <w:spacing w:after="0"/>
              <w:rPr>
                <w:sz w:val="14"/>
                <w:szCs w:val="14"/>
              </w:rPr>
            </w:pPr>
            <w:r>
              <w:rPr>
                <w:sz w:val="14"/>
                <w:szCs w:val="14"/>
              </w:rPr>
              <w:t>1.6</w:t>
            </w:r>
          </w:p>
        </w:tc>
        <w:tc>
          <w:tcPr>
            <w:tcW w:w="787" w:type="dxa"/>
            <w:tcBorders>
              <w:top w:val="single" w:sz="4" w:space="0" w:color="000000"/>
              <w:left w:val="single" w:sz="4" w:space="0" w:color="000000"/>
              <w:bottom w:val="single" w:sz="4" w:space="0" w:color="000000"/>
              <w:right w:val="single" w:sz="4" w:space="0" w:color="000000"/>
            </w:tcBorders>
            <w:vAlign w:val="center"/>
          </w:tcPr>
          <w:p w14:paraId="3CF33484" w14:textId="77777777" w:rsidR="001267F6" w:rsidRDefault="008D2A2D">
            <w:pPr>
              <w:spacing w:after="0"/>
              <w:rPr>
                <w:sz w:val="14"/>
                <w:szCs w:val="14"/>
              </w:rPr>
            </w:pPr>
            <w:r>
              <w:rPr>
                <w:sz w:val="14"/>
                <w:szCs w:val="14"/>
              </w:rPr>
              <w:t>5.2</w:t>
            </w:r>
          </w:p>
        </w:tc>
        <w:tc>
          <w:tcPr>
            <w:tcW w:w="794" w:type="dxa"/>
            <w:tcBorders>
              <w:top w:val="single" w:sz="4" w:space="0" w:color="000000"/>
              <w:left w:val="single" w:sz="4" w:space="0" w:color="000000"/>
              <w:bottom w:val="single" w:sz="4" w:space="0" w:color="000000"/>
              <w:right w:val="single" w:sz="4" w:space="0" w:color="000000"/>
            </w:tcBorders>
            <w:vAlign w:val="center"/>
          </w:tcPr>
          <w:p w14:paraId="59327382" w14:textId="77777777" w:rsidR="001267F6" w:rsidRDefault="008D2A2D">
            <w:pPr>
              <w:spacing w:after="0"/>
              <w:rPr>
                <w:sz w:val="14"/>
                <w:szCs w:val="14"/>
              </w:rPr>
            </w:pPr>
            <w:r>
              <w:rPr>
                <w:sz w:val="14"/>
                <w:szCs w:val="14"/>
              </w:rPr>
              <w:t>1.0</w:t>
            </w:r>
          </w:p>
        </w:tc>
        <w:tc>
          <w:tcPr>
            <w:tcW w:w="870" w:type="dxa"/>
            <w:tcBorders>
              <w:top w:val="single" w:sz="4" w:space="0" w:color="000000"/>
              <w:left w:val="single" w:sz="4" w:space="0" w:color="000000"/>
              <w:bottom w:val="single" w:sz="4" w:space="0" w:color="000000"/>
              <w:right w:val="single" w:sz="4" w:space="0" w:color="000000"/>
            </w:tcBorders>
            <w:vAlign w:val="center"/>
          </w:tcPr>
          <w:p w14:paraId="7F862DF8" w14:textId="77777777" w:rsidR="001267F6" w:rsidRDefault="008D2A2D">
            <w:pPr>
              <w:spacing w:after="0"/>
              <w:rPr>
                <w:sz w:val="14"/>
                <w:szCs w:val="14"/>
              </w:rPr>
            </w:pPr>
            <w:r>
              <w:rPr>
                <w:sz w:val="14"/>
                <w:szCs w:val="14"/>
              </w:rPr>
              <w:t>3.1</w:t>
            </w:r>
          </w:p>
        </w:tc>
        <w:tc>
          <w:tcPr>
            <w:tcW w:w="567" w:type="dxa"/>
            <w:tcBorders>
              <w:top w:val="single" w:sz="4" w:space="0" w:color="000000"/>
              <w:left w:val="single" w:sz="4" w:space="0" w:color="000000"/>
              <w:bottom w:val="single" w:sz="4" w:space="0" w:color="000000"/>
              <w:right w:val="single" w:sz="4" w:space="0" w:color="000000"/>
            </w:tcBorders>
            <w:vAlign w:val="center"/>
          </w:tcPr>
          <w:p w14:paraId="599E8AF0" w14:textId="77777777" w:rsidR="001267F6" w:rsidRDefault="008D2A2D">
            <w:pPr>
              <w:spacing w:after="0"/>
              <w:rPr>
                <w:sz w:val="14"/>
                <w:szCs w:val="14"/>
              </w:rPr>
            </w:pPr>
            <w:r>
              <w:rPr>
                <w:sz w:val="14"/>
                <w:szCs w:val="14"/>
              </w:rPr>
              <w:t>0.8</w:t>
            </w:r>
          </w:p>
        </w:tc>
        <w:tc>
          <w:tcPr>
            <w:tcW w:w="794" w:type="dxa"/>
            <w:tcBorders>
              <w:top w:val="single" w:sz="4" w:space="0" w:color="000000"/>
              <w:left w:val="single" w:sz="4" w:space="0" w:color="000000"/>
              <w:bottom w:val="single" w:sz="4" w:space="0" w:color="000000"/>
              <w:right w:val="single" w:sz="4" w:space="0" w:color="000000"/>
            </w:tcBorders>
            <w:vAlign w:val="center"/>
          </w:tcPr>
          <w:p w14:paraId="3244FF2B" w14:textId="77777777" w:rsidR="001267F6" w:rsidRDefault="008D2A2D">
            <w:pPr>
              <w:spacing w:after="0"/>
              <w:rPr>
                <w:sz w:val="14"/>
                <w:szCs w:val="14"/>
              </w:rPr>
            </w:pPr>
            <w:r>
              <w:rPr>
                <w:sz w:val="14"/>
                <w:szCs w:val="14"/>
              </w:rPr>
              <w:t>5.7</w:t>
            </w:r>
          </w:p>
        </w:tc>
        <w:tc>
          <w:tcPr>
            <w:tcW w:w="558" w:type="dxa"/>
            <w:tcBorders>
              <w:top w:val="single" w:sz="4" w:space="0" w:color="000000"/>
              <w:left w:val="single" w:sz="4" w:space="0" w:color="000000"/>
              <w:bottom w:val="single" w:sz="4" w:space="0" w:color="000000"/>
              <w:right w:val="single" w:sz="4" w:space="0" w:color="000000"/>
            </w:tcBorders>
            <w:vAlign w:val="center"/>
          </w:tcPr>
          <w:p w14:paraId="1BFDD044" w14:textId="77777777" w:rsidR="001267F6" w:rsidRDefault="008D2A2D">
            <w:pPr>
              <w:spacing w:after="0"/>
              <w:rPr>
                <w:sz w:val="14"/>
                <w:szCs w:val="14"/>
              </w:rPr>
            </w:pPr>
            <w:r>
              <w:rPr>
                <w:sz w:val="14"/>
                <w:szCs w:val="14"/>
              </w:rPr>
              <w:t>3.1</w:t>
            </w:r>
          </w:p>
        </w:tc>
        <w:tc>
          <w:tcPr>
            <w:tcW w:w="558" w:type="dxa"/>
            <w:tcBorders>
              <w:top w:val="single" w:sz="4" w:space="0" w:color="000000"/>
              <w:left w:val="single" w:sz="4" w:space="0" w:color="000000"/>
              <w:bottom w:val="single" w:sz="4" w:space="0" w:color="000000"/>
              <w:right w:val="single" w:sz="4" w:space="0" w:color="000000"/>
            </w:tcBorders>
            <w:vAlign w:val="center"/>
          </w:tcPr>
          <w:p w14:paraId="732B8AA8" w14:textId="77777777" w:rsidR="001267F6" w:rsidRDefault="008D2A2D">
            <w:pPr>
              <w:spacing w:after="0"/>
              <w:rPr>
                <w:sz w:val="14"/>
                <w:szCs w:val="14"/>
              </w:rPr>
            </w:pPr>
            <w:r>
              <w:rPr>
                <w:sz w:val="14"/>
                <w:szCs w:val="14"/>
              </w:rPr>
              <w:t>3.1</w:t>
            </w:r>
          </w:p>
        </w:tc>
        <w:tc>
          <w:tcPr>
            <w:tcW w:w="971" w:type="dxa"/>
            <w:tcBorders>
              <w:top w:val="single" w:sz="4" w:space="0" w:color="000000"/>
              <w:left w:val="single" w:sz="4" w:space="0" w:color="000000"/>
              <w:bottom w:val="single" w:sz="4" w:space="0" w:color="000000"/>
              <w:right w:val="single" w:sz="4" w:space="0" w:color="000000"/>
            </w:tcBorders>
            <w:vAlign w:val="center"/>
          </w:tcPr>
          <w:p w14:paraId="68733395" w14:textId="77777777" w:rsidR="001267F6" w:rsidRDefault="008D2A2D">
            <w:pPr>
              <w:spacing w:after="0"/>
              <w:rPr>
                <w:sz w:val="14"/>
                <w:szCs w:val="14"/>
              </w:rPr>
            </w:pPr>
            <w:r>
              <w:rPr>
                <w:sz w:val="14"/>
                <w:szCs w:val="14"/>
              </w:rPr>
              <w:t>1.6</w:t>
            </w:r>
          </w:p>
        </w:tc>
        <w:tc>
          <w:tcPr>
            <w:tcW w:w="701" w:type="dxa"/>
            <w:tcBorders>
              <w:top w:val="single" w:sz="4" w:space="0" w:color="000000"/>
              <w:left w:val="single" w:sz="4" w:space="0" w:color="000000"/>
              <w:bottom w:val="single" w:sz="4" w:space="0" w:color="000000"/>
              <w:right w:val="single" w:sz="4" w:space="0" w:color="000000"/>
            </w:tcBorders>
            <w:vAlign w:val="center"/>
          </w:tcPr>
          <w:p w14:paraId="268ED257" w14:textId="77777777" w:rsidR="001267F6" w:rsidRDefault="008D2A2D">
            <w:pPr>
              <w:spacing w:after="0"/>
              <w:rPr>
                <w:sz w:val="14"/>
                <w:szCs w:val="14"/>
              </w:rPr>
            </w:pPr>
            <w:r>
              <w:rPr>
                <w:sz w:val="14"/>
                <w:szCs w:val="14"/>
              </w:rPr>
              <w:t>5.2</w:t>
            </w:r>
          </w:p>
        </w:tc>
        <w:tc>
          <w:tcPr>
            <w:tcW w:w="660" w:type="dxa"/>
            <w:tcBorders>
              <w:top w:val="single" w:sz="4" w:space="0" w:color="000000"/>
              <w:left w:val="single" w:sz="4" w:space="0" w:color="000000"/>
              <w:bottom w:val="single" w:sz="4" w:space="0" w:color="000000"/>
              <w:right w:val="single" w:sz="4" w:space="0" w:color="000000"/>
            </w:tcBorders>
            <w:vAlign w:val="center"/>
          </w:tcPr>
          <w:p w14:paraId="50282D12" w14:textId="77777777" w:rsidR="001267F6" w:rsidRDefault="008D2A2D">
            <w:pPr>
              <w:spacing w:after="0"/>
              <w:rPr>
                <w:sz w:val="14"/>
                <w:szCs w:val="14"/>
              </w:rPr>
            </w:pPr>
            <w:r>
              <w:rPr>
                <w:sz w:val="14"/>
                <w:szCs w:val="14"/>
              </w:rPr>
              <w:t>3.1</w:t>
            </w:r>
          </w:p>
        </w:tc>
        <w:tc>
          <w:tcPr>
            <w:tcW w:w="739" w:type="dxa"/>
            <w:tcBorders>
              <w:top w:val="single" w:sz="4" w:space="0" w:color="000000"/>
              <w:left w:val="single" w:sz="4" w:space="0" w:color="000000"/>
              <w:bottom w:val="single" w:sz="4" w:space="0" w:color="000000"/>
              <w:right w:val="single" w:sz="4" w:space="0" w:color="000000"/>
            </w:tcBorders>
            <w:vAlign w:val="center"/>
          </w:tcPr>
          <w:p w14:paraId="3055E0BC" w14:textId="77777777" w:rsidR="001267F6" w:rsidRDefault="008D2A2D">
            <w:pPr>
              <w:spacing w:after="0"/>
              <w:rPr>
                <w:sz w:val="14"/>
                <w:szCs w:val="14"/>
              </w:rPr>
            </w:pPr>
            <w:r>
              <w:rPr>
                <w:sz w:val="14"/>
                <w:szCs w:val="14"/>
              </w:rPr>
              <w:t>3.1</w:t>
            </w:r>
          </w:p>
        </w:tc>
        <w:tc>
          <w:tcPr>
            <w:tcW w:w="558" w:type="dxa"/>
            <w:tcBorders>
              <w:top w:val="single" w:sz="4" w:space="0" w:color="000000"/>
              <w:left w:val="single" w:sz="4" w:space="0" w:color="000000"/>
              <w:bottom w:val="single" w:sz="4" w:space="0" w:color="000000"/>
              <w:right w:val="single" w:sz="4" w:space="0" w:color="000000"/>
            </w:tcBorders>
            <w:vAlign w:val="center"/>
          </w:tcPr>
          <w:p w14:paraId="699B53ED" w14:textId="77777777" w:rsidR="001267F6" w:rsidRDefault="008D2A2D">
            <w:pPr>
              <w:spacing w:after="0"/>
              <w:rPr>
                <w:sz w:val="14"/>
                <w:szCs w:val="14"/>
              </w:rPr>
            </w:pPr>
            <w:r>
              <w:rPr>
                <w:sz w:val="14"/>
                <w:szCs w:val="14"/>
              </w:rPr>
              <w:t>4.3</w:t>
            </w:r>
          </w:p>
        </w:tc>
        <w:tc>
          <w:tcPr>
            <w:tcW w:w="670" w:type="dxa"/>
            <w:tcBorders>
              <w:top w:val="single" w:sz="4" w:space="0" w:color="000000"/>
              <w:left w:val="single" w:sz="4" w:space="0" w:color="000000"/>
              <w:bottom w:val="single" w:sz="4" w:space="0" w:color="000000"/>
              <w:right w:val="single" w:sz="4" w:space="0" w:color="000000"/>
            </w:tcBorders>
            <w:vAlign w:val="center"/>
          </w:tcPr>
          <w:p w14:paraId="06EF9DD1" w14:textId="77777777" w:rsidR="001267F6" w:rsidRDefault="008D2A2D">
            <w:pPr>
              <w:spacing w:after="0"/>
              <w:rPr>
                <w:sz w:val="14"/>
                <w:szCs w:val="14"/>
              </w:rPr>
            </w:pPr>
            <w:r>
              <w:rPr>
                <w:sz w:val="14"/>
                <w:szCs w:val="14"/>
              </w:rPr>
              <w:t>1.4</w:t>
            </w:r>
          </w:p>
        </w:tc>
        <w:tc>
          <w:tcPr>
            <w:tcW w:w="706" w:type="dxa"/>
            <w:tcBorders>
              <w:top w:val="single" w:sz="4" w:space="0" w:color="000000"/>
              <w:left w:val="single" w:sz="4" w:space="0" w:color="000000"/>
              <w:bottom w:val="single" w:sz="4" w:space="0" w:color="000000"/>
              <w:right w:val="single" w:sz="4" w:space="0" w:color="000000"/>
            </w:tcBorders>
            <w:vAlign w:val="center"/>
          </w:tcPr>
          <w:p w14:paraId="318611ED" w14:textId="77777777" w:rsidR="001267F6" w:rsidRDefault="008D2A2D">
            <w:pPr>
              <w:spacing w:after="0"/>
              <w:rPr>
                <w:sz w:val="14"/>
                <w:szCs w:val="14"/>
              </w:rPr>
            </w:pPr>
            <w:r>
              <w:rPr>
                <w:sz w:val="14"/>
                <w:szCs w:val="14"/>
              </w:rPr>
              <w:t>3.1</w:t>
            </w:r>
          </w:p>
        </w:tc>
        <w:tc>
          <w:tcPr>
            <w:tcW w:w="558" w:type="dxa"/>
            <w:tcBorders>
              <w:top w:val="single" w:sz="4" w:space="0" w:color="000000"/>
              <w:left w:val="single" w:sz="4" w:space="0" w:color="000000"/>
              <w:bottom w:val="single" w:sz="4" w:space="0" w:color="000000"/>
              <w:right w:val="single" w:sz="4" w:space="0" w:color="000000"/>
            </w:tcBorders>
            <w:vAlign w:val="center"/>
          </w:tcPr>
          <w:p w14:paraId="7F6A7102" w14:textId="77777777" w:rsidR="001267F6" w:rsidRDefault="008D2A2D">
            <w:pPr>
              <w:spacing w:after="0"/>
              <w:rPr>
                <w:sz w:val="14"/>
                <w:szCs w:val="14"/>
              </w:rPr>
            </w:pPr>
            <w:r>
              <w:rPr>
                <w:sz w:val="14"/>
                <w:szCs w:val="14"/>
              </w:rPr>
              <w:t>2.4</w:t>
            </w:r>
          </w:p>
        </w:tc>
        <w:tc>
          <w:tcPr>
            <w:tcW w:w="586" w:type="dxa"/>
            <w:tcBorders>
              <w:top w:val="single" w:sz="4" w:space="0" w:color="000000"/>
              <w:left w:val="single" w:sz="4" w:space="0" w:color="000000"/>
              <w:bottom w:val="single" w:sz="4" w:space="0" w:color="000000"/>
              <w:right w:val="single" w:sz="4" w:space="0" w:color="000000"/>
            </w:tcBorders>
            <w:vAlign w:val="center"/>
          </w:tcPr>
          <w:p w14:paraId="317E579B" w14:textId="77777777" w:rsidR="001267F6" w:rsidRDefault="008D2A2D">
            <w:pPr>
              <w:spacing w:after="0"/>
              <w:rPr>
                <w:sz w:val="14"/>
                <w:szCs w:val="14"/>
              </w:rPr>
            </w:pPr>
            <w:r>
              <w:rPr>
                <w:sz w:val="14"/>
                <w:szCs w:val="14"/>
              </w:rPr>
              <w:t>2.6</w:t>
            </w:r>
          </w:p>
        </w:tc>
        <w:tc>
          <w:tcPr>
            <w:tcW w:w="586" w:type="dxa"/>
            <w:tcBorders>
              <w:top w:val="single" w:sz="4" w:space="0" w:color="000000"/>
              <w:left w:val="single" w:sz="4" w:space="0" w:color="000000"/>
              <w:bottom w:val="single" w:sz="4" w:space="0" w:color="000000"/>
              <w:right w:val="single" w:sz="4" w:space="0" w:color="000000"/>
            </w:tcBorders>
            <w:vAlign w:val="center"/>
          </w:tcPr>
          <w:p w14:paraId="56F3B524" w14:textId="77777777" w:rsidR="001267F6" w:rsidRDefault="008D2A2D">
            <w:pPr>
              <w:spacing w:after="0"/>
              <w:rPr>
                <w:sz w:val="14"/>
                <w:szCs w:val="14"/>
              </w:rPr>
            </w:pPr>
            <w:r>
              <w:rPr>
                <w:sz w:val="14"/>
                <w:szCs w:val="14"/>
              </w:rPr>
              <w:t>2.6</w:t>
            </w:r>
          </w:p>
        </w:tc>
        <w:tc>
          <w:tcPr>
            <w:tcW w:w="740" w:type="dxa"/>
            <w:tcBorders>
              <w:top w:val="single" w:sz="4" w:space="0" w:color="000000"/>
              <w:left w:val="single" w:sz="4" w:space="0" w:color="000000"/>
              <w:bottom w:val="single" w:sz="4" w:space="0" w:color="000000"/>
              <w:right w:val="single" w:sz="4" w:space="0" w:color="000000"/>
            </w:tcBorders>
            <w:vAlign w:val="center"/>
          </w:tcPr>
          <w:p w14:paraId="5E790C21" w14:textId="77777777" w:rsidR="001267F6" w:rsidRDefault="008D2A2D">
            <w:pPr>
              <w:spacing w:after="0"/>
              <w:rPr>
                <w:sz w:val="14"/>
                <w:szCs w:val="14"/>
              </w:rPr>
            </w:pPr>
            <w:r>
              <w:rPr>
                <w:sz w:val="14"/>
                <w:szCs w:val="14"/>
              </w:rPr>
              <w:t>2.6</w:t>
            </w:r>
          </w:p>
        </w:tc>
      </w:tr>
      <w:tr w:rsidR="001267F6" w14:paraId="3AC81281" w14:textId="77777777">
        <w:trPr>
          <w:trHeight w:val="280"/>
        </w:trPr>
        <w:tc>
          <w:tcPr>
            <w:tcW w:w="1838" w:type="dxa"/>
            <w:tcBorders>
              <w:top w:val="single" w:sz="4" w:space="0" w:color="000000"/>
              <w:left w:val="single" w:sz="4" w:space="0" w:color="000000"/>
              <w:bottom w:val="single" w:sz="4" w:space="0" w:color="000000"/>
              <w:right w:val="single" w:sz="4" w:space="0" w:color="000000"/>
            </w:tcBorders>
            <w:vAlign w:val="center"/>
          </w:tcPr>
          <w:p w14:paraId="15F06791" w14:textId="77777777" w:rsidR="001267F6" w:rsidRDefault="001267F6">
            <w:pPr>
              <w:spacing w:after="0"/>
              <w:jc w:val="both"/>
              <w:rPr>
                <w:sz w:val="14"/>
                <w:szCs w:val="14"/>
              </w:rPr>
            </w:pPr>
          </w:p>
        </w:tc>
        <w:tc>
          <w:tcPr>
            <w:tcW w:w="677" w:type="dxa"/>
            <w:tcBorders>
              <w:top w:val="single" w:sz="4" w:space="0" w:color="000000"/>
              <w:left w:val="single" w:sz="4" w:space="0" w:color="000000"/>
              <w:bottom w:val="single" w:sz="4" w:space="0" w:color="000000"/>
              <w:right w:val="single" w:sz="4" w:space="0" w:color="000000"/>
            </w:tcBorders>
            <w:vAlign w:val="center"/>
          </w:tcPr>
          <w:p w14:paraId="42C1E43E" w14:textId="77777777" w:rsidR="001267F6" w:rsidRDefault="008D2A2D">
            <w:pPr>
              <w:spacing w:after="0"/>
              <w:rPr>
                <w:b/>
                <w:sz w:val="14"/>
                <w:szCs w:val="14"/>
              </w:rPr>
            </w:pPr>
            <w:r>
              <w:rPr>
                <w:b/>
                <w:sz w:val="14"/>
                <w:szCs w:val="14"/>
              </w:rPr>
              <w:t>TOTAL</w:t>
            </w:r>
          </w:p>
        </w:tc>
        <w:tc>
          <w:tcPr>
            <w:tcW w:w="733" w:type="dxa"/>
            <w:tcBorders>
              <w:top w:val="single" w:sz="4" w:space="0" w:color="000000"/>
              <w:left w:val="single" w:sz="4" w:space="0" w:color="000000"/>
              <w:bottom w:val="single" w:sz="4" w:space="0" w:color="000000"/>
              <w:right w:val="single" w:sz="4" w:space="0" w:color="000000"/>
            </w:tcBorders>
            <w:vAlign w:val="center"/>
          </w:tcPr>
          <w:p w14:paraId="235DEBB4" w14:textId="77777777" w:rsidR="001267F6" w:rsidRDefault="008D2A2D">
            <w:pPr>
              <w:spacing w:after="0"/>
              <w:rPr>
                <w:sz w:val="14"/>
                <w:szCs w:val="14"/>
              </w:rPr>
            </w:pPr>
            <w:r>
              <w:rPr>
                <w:sz w:val="14"/>
                <w:szCs w:val="14"/>
              </w:rPr>
              <w:t>205.1</w:t>
            </w:r>
          </w:p>
        </w:tc>
        <w:tc>
          <w:tcPr>
            <w:tcW w:w="787" w:type="dxa"/>
            <w:tcBorders>
              <w:top w:val="single" w:sz="4" w:space="0" w:color="000000"/>
              <w:left w:val="single" w:sz="4" w:space="0" w:color="000000"/>
              <w:bottom w:val="single" w:sz="4" w:space="0" w:color="000000"/>
              <w:right w:val="single" w:sz="4" w:space="0" w:color="000000"/>
            </w:tcBorders>
            <w:vAlign w:val="center"/>
          </w:tcPr>
          <w:p w14:paraId="65280F50" w14:textId="77777777" w:rsidR="001267F6" w:rsidRDefault="008D2A2D">
            <w:pPr>
              <w:spacing w:after="0"/>
              <w:rPr>
                <w:sz w:val="14"/>
                <w:szCs w:val="14"/>
              </w:rPr>
            </w:pPr>
            <w:r>
              <w:rPr>
                <w:sz w:val="14"/>
                <w:szCs w:val="14"/>
              </w:rPr>
              <w:t>142.9</w:t>
            </w:r>
          </w:p>
        </w:tc>
        <w:tc>
          <w:tcPr>
            <w:tcW w:w="794" w:type="dxa"/>
            <w:tcBorders>
              <w:top w:val="single" w:sz="4" w:space="0" w:color="000000"/>
              <w:left w:val="single" w:sz="4" w:space="0" w:color="000000"/>
              <w:bottom w:val="single" w:sz="4" w:space="0" w:color="000000"/>
              <w:right w:val="single" w:sz="4" w:space="0" w:color="000000"/>
            </w:tcBorders>
            <w:vAlign w:val="center"/>
          </w:tcPr>
          <w:p w14:paraId="4CE04F5F" w14:textId="77777777" w:rsidR="001267F6" w:rsidRDefault="008D2A2D">
            <w:pPr>
              <w:spacing w:after="0"/>
              <w:rPr>
                <w:sz w:val="14"/>
                <w:szCs w:val="14"/>
              </w:rPr>
            </w:pPr>
            <w:r>
              <w:rPr>
                <w:sz w:val="14"/>
                <w:szCs w:val="14"/>
              </w:rPr>
              <w:t>143.3</w:t>
            </w:r>
          </w:p>
        </w:tc>
        <w:tc>
          <w:tcPr>
            <w:tcW w:w="870" w:type="dxa"/>
            <w:tcBorders>
              <w:top w:val="single" w:sz="4" w:space="0" w:color="000000"/>
              <w:left w:val="single" w:sz="4" w:space="0" w:color="000000"/>
              <w:bottom w:val="single" w:sz="4" w:space="0" w:color="000000"/>
              <w:right w:val="single" w:sz="4" w:space="0" w:color="000000"/>
            </w:tcBorders>
            <w:vAlign w:val="center"/>
          </w:tcPr>
          <w:p w14:paraId="5451CB26" w14:textId="77777777" w:rsidR="001267F6" w:rsidRDefault="008D2A2D">
            <w:pPr>
              <w:spacing w:after="0"/>
              <w:rPr>
                <w:sz w:val="14"/>
                <w:szCs w:val="14"/>
              </w:rPr>
            </w:pPr>
            <w:r>
              <w:rPr>
                <w:sz w:val="14"/>
                <w:szCs w:val="14"/>
              </w:rPr>
              <w:t>163.8</w:t>
            </w:r>
          </w:p>
        </w:tc>
        <w:tc>
          <w:tcPr>
            <w:tcW w:w="567" w:type="dxa"/>
            <w:tcBorders>
              <w:top w:val="single" w:sz="4" w:space="0" w:color="000000"/>
              <w:left w:val="single" w:sz="4" w:space="0" w:color="000000"/>
              <w:bottom w:val="single" w:sz="4" w:space="0" w:color="000000"/>
              <w:right w:val="single" w:sz="4" w:space="0" w:color="000000"/>
            </w:tcBorders>
            <w:vAlign w:val="center"/>
          </w:tcPr>
          <w:p w14:paraId="60EB5043" w14:textId="77777777" w:rsidR="001267F6" w:rsidRDefault="008D2A2D">
            <w:pPr>
              <w:spacing w:after="0"/>
              <w:rPr>
                <w:sz w:val="14"/>
                <w:szCs w:val="14"/>
              </w:rPr>
            </w:pPr>
            <w:r>
              <w:rPr>
                <w:sz w:val="14"/>
                <w:szCs w:val="14"/>
              </w:rPr>
              <w:t>179.6</w:t>
            </w:r>
          </w:p>
        </w:tc>
        <w:tc>
          <w:tcPr>
            <w:tcW w:w="794" w:type="dxa"/>
            <w:tcBorders>
              <w:top w:val="single" w:sz="4" w:space="0" w:color="000000"/>
              <w:left w:val="single" w:sz="4" w:space="0" w:color="000000"/>
              <w:bottom w:val="single" w:sz="4" w:space="0" w:color="000000"/>
              <w:right w:val="single" w:sz="4" w:space="0" w:color="000000"/>
            </w:tcBorders>
            <w:vAlign w:val="center"/>
          </w:tcPr>
          <w:p w14:paraId="3E7303EA" w14:textId="77777777" w:rsidR="001267F6" w:rsidRDefault="008D2A2D">
            <w:pPr>
              <w:spacing w:after="0"/>
              <w:rPr>
                <w:sz w:val="14"/>
                <w:szCs w:val="14"/>
              </w:rPr>
            </w:pPr>
            <w:r>
              <w:rPr>
                <w:sz w:val="14"/>
                <w:szCs w:val="14"/>
              </w:rPr>
              <w:t>225.2</w:t>
            </w:r>
          </w:p>
        </w:tc>
        <w:tc>
          <w:tcPr>
            <w:tcW w:w="558" w:type="dxa"/>
            <w:tcBorders>
              <w:top w:val="single" w:sz="4" w:space="0" w:color="000000"/>
              <w:left w:val="single" w:sz="4" w:space="0" w:color="000000"/>
              <w:bottom w:val="single" w:sz="4" w:space="0" w:color="000000"/>
              <w:right w:val="single" w:sz="4" w:space="0" w:color="000000"/>
            </w:tcBorders>
            <w:vAlign w:val="center"/>
          </w:tcPr>
          <w:p w14:paraId="5D69FF39" w14:textId="77777777" w:rsidR="001267F6" w:rsidRDefault="008D2A2D">
            <w:pPr>
              <w:spacing w:after="0"/>
              <w:rPr>
                <w:sz w:val="14"/>
                <w:szCs w:val="14"/>
              </w:rPr>
            </w:pPr>
            <w:r>
              <w:rPr>
                <w:sz w:val="14"/>
                <w:szCs w:val="14"/>
              </w:rPr>
              <w:t>158.7</w:t>
            </w:r>
          </w:p>
        </w:tc>
        <w:tc>
          <w:tcPr>
            <w:tcW w:w="558" w:type="dxa"/>
            <w:tcBorders>
              <w:top w:val="single" w:sz="4" w:space="0" w:color="000000"/>
              <w:left w:val="single" w:sz="4" w:space="0" w:color="000000"/>
              <w:bottom w:val="single" w:sz="4" w:space="0" w:color="000000"/>
              <w:right w:val="single" w:sz="4" w:space="0" w:color="000000"/>
            </w:tcBorders>
            <w:vAlign w:val="center"/>
          </w:tcPr>
          <w:p w14:paraId="46711808" w14:textId="77777777" w:rsidR="001267F6" w:rsidRDefault="008D2A2D">
            <w:pPr>
              <w:spacing w:after="0"/>
              <w:rPr>
                <w:sz w:val="14"/>
                <w:szCs w:val="14"/>
              </w:rPr>
            </w:pPr>
            <w:r>
              <w:rPr>
                <w:sz w:val="14"/>
                <w:szCs w:val="14"/>
              </w:rPr>
              <w:t>162.9</w:t>
            </w:r>
          </w:p>
        </w:tc>
        <w:tc>
          <w:tcPr>
            <w:tcW w:w="971" w:type="dxa"/>
            <w:tcBorders>
              <w:top w:val="single" w:sz="4" w:space="0" w:color="000000"/>
              <w:left w:val="single" w:sz="4" w:space="0" w:color="000000"/>
              <w:bottom w:val="single" w:sz="4" w:space="0" w:color="000000"/>
              <w:right w:val="single" w:sz="4" w:space="0" w:color="000000"/>
            </w:tcBorders>
            <w:vAlign w:val="center"/>
          </w:tcPr>
          <w:p w14:paraId="7BB3BB14" w14:textId="77777777" w:rsidR="001267F6" w:rsidRDefault="008D2A2D">
            <w:pPr>
              <w:spacing w:after="0"/>
              <w:rPr>
                <w:sz w:val="14"/>
                <w:szCs w:val="14"/>
              </w:rPr>
            </w:pPr>
            <w:r>
              <w:rPr>
                <w:sz w:val="14"/>
                <w:szCs w:val="14"/>
              </w:rPr>
              <w:t>163.2</w:t>
            </w:r>
          </w:p>
        </w:tc>
        <w:tc>
          <w:tcPr>
            <w:tcW w:w="701" w:type="dxa"/>
            <w:tcBorders>
              <w:top w:val="single" w:sz="4" w:space="0" w:color="000000"/>
              <w:left w:val="single" w:sz="4" w:space="0" w:color="000000"/>
              <w:bottom w:val="single" w:sz="4" w:space="0" w:color="000000"/>
              <w:right w:val="single" w:sz="4" w:space="0" w:color="000000"/>
            </w:tcBorders>
            <w:vAlign w:val="center"/>
          </w:tcPr>
          <w:p w14:paraId="391CD5BE" w14:textId="77777777" w:rsidR="001267F6" w:rsidRDefault="008D2A2D">
            <w:pPr>
              <w:spacing w:after="0"/>
              <w:rPr>
                <w:sz w:val="14"/>
                <w:szCs w:val="14"/>
              </w:rPr>
            </w:pPr>
            <w:r>
              <w:rPr>
                <w:sz w:val="14"/>
                <w:szCs w:val="14"/>
              </w:rPr>
              <w:t>328.1</w:t>
            </w:r>
          </w:p>
        </w:tc>
        <w:tc>
          <w:tcPr>
            <w:tcW w:w="660" w:type="dxa"/>
            <w:tcBorders>
              <w:top w:val="single" w:sz="4" w:space="0" w:color="000000"/>
              <w:left w:val="single" w:sz="4" w:space="0" w:color="000000"/>
              <w:bottom w:val="single" w:sz="4" w:space="0" w:color="000000"/>
              <w:right w:val="single" w:sz="4" w:space="0" w:color="000000"/>
            </w:tcBorders>
            <w:vAlign w:val="center"/>
          </w:tcPr>
          <w:p w14:paraId="2240AE05" w14:textId="77777777" w:rsidR="001267F6" w:rsidRDefault="008D2A2D">
            <w:pPr>
              <w:spacing w:after="0"/>
              <w:rPr>
                <w:sz w:val="14"/>
                <w:szCs w:val="14"/>
              </w:rPr>
            </w:pPr>
            <w:r>
              <w:rPr>
                <w:sz w:val="14"/>
                <w:szCs w:val="14"/>
              </w:rPr>
              <w:t>158.7</w:t>
            </w:r>
          </w:p>
        </w:tc>
        <w:tc>
          <w:tcPr>
            <w:tcW w:w="739" w:type="dxa"/>
            <w:tcBorders>
              <w:top w:val="single" w:sz="4" w:space="0" w:color="000000"/>
              <w:left w:val="single" w:sz="4" w:space="0" w:color="000000"/>
              <w:bottom w:val="single" w:sz="4" w:space="0" w:color="000000"/>
              <w:right w:val="single" w:sz="4" w:space="0" w:color="000000"/>
            </w:tcBorders>
            <w:vAlign w:val="center"/>
          </w:tcPr>
          <w:p w14:paraId="2660C10C" w14:textId="77777777" w:rsidR="001267F6" w:rsidRDefault="008D2A2D">
            <w:pPr>
              <w:spacing w:after="0"/>
              <w:rPr>
                <w:sz w:val="14"/>
                <w:szCs w:val="14"/>
              </w:rPr>
            </w:pPr>
            <w:r>
              <w:rPr>
                <w:sz w:val="14"/>
                <w:szCs w:val="14"/>
              </w:rPr>
              <w:t>163.8</w:t>
            </w:r>
          </w:p>
        </w:tc>
        <w:tc>
          <w:tcPr>
            <w:tcW w:w="558" w:type="dxa"/>
            <w:tcBorders>
              <w:top w:val="single" w:sz="4" w:space="0" w:color="000000"/>
              <w:left w:val="single" w:sz="4" w:space="0" w:color="000000"/>
              <w:bottom w:val="single" w:sz="4" w:space="0" w:color="000000"/>
              <w:right w:val="single" w:sz="4" w:space="0" w:color="000000"/>
            </w:tcBorders>
            <w:vAlign w:val="center"/>
          </w:tcPr>
          <w:p w14:paraId="68DAAAEB" w14:textId="77777777" w:rsidR="001267F6" w:rsidRDefault="008D2A2D">
            <w:pPr>
              <w:spacing w:after="0"/>
              <w:rPr>
                <w:sz w:val="14"/>
                <w:szCs w:val="14"/>
              </w:rPr>
            </w:pPr>
            <w:r>
              <w:rPr>
                <w:sz w:val="14"/>
                <w:szCs w:val="14"/>
              </w:rPr>
              <w:t>163.1</w:t>
            </w:r>
          </w:p>
        </w:tc>
        <w:tc>
          <w:tcPr>
            <w:tcW w:w="670" w:type="dxa"/>
            <w:tcBorders>
              <w:top w:val="single" w:sz="4" w:space="0" w:color="000000"/>
              <w:left w:val="single" w:sz="4" w:space="0" w:color="000000"/>
              <w:bottom w:val="single" w:sz="4" w:space="0" w:color="000000"/>
              <w:right w:val="single" w:sz="4" w:space="0" w:color="000000"/>
            </w:tcBorders>
            <w:vAlign w:val="center"/>
          </w:tcPr>
          <w:p w14:paraId="27DBF71A" w14:textId="77777777" w:rsidR="001267F6" w:rsidRDefault="008D2A2D">
            <w:pPr>
              <w:spacing w:after="0"/>
              <w:rPr>
                <w:sz w:val="14"/>
                <w:szCs w:val="14"/>
              </w:rPr>
            </w:pPr>
            <w:r>
              <w:rPr>
                <w:sz w:val="14"/>
                <w:szCs w:val="14"/>
              </w:rPr>
              <w:t>183.0</w:t>
            </w:r>
          </w:p>
        </w:tc>
        <w:tc>
          <w:tcPr>
            <w:tcW w:w="706" w:type="dxa"/>
            <w:tcBorders>
              <w:top w:val="single" w:sz="4" w:space="0" w:color="000000"/>
              <w:left w:val="single" w:sz="4" w:space="0" w:color="000000"/>
              <w:bottom w:val="single" w:sz="4" w:space="0" w:color="000000"/>
              <w:right w:val="single" w:sz="4" w:space="0" w:color="000000"/>
            </w:tcBorders>
            <w:vAlign w:val="center"/>
          </w:tcPr>
          <w:p w14:paraId="3CA37258" w14:textId="77777777" w:rsidR="001267F6" w:rsidRDefault="008D2A2D">
            <w:pPr>
              <w:spacing w:after="0"/>
              <w:rPr>
                <w:sz w:val="14"/>
                <w:szCs w:val="14"/>
              </w:rPr>
            </w:pPr>
            <w:r>
              <w:rPr>
                <w:sz w:val="14"/>
                <w:szCs w:val="14"/>
              </w:rPr>
              <w:t>171.1</w:t>
            </w:r>
          </w:p>
        </w:tc>
        <w:tc>
          <w:tcPr>
            <w:tcW w:w="558" w:type="dxa"/>
            <w:tcBorders>
              <w:top w:val="single" w:sz="4" w:space="0" w:color="000000"/>
              <w:left w:val="single" w:sz="4" w:space="0" w:color="000000"/>
              <w:bottom w:val="single" w:sz="4" w:space="0" w:color="000000"/>
              <w:right w:val="single" w:sz="4" w:space="0" w:color="000000"/>
            </w:tcBorders>
            <w:vAlign w:val="center"/>
          </w:tcPr>
          <w:p w14:paraId="656661E6" w14:textId="77777777" w:rsidR="001267F6" w:rsidRDefault="008D2A2D">
            <w:pPr>
              <w:spacing w:after="0"/>
              <w:rPr>
                <w:sz w:val="14"/>
                <w:szCs w:val="14"/>
              </w:rPr>
            </w:pPr>
            <w:r>
              <w:rPr>
                <w:sz w:val="14"/>
                <w:szCs w:val="14"/>
              </w:rPr>
              <w:t>161.0</w:t>
            </w:r>
          </w:p>
        </w:tc>
        <w:tc>
          <w:tcPr>
            <w:tcW w:w="586" w:type="dxa"/>
            <w:tcBorders>
              <w:top w:val="single" w:sz="4" w:space="0" w:color="000000"/>
              <w:left w:val="single" w:sz="4" w:space="0" w:color="000000"/>
              <w:bottom w:val="single" w:sz="4" w:space="0" w:color="000000"/>
              <w:right w:val="single" w:sz="4" w:space="0" w:color="000000"/>
            </w:tcBorders>
            <w:vAlign w:val="center"/>
          </w:tcPr>
          <w:p w14:paraId="23C69CC8" w14:textId="77777777" w:rsidR="001267F6" w:rsidRDefault="008D2A2D">
            <w:pPr>
              <w:spacing w:after="0"/>
              <w:rPr>
                <w:sz w:val="14"/>
                <w:szCs w:val="14"/>
              </w:rPr>
            </w:pPr>
            <w:r>
              <w:rPr>
                <w:sz w:val="14"/>
                <w:szCs w:val="14"/>
              </w:rPr>
              <w:t>151.3</w:t>
            </w:r>
          </w:p>
        </w:tc>
        <w:tc>
          <w:tcPr>
            <w:tcW w:w="586" w:type="dxa"/>
            <w:tcBorders>
              <w:top w:val="single" w:sz="4" w:space="0" w:color="000000"/>
              <w:left w:val="single" w:sz="4" w:space="0" w:color="000000"/>
              <w:bottom w:val="single" w:sz="4" w:space="0" w:color="000000"/>
              <w:right w:val="single" w:sz="4" w:space="0" w:color="000000"/>
            </w:tcBorders>
            <w:vAlign w:val="center"/>
          </w:tcPr>
          <w:p w14:paraId="15797189" w14:textId="77777777" w:rsidR="001267F6" w:rsidRDefault="008D2A2D">
            <w:pPr>
              <w:spacing w:after="0"/>
              <w:rPr>
                <w:sz w:val="14"/>
                <w:szCs w:val="14"/>
              </w:rPr>
            </w:pPr>
            <w:r>
              <w:rPr>
                <w:sz w:val="14"/>
                <w:szCs w:val="14"/>
              </w:rPr>
              <w:t>135.0</w:t>
            </w:r>
          </w:p>
        </w:tc>
        <w:tc>
          <w:tcPr>
            <w:tcW w:w="740" w:type="dxa"/>
            <w:tcBorders>
              <w:top w:val="single" w:sz="4" w:space="0" w:color="000000"/>
              <w:left w:val="single" w:sz="4" w:space="0" w:color="000000"/>
              <w:bottom w:val="single" w:sz="4" w:space="0" w:color="000000"/>
              <w:right w:val="single" w:sz="4" w:space="0" w:color="000000"/>
            </w:tcBorders>
            <w:vAlign w:val="center"/>
          </w:tcPr>
          <w:p w14:paraId="6F05562E" w14:textId="77777777" w:rsidR="001267F6" w:rsidRDefault="008D2A2D">
            <w:pPr>
              <w:spacing w:after="0"/>
              <w:rPr>
                <w:sz w:val="14"/>
                <w:szCs w:val="14"/>
              </w:rPr>
            </w:pPr>
            <w:r>
              <w:rPr>
                <w:sz w:val="14"/>
                <w:szCs w:val="14"/>
              </w:rPr>
              <w:t>134.5</w:t>
            </w:r>
          </w:p>
        </w:tc>
      </w:tr>
      <w:tr w:rsidR="001267F6" w14:paraId="0EB1E684" w14:textId="77777777">
        <w:trPr>
          <w:trHeight w:val="280"/>
        </w:trPr>
        <w:tc>
          <w:tcPr>
            <w:tcW w:w="1838" w:type="dxa"/>
            <w:tcBorders>
              <w:top w:val="single" w:sz="4" w:space="0" w:color="000000"/>
              <w:left w:val="single" w:sz="4" w:space="0" w:color="000000"/>
              <w:bottom w:val="single" w:sz="4" w:space="0" w:color="000000"/>
              <w:right w:val="single" w:sz="4" w:space="0" w:color="000000"/>
            </w:tcBorders>
            <w:vAlign w:val="center"/>
          </w:tcPr>
          <w:p w14:paraId="287AB901" w14:textId="77777777" w:rsidR="001267F6" w:rsidRDefault="008D2A2D">
            <w:pPr>
              <w:spacing w:after="0"/>
              <w:rPr>
                <w:b/>
                <w:sz w:val="14"/>
                <w:szCs w:val="14"/>
              </w:rPr>
            </w:pPr>
            <w:r>
              <w:rPr>
                <w:b/>
                <w:sz w:val="14"/>
                <w:szCs w:val="14"/>
              </w:rPr>
              <w:t>TOTAL paint plus cleaning solvent</w:t>
            </w:r>
          </w:p>
        </w:tc>
        <w:tc>
          <w:tcPr>
            <w:tcW w:w="677" w:type="dxa"/>
            <w:tcBorders>
              <w:top w:val="single" w:sz="4" w:space="0" w:color="000000"/>
              <w:left w:val="single" w:sz="4" w:space="0" w:color="000000"/>
              <w:bottom w:val="single" w:sz="4" w:space="0" w:color="000000"/>
              <w:right w:val="single" w:sz="4" w:space="0" w:color="000000"/>
            </w:tcBorders>
            <w:vAlign w:val="center"/>
          </w:tcPr>
          <w:p w14:paraId="0718228D" w14:textId="77777777" w:rsidR="001267F6" w:rsidRDefault="001267F6">
            <w:pPr>
              <w:spacing w:after="0"/>
              <w:jc w:val="both"/>
              <w:rPr>
                <w:b/>
                <w:sz w:val="14"/>
                <w:szCs w:val="14"/>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43F21DC4" w14:textId="77777777" w:rsidR="001267F6" w:rsidRDefault="008D2A2D">
            <w:pPr>
              <w:spacing w:after="0"/>
              <w:rPr>
                <w:sz w:val="14"/>
                <w:szCs w:val="14"/>
              </w:rPr>
            </w:pPr>
            <w:r>
              <w:rPr>
                <w:sz w:val="14"/>
                <w:szCs w:val="14"/>
              </w:rPr>
              <w:t>205.1</w:t>
            </w:r>
          </w:p>
        </w:tc>
        <w:tc>
          <w:tcPr>
            <w:tcW w:w="787" w:type="dxa"/>
            <w:tcBorders>
              <w:top w:val="single" w:sz="4" w:space="0" w:color="000000"/>
              <w:left w:val="single" w:sz="4" w:space="0" w:color="000000"/>
              <w:bottom w:val="single" w:sz="4" w:space="0" w:color="000000"/>
              <w:right w:val="single" w:sz="4" w:space="0" w:color="000000"/>
            </w:tcBorders>
            <w:vAlign w:val="center"/>
          </w:tcPr>
          <w:p w14:paraId="3A6CB7ED" w14:textId="77777777" w:rsidR="001267F6" w:rsidRDefault="008D2A2D">
            <w:pPr>
              <w:spacing w:after="0"/>
              <w:rPr>
                <w:sz w:val="14"/>
                <w:szCs w:val="14"/>
              </w:rPr>
            </w:pPr>
            <w:r>
              <w:rPr>
                <w:sz w:val="14"/>
                <w:szCs w:val="14"/>
              </w:rPr>
              <w:t>175.8</w:t>
            </w:r>
          </w:p>
        </w:tc>
        <w:tc>
          <w:tcPr>
            <w:tcW w:w="794" w:type="dxa"/>
            <w:tcBorders>
              <w:top w:val="single" w:sz="4" w:space="0" w:color="000000"/>
              <w:left w:val="single" w:sz="4" w:space="0" w:color="000000"/>
              <w:bottom w:val="single" w:sz="4" w:space="0" w:color="000000"/>
              <w:right w:val="single" w:sz="4" w:space="0" w:color="000000"/>
            </w:tcBorders>
            <w:vAlign w:val="center"/>
          </w:tcPr>
          <w:p w14:paraId="77D8E320" w14:textId="77777777" w:rsidR="001267F6" w:rsidRDefault="008D2A2D">
            <w:pPr>
              <w:spacing w:after="0"/>
              <w:rPr>
                <w:sz w:val="14"/>
                <w:szCs w:val="14"/>
              </w:rPr>
            </w:pPr>
            <w:r>
              <w:rPr>
                <w:sz w:val="14"/>
                <w:szCs w:val="14"/>
              </w:rPr>
              <w:t>176.3</w:t>
            </w:r>
          </w:p>
        </w:tc>
        <w:tc>
          <w:tcPr>
            <w:tcW w:w="870" w:type="dxa"/>
            <w:tcBorders>
              <w:top w:val="single" w:sz="4" w:space="0" w:color="000000"/>
              <w:left w:val="single" w:sz="4" w:space="0" w:color="000000"/>
              <w:bottom w:val="single" w:sz="4" w:space="0" w:color="000000"/>
              <w:right w:val="single" w:sz="4" w:space="0" w:color="000000"/>
            </w:tcBorders>
            <w:vAlign w:val="center"/>
          </w:tcPr>
          <w:p w14:paraId="568E2F45" w14:textId="77777777" w:rsidR="001267F6" w:rsidRDefault="008D2A2D">
            <w:pPr>
              <w:spacing w:after="0"/>
              <w:rPr>
                <w:sz w:val="14"/>
                <w:szCs w:val="14"/>
              </w:rPr>
            </w:pPr>
            <w:r>
              <w:rPr>
                <w:sz w:val="14"/>
                <w:szCs w:val="14"/>
              </w:rPr>
              <w:t>201.5</w:t>
            </w:r>
          </w:p>
        </w:tc>
        <w:tc>
          <w:tcPr>
            <w:tcW w:w="567" w:type="dxa"/>
            <w:tcBorders>
              <w:top w:val="single" w:sz="4" w:space="0" w:color="000000"/>
              <w:left w:val="single" w:sz="4" w:space="0" w:color="000000"/>
              <w:bottom w:val="single" w:sz="4" w:space="0" w:color="000000"/>
              <w:right w:val="single" w:sz="4" w:space="0" w:color="000000"/>
            </w:tcBorders>
            <w:vAlign w:val="center"/>
          </w:tcPr>
          <w:p w14:paraId="27B85298" w14:textId="77777777" w:rsidR="001267F6" w:rsidRDefault="008D2A2D">
            <w:pPr>
              <w:spacing w:after="0"/>
              <w:rPr>
                <w:sz w:val="14"/>
                <w:szCs w:val="14"/>
              </w:rPr>
            </w:pPr>
            <w:r>
              <w:rPr>
                <w:sz w:val="14"/>
                <w:szCs w:val="14"/>
              </w:rPr>
              <w:t>242.1</w:t>
            </w:r>
          </w:p>
        </w:tc>
        <w:tc>
          <w:tcPr>
            <w:tcW w:w="794" w:type="dxa"/>
            <w:tcBorders>
              <w:top w:val="single" w:sz="4" w:space="0" w:color="000000"/>
              <w:left w:val="single" w:sz="4" w:space="0" w:color="000000"/>
              <w:bottom w:val="single" w:sz="4" w:space="0" w:color="000000"/>
              <w:right w:val="single" w:sz="4" w:space="0" w:color="000000"/>
            </w:tcBorders>
            <w:vAlign w:val="center"/>
          </w:tcPr>
          <w:p w14:paraId="6545539A" w14:textId="77777777" w:rsidR="001267F6" w:rsidRDefault="008D2A2D">
            <w:pPr>
              <w:spacing w:after="0"/>
              <w:rPr>
                <w:sz w:val="14"/>
                <w:szCs w:val="14"/>
              </w:rPr>
            </w:pPr>
            <w:r>
              <w:rPr>
                <w:sz w:val="14"/>
                <w:szCs w:val="14"/>
              </w:rPr>
              <w:t>291.0</w:t>
            </w:r>
          </w:p>
        </w:tc>
        <w:tc>
          <w:tcPr>
            <w:tcW w:w="558" w:type="dxa"/>
            <w:tcBorders>
              <w:top w:val="single" w:sz="4" w:space="0" w:color="000000"/>
              <w:left w:val="single" w:sz="4" w:space="0" w:color="000000"/>
              <w:bottom w:val="single" w:sz="4" w:space="0" w:color="000000"/>
              <w:right w:val="single" w:sz="4" w:space="0" w:color="000000"/>
            </w:tcBorders>
            <w:vAlign w:val="center"/>
          </w:tcPr>
          <w:p w14:paraId="2FA5389A" w14:textId="77777777" w:rsidR="001267F6" w:rsidRDefault="008D2A2D">
            <w:pPr>
              <w:spacing w:after="0"/>
              <w:rPr>
                <w:sz w:val="14"/>
                <w:szCs w:val="14"/>
              </w:rPr>
            </w:pPr>
            <w:r>
              <w:rPr>
                <w:sz w:val="14"/>
                <w:szCs w:val="14"/>
              </w:rPr>
              <w:t>195.2</w:t>
            </w:r>
          </w:p>
        </w:tc>
        <w:tc>
          <w:tcPr>
            <w:tcW w:w="558" w:type="dxa"/>
            <w:tcBorders>
              <w:top w:val="single" w:sz="4" w:space="0" w:color="000000"/>
              <w:left w:val="single" w:sz="4" w:space="0" w:color="000000"/>
              <w:bottom w:val="single" w:sz="4" w:space="0" w:color="000000"/>
              <w:right w:val="single" w:sz="4" w:space="0" w:color="000000"/>
            </w:tcBorders>
            <w:vAlign w:val="center"/>
          </w:tcPr>
          <w:p w14:paraId="707936DF" w14:textId="77777777" w:rsidR="001267F6" w:rsidRDefault="008D2A2D">
            <w:pPr>
              <w:spacing w:after="0"/>
              <w:rPr>
                <w:sz w:val="14"/>
                <w:szCs w:val="14"/>
              </w:rPr>
            </w:pPr>
            <w:r>
              <w:rPr>
                <w:sz w:val="14"/>
                <w:szCs w:val="14"/>
              </w:rPr>
              <w:t>200.4</w:t>
            </w:r>
          </w:p>
        </w:tc>
        <w:tc>
          <w:tcPr>
            <w:tcW w:w="971" w:type="dxa"/>
            <w:tcBorders>
              <w:top w:val="single" w:sz="4" w:space="0" w:color="000000"/>
              <w:left w:val="single" w:sz="4" w:space="0" w:color="000000"/>
              <w:bottom w:val="single" w:sz="4" w:space="0" w:color="000000"/>
              <w:right w:val="single" w:sz="4" w:space="0" w:color="000000"/>
            </w:tcBorders>
            <w:vAlign w:val="center"/>
          </w:tcPr>
          <w:p w14:paraId="753AFB6D" w14:textId="77777777" w:rsidR="001267F6" w:rsidRDefault="008D2A2D">
            <w:pPr>
              <w:spacing w:after="0"/>
              <w:rPr>
                <w:sz w:val="14"/>
                <w:szCs w:val="14"/>
              </w:rPr>
            </w:pPr>
            <w:r>
              <w:rPr>
                <w:sz w:val="14"/>
                <w:szCs w:val="14"/>
              </w:rPr>
              <w:t>200.7</w:t>
            </w:r>
          </w:p>
        </w:tc>
        <w:tc>
          <w:tcPr>
            <w:tcW w:w="701" w:type="dxa"/>
            <w:tcBorders>
              <w:top w:val="single" w:sz="4" w:space="0" w:color="000000"/>
              <w:left w:val="single" w:sz="4" w:space="0" w:color="000000"/>
              <w:bottom w:val="single" w:sz="4" w:space="0" w:color="000000"/>
              <w:right w:val="single" w:sz="4" w:space="0" w:color="000000"/>
            </w:tcBorders>
            <w:vAlign w:val="center"/>
          </w:tcPr>
          <w:p w14:paraId="72CC6C85" w14:textId="77777777" w:rsidR="001267F6" w:rsidRDefault="008D2A2D">
            <w:pPr>
              <w:spacing w:after="0"/>
              <w:rPr>
                <w:sz w:val="14"/>
                <w:szCs w:val="14"/>
              </w:rPr>
            </w:pPr>
            <w:r>
              <w:rPr>
                <w:sz w:val="14"/>
                <w:szCs w:val="14"/>
              </w:rPr>
              <w:t>403.6</w:t>
            </w:r>
          </w:p>
        </w:tc>
        <w:tc>
          <w:tcPr>
            <w:tcW w:w="660" w:type="dxa"/>
            <w:tcBorders>
              <w:top w:val="single" w:sz="4" w:space="0" w:color="000000"/>
              <w:left w:val="single" w:sz="4" w:space="0" w:color="000000"/>
              <w:bottom w:val="single" w:sz="4" w:space="0" w:color="000000"/>
              <w:right w:val="single" w:sz="4" w:space="0" w:color="000000"/>
            </w:tcBorders>
            <w:vAlign w:val="center"/>
          </w:tcPr>
          <w:p w14:paraId="276C281F" w14:textId="77777777" w:rsidR="001267F6" w:rsidRDefault="008D2A2D">
            <w:pPr>
              <w:spacing w:after="0"/>
              <w:rPr>
                <w:sz w:val="14"/>
                <w:szCs w:val="14"/>
              </w:rPr>
            </w:pPr>
            <w:r>
              <w:rPr>
                <w:sz w:val="14"/>
                <w:szCs w:val="14"/>
              </w:rPr>
              <w:t>195.2</w:t>
            </w:r>
          </w:p>
        </w:tc>
        <w:tc>
          <w:tcPr>
            <w:tcW w:w="739" w:type="dxa"/>
            <w:tcBorders>
              <w:top w:val="single" w:sz="4" w:space="0" w:color="000000"/>
              <w:left w:val="single" w:sz="4" w:space="0" w:color="000000"/>
              <w:bottom w:val="single" w:sz="4" w:space="0" w:color="000000"/>
              <w:right w:val="single" w:sz="4" w:space="0" w:color="000000"/>
            </w:tcBorders>
            <w:vAlign w:val="center"/>
          </w:tcPr>
          <w:p w14:paraId="7B4C0633" w14:textId="77777777" w:rsidR="001267F6" w:rsidRDefault="008D2A2D">
            <w:pPr>
              <w:spacing w:after="0"/>
              <w:rPr>
                <w:sz w:val="14"/>
                <w:szCs w:val="14"/>
              </w:rPr>
            </w:pPr>
            <w:r>
              <w:rPr>
                <w:sz w:val="14"/>
                <w:szCs w:val="14"/>
              </w:rPr>
              <w:t>201.5</w:t>
            </w:r>
          </w:p>
        </w:tc>
        <w:tc>
          <w:tcPr>
            <w:tcW w:w="558" w:type="dxa"/>
            <w:tcBorders>
              <w:top w:val="single" w:sz="4" w:space="0" w:color="000000"/>
              <w:left w:val="single" w:sz="4" w:space="0" w:color="000000"/>
              <w:bottom w:val="single" w:sz="4" w:space="0" w:color="000000"/>
              <w:right w:val="single" w:sz="4" w:space="0" w:color="000000"/>
            </w:tcBorders>
            <w:vAlign w:val="center"/>
          </w:tcPr>
          <w:p w14:paraId="2E96C3AC" w14:textId="77777777" w:rsidR="001267F6" w:rsidRDefault="008D2A2D">
            <w:pPr>
              <w:spacing w:after="0"/>
              <w:rPr>
                <w:sz w:val="14"/>
                <w:szCs w:val="14"/>
              </w:rPr>
            </w:pPr>
            <w:r>
              <w:rPr>
                <w:sz w:val="14"/>
                <w:szCs w:val="14"/>
              </w:rPr>
              <w:t>200.6</w:t>
            </w:r>
          </w:p>
        </w:tc>
        <w:tc>
          <w:tcPr>
            <w:tcW w:w="670" w:type="dxa"/>
            <w:tcBorders>
              <w:top w:val="single" w:sz="4" w:space="0" w:color="000000"/>
              <w:left w:val="single" w:sz="4" w:space="0" w:color="000000"/>
              <w:bottom w:val="single" w:sz="4" w:space="0" w:color="000000"/>
              <w:right w:val="single" w:sz="4" w:space="0" w:color="000000"/>
            </w:tcBorders>
            <w:vAlign w:val="center"/>
          </w:tcPr>
          <w:p w14:paraId="68DD5BBF" w14:textId="77777777" w:rsidR="001267F6" w:rsidRDefault="008D2A2D">
            <w:pPr>
              <w:spacing w:after="0"/>
              <w:rPr>
                <w:sz w:val="14"/>
                <w:szCs w:val="14"/>
              </w:rPr>
            </w:pPr>
            <w:r>
              <w:rPr>
                <w:sz w:val="14"/>
                <w:szCs w:val="14"/>
              </w:rPr>
              <w:t>225.1</w:t>
            </w:r>
          </w:p>
        </w:tc>
        <w:tc>
          <w:tcPr>
            <w:tcW w:w="706" w:type="dxa"/>
            <w:tcBorders>
              <w:top w:val="single" w:sz="4" w:space="0" w:color="000000"/>
              <w:left w:val="single" w:sz="4" w:space="0" w:color="000000"/>
              <w:bottom w:val="single" w:sz="4" w:space="0" w:color="000000"/>
              <w:right w:val="single" w:sz="4" w:space="0" w:color="000000"/>
            </w:tcBorders>
            <w:vAlign w:val="center"/>
          </w:tcPr>
          <w:p w14:paraId="0F15AC6B" w14:textId="77777777" w:rsidR="001267F6" w:rsidRDefault="008D2A2D">
            <w:pPr>
              <w:spacing w:after="0"/>
              <w:rPr>
                <w:sz w:val="14"/>
                <w:szCs w:val="14"/>
              </w:rPr>
            </w:pPr>
            <w:r>
              <w:rPr>
                <w:sz w:val="14"/>
                <w:szCs w:val="14"/>
              </w:rPr>
              <w:t>210.4</w:t>
            </w:r>
          </w:p>
        </w:tc>
        <w:tc>
          <w:tcPr>
            <w:tcW w:w="558" w:type="dxa"/>
            <w:tcBorders>
              <w:top w:val="single" w:sz="4" w:space="0" w:color="000000"/>
              <w:left w:val="single" w:sz="4" w:space="0" w:color="000000"/>
              <w:bottom w:val="single" w:sz="4" w:space="0" w:color="000000"/>
              <w:right w:val="single" w:sz="4" w:space="0" w:color="000000"/>
            </w:tcBorders>
            <w:vAlign w:val="center"/>
          </w:tcPr>
          <w:p w14:paraId="4D844C47" w14:textId="77777777" w:rsidR="001267F6" w:rsidRDefault="008D2A2D">
            <w:pPr>
              <w:spacing w:after="0"/>
              <w:rPr>
                <w:sz w:val="14"/>
                <w:szCs w:val="14"/>
              </w:rPr>
            </w:pPr>
            <w:r>
              <w:rPr>
                <w:sz w:val="14"/>
                <w:szCs w:val="14"/>
              </w:rPr>
              <w:t>198.0</w:t>
            </w:r>
          </w:p>
        </w:tc>
        <w:tc>
          <w:tcPr>
            <w:tcW w:w="586" w:type="dxa"/>
            <w:tcBorders>
              <w:top w:val="single" w:sz="4" w:space="0" w:color="000000"/>
              <w:left w:val="single" w:sz="4" w:space="0" w:color="000000"/>
              <w:bottom w:val="single" w:sz="4" w:space="0" w:color="000000"/>
              <w:right w:val="single" w:sz="4" w:space="0" w:color="000000"/>
            </w:tcBorders>
            <w:vAlign w:val="center"/>
          </w:tcPr>
          <w:p w14:paraId="676F1D9A" w14:textId="77777777" w:rsidR="001267F6" w:rsidRDefault="008D2A2D">
            <w:pPr>
              <w:spacing w:after="0"/>
              <w:rPr>
                <w:sz w:val="14"/>
                <w:szCs w:val="14"/>
              </w:rPr>
            </w:pPr>
            <w:r>
              <w:rPr>
                <w:sz w:val="14"/>
                <w:szCs w:val="14"/>
              </w:rPr>
              <w:t>186.1</w:t>
            </w:r>
          </w:p>
        </w:tc>
        <w:tc>
          <w:tcPr>
            <w:tcW w:w="586" w:type="dxa"/>
            <w:tcBorders>
              <w:top w:val="single" w:sz="4" w:space="0" w:color="000000"/>
              <w:left w:val="single" w:sz="4" w:space="0" w:color="000000"/>
              <w:bottom w:val="single" w:sz="4" w:space="0" w:color="000000"/>
              <w:right w:val="single" w:sz="4" w:space="0" w:color="000000"/>
            </w:tcBorders>
            <w:vAlign w:val="center"/>
          </w:tcPr>
          <w:p w14:paraId="2CCF86AC" w14:textId="77777777" w:rsidR="001267F6" w:rsidRDefault="008D2A2D">
            <w:pPr>
              <w:spacing w:after="0"/>
              <w:rPr>
                <w:sz w:val="14"/>
                <w:szCs w:val="14"/>
              </w:rPr>
            </w:pPr>
            <w:r>
              <w:rPr>
                <w:sz w:val="14"/>
                <w:szCs w:val="14"/>
              </w:rPr>
              <w:t>166.0</w:t>
            </w:r>
          </w:p>
        </w:tc>
        <w:tc>
          <w:tcPr>
            <w:tcW w:w="740" w:type="dxa"/>
            <w:tcBorders>
              <w:top w:val="single" w:sz="4" w:space="0" w:color="000000"/>
              <w:left w:val="single" w:sz="4" w:space="0" w:color="000000"/>
              <w:bottom w:val="single" w:sz="4" w:space="0" w:color="000000"/>
              <w:right w:val="single" w:sz="4" w:space="0" w:color="000000"/>
            </w:tcBorders>
            <w:vAlign w:val="center"/>
          </w:tcPr>
          <w:p w14:paraId="306E3347" w14:textId="77777777" w:rsidR="001267F6" w:rsidRDefault="008D2A2D">
            <w:pPr>
              <w:spacing w:after="0"/>
              <w:rPr>
                <w:sz w:val="14"/>
                <w:szCs w:val="14"/>
              </w:rPr>
            </w:pPr>
            <w:r>
              <w:rPr>
                <w:sz w:val="14"/>
                <w:szCs w:val="14"/>
              </w:rPr>
              <w:t>165.5</w:t>
            </w:r>
          </w:p>
        </w:tc>
      </w:tr>
    </w:tbl>
    <w:p w14:paraId="59E50083" w14:textId="77777777" w:rsidR="001267F6" w:rsidRDefault="001267F6"/>
    <w:p w14:paraId="41518206" w14:textId="77777777" w:rsidR="001267F6" w:rsidRDefault="008D2A2D">
      <w:r>
        <w:br w:type="page"/>
      </w:r>
    </w:p>
    <w:p w14:paraId="6EF5F140" w14:textId="77777777" w:rsidR="001267F6" w:rsidRDefault="001267F6"/>
    <w:tbl>
      <w:tblPr>
        <w:tblStyle w:val="aa"/>
        <w:tblW w:w="16019" w:type="dxa"/>
        <w:tblInd w:w="-998" w:type="dxa"/>
        <w:tblLayout w:type="fixed"/>
        <w:tblLook w:val="0400" w:firstRow="0" w:lastRow="0" w:firstColumn="0" w:lastColumn="0" w:noHBand="0" w:noVBand="1"/>
      </w:tblPr>
      <w:tblGrid>
        <w:gridCol w:w="2280"/>
        <w:gridCol w:w="677"/>
        <w:gridCol w:w="716"/>
        <w:gridCol w:w="770"/>
        <w:gridCol w:w="777"/>
        <w:gridCol w:w="664"/>
        <w:gridCol w:w="562"/>
        <w:gridCol w:w="640"/>
        <w:gridCol w:w="562"/>
        <w:gridCol w:w="562"/>
        <w:gridCol w:w="971"/>
        <w:gridCol w:w="682"/>
        <w:gridCol w:w="656"/>
        <w:gridCol w:w="741"/>
        <w:gridCol w:w="562"/>
        <w:gridCol w:w="676"/>
        <w:gridCol w:w="695"/>
        <w:gridCol w:w="562"/>
        <w:gridCol w:w="562"/>
        <w:gridCol w:w="562"/>
        <w:gridCol w:w="1140"/>
      </w:tblGrid>
      <w:tr w:rsidR="001267F6" w14:paraId="23A4DCD0" w14:textId="77777777">
        <w:trPr>
          <w:trHeight w:val="315"/>
        </w:trPr>
        <w:tc>
          <w:tcPr>
            <w:tcW w:w="7086" w:type="dxa"/>
            <w:gridSpan w:val="8"/>
            <w:tcBorders>
              <w:top w:val="single" w:sz="4" w:space="0" w:color="000000"/>
              <w:left w:val="single" w:sz="4" w:space="0" w:color="000000"/>
              <w:bottom w:val="single" w:sz="4" w:space="0" w:color="000000"/>
              <w:right w:val="single" w:sz="4" w:space="0" w:color="000000"/>
            </w:tcBorders>
            <w:shd w:val="clear" w:color="auto" w:fill="5B9BD5"/>
            <w:vAlign w:val="center"/>
          </w:tcPr>
          <w:p w14:paraId="6C35129E" w14:textId="77777777" w:rsidR="001267F6" w:rsidRDefault="008D2A2D">
            <w:pPr>
              <w:rPr>
                <w:b/>
                <w:color w:val="FFFFFF"/>
                <w:sz w:val="14"/>
                <w:szCs w:val="14"/>
              </w:rPr>
            </w:pPr>
            <w:r>
              <w:rPr>
                <w:b/>
                <w:color w:val="FFFFFF"/>
                <w:sz w:val="14"/>
                <w:szCs w:val="14"/>
              </w:rPr>
              <w:t>Weighted VOC content of WB and SLV paints used in DECO_P sector (2000), [g/kg]</w:t>
            </w:r>
          </w:p>
        </w:tc>
        <w:tc>
          <w:tcPr>
            <w:tcW w:w="562"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4B1826AB" w14:textId="77777777" w:rsidR="001267F6" w:rsidRDefault="001267F6">
            <w:pPr>
              <w:jc w:val="both"/>
              <w:rPr>
                <w:b/>
                <w:color w:val="FFFFFF"/>
                <w:sz w:val="14"/>
                <w:szCs w:val="14"/>
              </w:rPr>
            </w:pPr>
          </w:p>
        </w:tc>
        <w:tc>
          <w:tcPr>
            <w:tcW w:w="562"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78903DEB" w14:textId="77777777" w:rsidR="001267F6" w:rsidRDefault="001267F6">
            <w:pPr>
              <w:spacing w:after="0"/>
              <w:jc w:val="both"/>
              <w:rPr>
                <w:color w:val="FFFFFF"/>
              </w:rPr>
            </w:pPr>
          </w:p>
        </w:tc>
        <w:tc>
          <w:tcPr>
            <w:tcW w:w="971"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0A44B5E" w14:textId="77777777" w:rsidR="001267F6" w:rsidRDefault="001267F6">
            <w:pPr>
              <w:spacing w:after="0"/>
              <w:jc w:val="both"/>
              <w:rPr>
                <w:color w:val="FFFFFF"/>
              </w:rPr>
            </w:pPr>
          </w:p>
        </w:tc>
        <w:tc>
          <w:tcPr>
            <w:tcW w:w="682"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49EC3DAC" w14:textId="77777777" w:rsidR="001267F6" w:rsidRDefault="001267F6">
            <w:pPr>
              <w:spacing w:after="0"/>
              <w:jc w:val="both"/>
              <w:rPr>
                <w:color w:val="FFFFFF"/>
              </w:rPr>
            </w:pPr>
          </w:p>
        </w:tc>
        <w:tc>
          <w:tcPr>
            <w:tcW w:w="656"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0706D83D" w14:textId="77777777" w:rsidR="001267F6" w:rsidRDefault="001267F6">
            <w:pPr>
              <w:spacing w:after="0"/>
              <w:jc w:val="both"/>
              <w:rPr>
                <w:color w:val="FFFFFF"/>
              </w:rPr>
            </w:pPr>
          </w:p>
        </w:tc>
        <w:tc>
          <w:tcPr>
            <w:tcW w:w="741"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2CA24D17" w14:textId="77777777" w:rsidR="001267F6" w:rsidRDefault="001267F6">
            <w:pPr>
              <w:spacing w:after="0"/>
              <w:jc w:val="both"/>
              <w:rPr>
                <w:color w:val="FFFFFF"/>
              </w:rPr>
            </w:pPr>
          </w:p>
        </w:tc>
        <w:tc>
          <w:tcPr>
            <w:tcW w:w="562"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69743648" w14:textId="77777777" w:rsidR="001267F6" w:rsidRDefault="001267F6">
            <w:pPr>
              <w:spacing w:after="0"/>
              <w:jc w:val="both"/>
              <w:rPr>
                <w:color w:val="FFFFFF"/>
              </w:rPr>
            </w:pPr>
          </w:p>
        </w:tc>
        <w:tc>
          <w:tcPr>
            <w:tcW w:w="676"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2A535A93" w14:textId="77777777" w:rsidR="001267F6" w:rsidRDefault="001267F6">
            <w:pPr>
              <w:spacing w:after="0"/>
              <w:jc w:val="both"/>
              <w:rPr>
                <w:color w:val="FFFFFF"/>
              </w:rPr>
            </w:pPr>
          </w:p>
        </w:tc>
        <w:tc>
          <w:tcPr>
            <w:tcW w:w="695"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AC67AE3" w14:textId="77777777" w:rsidR="001267F6" w:rsidRDefault="001267F6">
            <w:pPr>
              <w:spacing w:after="0"/>
              <w:jc w:val="both"/>
              <w:rPr>
                <w:color w:val="FFFFFF"/>
              </w:rPr>
            </w:pPr>
          </w:p>
        </w:tc>
        <w:tc>
          <w:tcPr>
            <w:tcW w:w="562"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0B654D3B" w14:textId="77777777" w:rsidR="001267F6" w:rsidRDefault="001267F6">
            <w:pPr>
              <w:spacing w:after="0"/>
              <w:jc w:val="both"/>
              <w:rPr>
                <w:color w:val="FFFFFF"/>
              </w:rPr>
            </w:pPr>
          </w:p>
        </w:tc>
        <w:tc>
          <w:tcPr>
            <w:tcW w:w="562"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48508016" w14:textId="77777777" w:rsidR="001267F6" w:rsidRDefault="001267F6">
            <w:pPr>
              <w:spacing w:after="0"/>
              <w:jc w:val="both"/>
              <w:rPr>
                <w:color w:val="FFFFFF"/>
              </w:rPr>
            </w:pPr>
          </w:p>
        </w:tc>
        <w:tc>
          <w:tcPr>
            <w:tcW w:w="562"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34EB9E9" w14:textId="77777777" w:rsidR="001267F6" w:rsidRDefault="001267F6">
            <w:pPr>
              <w:spacing w:after="0"/>
              <w:jc w:val="both"/>
              <w:rPr>
                <w:color w:val="FFFFFF"/>
              </w:rPr>
            </w:pPr>
          </w:p>
        </w:tc>
        <w:tc>
          <w:tcPr>
            <w:tcW w:w="114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0E3F0B65" w14:textId="77777777" w:rsidR="001267F6" w:rsidRDefault="001267F6">
            <w:pPr>
              <w:spacing w:after="0"/>
              <w:jc w:val="both"/>
              <w:rPr>
                <w:color w:val="FFFFFF"/>
              </w:rPr>
            </w:pPr>
          </w:p>
        </w:tc>
      </w:tr>
      <w:tr w:rsidR="001267F6" w14:paraId="71178A74" w14:textId="77777777">
        <w:trPr>
          <w:trHeight w:val="255"/>
        </w:trPr>
        <w:tc>
          <w:tcPr>
            <w:tcW w:w="228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06B7D71B" w14:textId="77777777" w:rsidR="001267F6" w:rsidRDefault="001267F6">
            <w:pPr>
              <w:spacing w:after="0"/>
              <w:jc w:val="both"/>
              <w:rPr>
                <w:color w:val="FFFFFF"/>
              </w:rPr>
            </w:pPr>
          </w:p>
        </w:tc>
        <w:tc>
          <w:tcPr>
            <w:tcW w:w="677"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5C3DB7B" w14:textId="77777777" w:rsidR="001267F6" w:rsidRDefault="001267F6">
            <w:pPr>
              <w:spacing w:after="0"/>
              <w:jc w:val="both"/>
              <w:rPr>
                <w:color w:val="FFFFFF"/>
              </w:rPr>
            </w:pPr>
          </w:p>
        </w:tc>
        <w:tc>
          <w:tcPr>
            <w:tcW w:w="716"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5C7F21F" w14:textId="77777777" w:rsidR="001267F6" w:rsidRDefault="008D2A2D">
            <w:pPr>
              <w:rPr>
                <w:color w:val="FFFFFF"/>
                <w:sz w:val="14"/>
                <w:szCs w:val="14"/>
              </w:rPr>
            </w:pPr>
            <w:r>
              <w:rPr>
                <w:color w:val="FFFFFF"/>
                <w:sz w:val="14"/>
                <w:szCs w:val="14"/>
              </w:rPr>
              <w:t>Belgium</w:t>
            </w:r>
          </w:p>
        </w:tc>
        <w:tc>
          <w:tcPr>
            <w:tcW w:w="77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72A07370" w14:textId="77777777" w:rsidR="001267F6" w:rsidRDefault="008D2A2D">
            <w:pPr>
              <w:rPr>
                <w:color w:val="FFFFFF"/>
                <w:sz w:val="14"/>
                <w:szCs w:val="14"/>
              </w:rPr>
            </w:pPr>
            <w:r>
              <w:rPr>
                <w:color w:val="FFFFFF"/>
                <w:sz w:val="14"/>
                <w:szCs w:val="14"/>
              </w:rPr>
              <w:t>Denmark</w:t>
            </w:r>
          </w:p>
        </w:tc>
        <w:tc>
          <w:tcPr>
            <w:tcW w:w="777"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10798A46" w14:textId="77777777" w:rsidR="001267F6" w:rsidRDefault="008D2A2D">
            <w:pPr>
              <w:rPr>
                <w:color w:val="FFFFFF"/>
                <w:sz w:val="14"/>
                <w:szCs w:val="14"/>
              </w:rPr>
            </w:pPr>
            <w:r>
              <w:rPr>
                <w:color w:val="FFFFFF"/>
                <w:sz w:val="14"/>
                <w:szCs w:val="14"/>
              </w:rPr>
              <w:t>Germany</w:t>
            </w:r>
          </w:p>
        </w:tc>
        <w:tc>
          <w:tcPr>
            <w:tcW w:w="664"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21BA5934" w14:textId="77777777" w:rsidR="001267F6" w:rsidRDefault="008D2A2D">
            <w:pPr>
              <w:rPr>
                <w:color w:val="FFFFFF"/>
                <w:sz w:val="14"/>
                <w:szCs w:val="14"/>
              </w:rPr>
            </w:pPr>
            <w:r>
              <w:rPr>
                <w:color w:val="FFFFFF"/>
                <w:sz w:val="14"/>
                <w:szCs w:val="14"/>
              </w:rPr>
              <w:t>Greece</w:t>
            </w:r>
          </w:p>
        </w:tc>
        <w:tc>
          <w:tcPr>
            <w:tcW w:w="562"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04FCD518" w14:textId="77777777" w:rsidR="001267F6" w:rsidRDefault="008D2A2D">
            <w:pPr>
              <w:rPr>
                <w:color w:val="FFFFFF"/>
                <w:sz w:val="14"/>
                <w:szCs w:val="14"/>
              </w:rPr>
            </w:pPr>
            <w:r>
              <w:rPr>
                <w:color w:val="FFFFFF"/>
                <w:sz w:val="14"/>
                <w:szCs w:val="14"/>
              </w:rPr>
              <w:t>Spain</w:t>
            </w:r>
          </w:p>
        </w:tc>
        <w:tc>
          <w:tcPr>
            <w:tcW w:w="64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7287ABD8" w14:textId="77777777" w:rsidR="001267F6" w:rsidRDefault="008D2A2D">
            <w:pPr>
              <w:rPr>
                <w:color w:val="FFFFFF"/>
                <w:sz w:val="14"/>
                <w:szCs w:val="14"/>
              </w:rPr>
            </w:pPr>
            <w:r>
              <w:rPr>
                <w:color w:val="FFFFFF"/>
                <w:sz w:val="14"/>
                <w:szCs w:val="14"/>
              </w:rPr>
              <w:t>France</w:t>
            </w:r>
          </w:p>
        </w:tc>
        <w:tc>
          <w:tcPr>
            <w:tcW w:w="562"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9D86B2A" w14:textId="77777777" w:rsidR="001267F6" w:rsidRDefault="008D2A2D">
            <w:pPr>
              <w:rPr>
                <w:color w:val="FFFFFF"/>
                <w:sz w:val="14"/>
                <w:szCs w:val="14"/>
              </w:rPr>
            </w:pPr>
            <w:r>
              <w:rPr>
                <w:color w:val="FFFFFF"/>
                <w:sz w:val="14"/>
                <w:szCs w:val="14"/>
              </w:rPr>
              <w:t>Italy</w:t>
            </w:r>
          </w:p>
        </w:tc>
        <w:tc>
          <w:tcPr>
            <w:tcW w:w="562"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E940119" w14:textId="77777777" w:rsidR="001267F6" w:rsidRDefault="008D2A2D">
            <w:pPr>
              <w:rPr>
                <w:color w:val="FFFFFF"/>
                <w:sz w:val="14"/>
                <w:szCs w:val="14"/>
              </w:rPr>
            </w:pPr>
            <w:r>
              <w:rPr>
                <w:color w:val="FFFFFF"/>
                <w:sz w:val="14"/>
                <w:szCs w:val="14"/>
              </w:rPr>
              <w:t>Lux</w:t>
            </w:r>
          </w:p>
        </w:tc>
        <w:tc>
          <w:tcPr>
            <w:tcW w:w="971"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6EFB09ED" w14:textId="77777777" w:rsidR="001267F6" w:rsidRDefault="008D2A2D">
            <w:pPr>
              <w:rPr>
                <w:color w:val="FFFFFF"/>
                <w:sz w:val="14"/>
                <w:szCs w:val="14"/>
              </w:rPr>
            </w:pPr>
            <w:r>
              <w:rPr>
                <w:color w:val="FFFFFF"/>
                <w:sz w:val="14"/>
                <w:szCs w:val="14"/>
              </w:rPr>
              <w:t>Netherlands</w:t>
            </w:r>
          </w:p>
        </w:tc>
        <w:tc>
          <w:tcPr>
            <w:tcW w:w="682"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2FB8ADE1" w14:textId="77777777" w:rsidR="001267F6" w:rsidRDefault="008D2A2D">
            <w:pPr>
              <w:rPr>
                <w:color w:val="FFFFFF"/>
                <w:sz w:val="14"/>
                <w:szCs w:val="14"/>
              </w:rPr>
            </w:pPr>
            <w:r>
              <w:rPr>
                <w:color w:val="FFFFFF"/>
                <w:sz w:val="14"/>
                <w:szCs w:val="14"/>
              </w:rPr>
              <w:t>Norway</w:t>
            </w:r>
          </w:p>
        </w:tc>
        <w:tc>
          <w:tcPr>
            <w:tcW w:w="656"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AF3500D" w14:textId="77777777" w:rsidR="001267F6" w:rsidRDefault="008D2A2D">
            <w:pPr>
              <w:rPr>
                <w:color w:val="FFFFFF"/>
                <w:sz w:val="14"/>
                <w:szCs w:val="14"/>
              </w:rPr>
            </w:pPr>
            <w:r>
              <w:rPr>
                <w:color w:val="FFFFFF"/>
                <w:sz w:val="14"/>
                <w:szCs w:val="14"/>
              </w:rPr>
              <w:t>Austria</w:t>
            </w:r>
          </w:p>
        </w:tc>
        <w:tc>
          <w:tcPr>
            <w:tcW w:w="741"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4352EF38" w14:textId="77777777" w:rsidR="001267F6" w:rsidRDefault="008D2A2D">
            <w:pPr>
              <w:rPr>
                <w:color w:val="FFFFFF"/>
                <w:sz w:val="14"/>
                <w:szCs w:val="14"/>
              </w:rPr>
            </w:pPr>
            <w:r>
              <w:rPr>
                <w:color w:val="FFFFFF"/>
                <w:sz w:val="14"/>
                <w:szCs w:val="14"/>
              </w:rPr>
              <w:t>Portugal</w:t>
            </w:r>
          </w:p>
        </w:tc>
        <w:tc>
          <w:tcPr>
            <w:tcW w:w="562"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FB011C8" w14:textId="77777777" w:rsidR="001267F6" w:rsidRDefault="008D2A2D">
            <w:pPr>
              <w:rPr>
                <w:color w:val="FFFFFF"/>
                <w:sz w:val="14"/>
                <w:szCs w:val="14"/>
              </w:rPr>
            </w:pPr>
            <w:r>
              <w:rPr>
                <w:color w:val="FFFFFF"/>
                <w:sz w:val="14"/>
                <w:szCs w:val="14"/>
              </w:rPr>
              <w:t>Swiss</w:t>
            </w:r>
          </w:p>
        </w:tc>
        <w:tc>
          <w:tcPr>
            <w:tcW w:w="676"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00A708B7" w14:textId="77777777" w:rsidR="001267F6" w:rsidRDefault="008D2A2D">
            <w:pPr>
              <w:rPr>
                <w:color w:val="FFFFFF"/>
                <w:sz w:val="14"/>
                <w:szCs w:val="14"/>
              </w:rPr>
            </w:pPr>
            <w:r>
              <w:rPr>
                <w:color w:val="FFFFFF"/>
                <w:sz w:val="14"/>
                <w:szCs w:val="14"/>
              </w:rPr>
              <w:t>Finland</w:t>
            </w:r>
          </w:p>
        </w:tc>
        <w:tc>
          <w:tcPr>
            <w:tcW w:w="695"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23060CE7" w14:textId="77777777" w:rsidR="001267F6" w:rsidRDefault="008D2A2D">
            <w:pPr>
              <w:rPr>
                <w:color w:val="FFFFFF"/>
                <w:sz w:val="14"/>
                <w:szCs w:val="14"/>
              </w:rPr>
            </w:pPr>
            <w:r>
              <w:rPr>
                <w:color w:val="FFFFFF"/>
                <w:sz w:val="14"/>
                <w:szCs w:val="14"/>
              </w:rPr>
              <w:t>Sweden</w:t>
            </w:r>
          </w:p>
        </w:tc>
        <w:tc>
          <w:tcPr>
            <w:tcW w:w="562"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3A29CB24" w14:textId="77777777" w:rsidR="001267F6" w:rsidRDefault="008D2A2D">
            <w:pPr>
              <w:rPr>
                <w:color w:val="FFFFFF"/>
                <w:sz w:val="14"/>
                <w:szCs w:val="14"/>
              </w:rPr>
            </w:pPr>
            <w:r>
              <w:rPr>
                <w:color w:val="FFFFFF"/>
                <w:sz w:val="14"/>
                <w:szCs w:val="14"/>
              </w:rPr>
              <w:t>UK</w:t>
            </w:r>
          </w:p>
        </w:tc>
        <w:tc>
          <w:tcPr>
            <w:tcW w:w="562"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70630585" w14:textId="77777777" w:rsidR="001267F6" w:rsidRDefault="008D2A2D">
            <w:pPr>
              <w:rPr>
                <w:color w:val="FFFFFF"/>
                <w:sz w:val="14"/>
                <w:szCs w:val="14"/>
              </w:rPr>
            </w:pPr>
            <w:r>
              <w:rPr>
                <w:color w:val="FFFFFF"/>
                <w:sz w:val="14"/>
                <w:szCs w:val="14"/>
              </w:rPr>
              <w:t>ACC-1</w:t>
            </w:r>
          </w:p>
        </w:tc>
        <w:tc>
          <w:tcPr>
            <w:tcW w:w="562"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21D7B4F5" w14:textId="77777777" w:rsidR="001267F6" w:rsidRDefault="008D2A2D">
            <w:pPr>
              <w:rPr>
                <w:color w:val="FFFFFF"/>
                <w:sz w:val="14"/>
                <w:szCs w:val="14"/>
              </w:rPr>
            </w:pPr>
            <w:r>
              <w:rPr>
                <w:color w:val="FFFFFF"/>
                <w:sz w:val="14"/>
                <w:szCs w:val="14"/>
              </w:rPr>
              <w:t>ACC-2</w:t>
            </w:r>
          </w:p>
        </w:tc>
        <w:tc>
          <w:tcPr>
            <w:tcW w:w="114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6B45D55F" w14:textId="77777777" w:rsidR="001267F6" w:rsidRDefault="008D2A2D">
            <w:pPr>
              <w:rPr>
                <w:color w:val="FFFFFF"/>
                <w:sz w:val="14"/>
                <w:szCs w:val="14"/>
              </w:rPr>
            </w:pPr>
            <w:r>
              <w:rPr>
                <w:color w:val="FFFFFF"/>
                <w:sz w:val="14"/>
                <w:szCs w:val="14"/>
              </w:rPr>
              <w:t>Other</w:t>
            </w:r>
          </w:p>
        </w:tc>
      </w:tr>
      <w:tr w:rsidR="001267F6" w14:paraId="2A7A7C8C" w14:textId="77777777">
        <w:trPr>
          <w:trHeight w:val="255"/>
        </w:trPr>
        <w:tc>
          <w:tcPr>
            <w:tcW w:w="2280" w:type="dxa"/>
            <w:tcBorders>
              <w:top w:val="single" w:sz="4" w:space="0" w:color="000000"/>
              <w:left w:val="single" w:sz="4" w:space="0" w:color="000000"/>
              <w:bottom w:val="single" w:sz="4" w:space="0" w:color="000000"/>
              <w:right w:val="single" w:sz="4" w:space="0" w:color="000000"/>
            </w:tcBorders>
            <w:vAlign w:val="center"/>
          </w:tcPr>
          <w:p w14:paraId="2F27888A" w14:textId="77777777" w:rsidR="001267F6" w:rsidRDefault="008D2A2D">
            <w:pPr>
              <w:rPr>
                <w:sz w:val="14"/>
                <w:szCs w:val="14"/>
              </w:rPr>
            </w:pPr>
            <w:r>
              <w:rPr>
                <w:sz w:val="14"/>
                <w:szCs w:val="14"/>
              </w:rPr>
              <w:t>Interior walls and ceilings</w:t>
            </w:r>
          </w:p>
        </w:tc>
        <w:tc>
          <w:tcPr>
            <w:tcW w:w="677" w:type="dxa"/>
            <w:tcBorders>
              <w:top w:val="single" w:sz="4" w:space="0" w:color="000000"/>
              <w:left w:val="single" w:sz="4" w:space="0" w:color="000000"/>
              <w:bottom w:val="single" w:sz="4" w:space="0" w:color="000000"/>
              <w:right w:val="single" w:sz="4" w:space="0" w:color="000000"/>
            </w:tcBorders>
            <w:vAlign w:val="center"/>
          </w:tcPr>
          <w:p w14:paraId="1AADEE7A" w14:textId="77777777" w:rsidR="001267F6" w:rsidRDefault="008D2A2D">
            <w:pPr>
              <w:rPr>
                <w:sz w:val="14"/>
                <w:szCs w:val="14"/>
              </w:rPr>
            </w:pPr>
            <w:r>
              <w:rPr>
                <w:sz w:val="14"/>
                <w:szCs w:val="14"/>
              </w:rPr>
              <w:t>Water</w:t>
            </w:r>
          </w:p>
        </w:tc>
        <w:tc>
          <w:tcPr>
            <w:tcW w:w="716" w:type="dxa"/>
            <w:tcBorders>
              <w:top w:val="single" w:sz="4" w:space="0" w:color="000000"/>
              <w:left w:val="single" w:sz="4" w:space="0" w:color="000000"/>
              <w:bottom w:val="single" w:sz="4" w:space="0" w:color="000000"/>
              <w:right w:val="single" w:sz="4" w:space="0" w:color="000000"/>
            </w:tcBorders>
            <w:vAlign w:val="center"/>
          </w:tcPr>
          <w:p w14:paraId="1DA277B8" w14:textId="77777777" w:rsidR="001267F6" w:rsidRDefault="008D2A2D">
            <w:pPr>
              <w:rPr>
                <w:sz w:val="14"/>
                <w:szCs w:val="14"/>
              </w:rPr>
            </w:pPr>
            <w:r>
              <w:rPr>
                <w:sz w:val="14"/>
                <w:szCs w:val="14"/>
              </w:rPr>
              <w:t>12.7</w:t>
            </w:r>
          </w:p>
        </w:tc>
        <w:tc>
          <w:tcPr>
            <w:tcW w:w="770" w:type="dxa"/>
            <w:tcBorders>
              <w:top w:val="single" w:sz="4" w:space="0" w:color="000000"/>
              <w:left w:val="single" w:sz="4" w:space="0" w:color="000000"/>
              <w:bottom w:val="single" w:sz="4" w:space="0" w:color="000000"/>
              <w:right w:val="single" w:sz="4" w:space="0" w:color="000000"/>
            </w:tcBorders>
            <w:vAlign w:val="center"/>
          </w:tcPr>
          <w:p w14:paraId="7CD78690" w14:textId="77777777" w:rsidR="001267F6" w:rsidRDefault="008D2A2D">
            <w:pPr>
              <w:rPr>
                <w:sz w:val="14"/>
                <w:szCs w:val="14"/>
              </w:rPr>
            </w:pPr>
            <w:r>
              <w:rPr>
                <w:sz w:val="14"/>
                <w:szCs w:val="14"/>
              </w:rPr>
              <w:t>16.3</w:t>
            </w:r>
          </w:p>
        </w:tc>
        <w:tc>
          <w:tcPr>
            <w:tcW w:w="777" w:type="dxa"/>
            <w:tcBorders>
              <w:top w:val="single" w:sz="4" w:space="0" w:color="000000"/>
              <w:left w:val="single" w:sz="4" w:space="0" w:color="000000"/>
              <w:bottom w:val="single" w:sz="4" w:space="0" w:color="000000"/>
              <w:right w:val="single" w:sz="4" w:space="0" w:color="000000"/>
            </w:tcBorders>
            <w:vAlign w:val="center"/>
          </w:tcPr>
          <w:p w14:paraId="73522F68" w14:textId="77777777" w:rsidR="001267F6" w:rsidRDefault="008D2A2D">
            <w:pPr>
              <w:rPr>
                <w:sz w:val="14"/>
                <w:szCs w:val="14"/>
              </w:rPr>
            </w:pPr>
            <w:r>
              <w:rPr>
                <w:sz w:val="14"/>
                <w:szCs w:val="14"/>
              </w:rPr>
              <w:t>18.9</w:t>
            </w:r>
          </w:p>
        </w:tc>
        <w:tc>
          <w:tcPr>
            <w:tcW w:w="664" w:type="dxa"/>
            <w:tcBorders>
              <w:top w:val="single" w:sz="4" w:space="0" w:color="000000"/>
              <w:left w:val="single" w:sz="4" w:space="0" w:color="000000"/>
              <w:bottom w:val="single" w:sz="4" w:space="0" w:color="000000"/>
              <w:right w:val="single" w:sz="4" w:space="0" w:color="000000"/>
            </w:tcBorders>
            <w:vAlign w:val="center"/>
          </w:tcPr>
          <w:p w14:paraId="32F1949B" w14:textId="77777777" w:rsidR="001267F6" w:rsidRDefault="008D2A2D">
            <w:pPr>
              <w:rPr>
                <w:sz w:val="14"/>
                <w:szCs w:val="14"/>
              </w:rPr>
            </w:pPr>
            <w:r>
              <w:rPr>
                <w:sz w:val="14"/>
                <w:szCs w:val="14"/>
              </w:rPr>
              <w:t>16.3</w:t>
            </w:r>
          </w:p>
        </w:tc>
        <w:tc>
          <w:tcPr>
            <w:tcW w:w="562" w:type="dxa"/>
            <w:tcBorders>
              <w:top w:val="single" w:sz="4" w:space="0" w:color="000000"/>
              <w:left w:val="single" w:sz="4" w:space="0" w:color="000000"/>
              <w:bottom w:val="single" w:sz="4" w:space="0" w:color="000000"/>
              <w:right w:val="single" w:sz="4" w:space="0" w:color="000000"/>
            </w:tcBorders>
            <w:vAlign w:val="center"/>
          </w:tcPr>
          <w:p w14:paraId="78DEC078" w14:textId="77777777" w:rsidR="001267F6" w:rsidRDefault="008D2A2D">
            <w:pPr>
              <w:rPr>
                <w:sz w:val="14"/>
                <w:szCs w:val="14"/>
              </w:rPr>
            </w:pPr>
            <w:r>
              <w:rPr>
                <w:sz w:val="14"/>
                <w:szCs w:val="14"/>
              </w:rPr>
              <w:t>19.8</w:t>
            </w:r>
          </w:p>
        </w:tc>
        <w:tc>
          <w:tcPr>
            <w:tcW w:w="640" w:type="dxa"/>
            <w:tcBorders>
              <w:top w:val="single" w:sz="4" w:space="0" w:color="000000"/>
              <w:left w:val="single" w:sz="4" w:space="0" w:color="000000"/>
              <w:bottom w:val="single" w:sz="4" w:space="0" w:color="000000"/>
              <w:right w:val="single" w:sz="4" w:space="0" w:color="000000"/>
            </w:tcBorders>
            <w:vAlign w:val="center"/>
          </w:tcPr>
          <w:p w14:paraId="148AA459" w14:textId="77777777" w:rsidR="001267F6" w:rsidRDefault="008D2A2D">
            <w:pPr>
              <w:rPr>
                <w:sz w:val="14"/>
                <w:szCs w:val="14"/>
              </w:rPr>
            </w:pPr>
            <w:r>
              <w:rPr>
                <w:sz w:val="14"/>
                <w:szCs w:val="14"/>
              </w:rPr>
              <w:t>7.7</w:t>
            </w:r>
          </w:p>
        </w:tc>
        <w:tc>
          <w:tcPr>
            <w:tcW w:w="562" w:type="dxa"/>
            <w:tcBorders>
              <w:top w:val="single" w:sz="4" w:space="0" w:color="000000"/>
              <w:left w:val="single" w:sz="4" w:space="0" w:color="000000"/>
              <w:bottom w:val="single" w:sz="4" w:space="0" w:color="000000"/>
              <w:right w:val="single" w:sz="4" w:space="0" w:color="000000"/>
            </w:tcBorders>
            <w:vAlign w:val="center"/>
          </w:tcPr>
          <w:p w14:paraId="25CF9B69" w14:textId="77777777" w:rsidR="001267F6" w:rsidRDefault="008D2A2D">
            <w:pPr>
              <w:rPr>
                <w:sz w:val="14"/>
                <w:szCs w:val="14"/>
              </w:rPr>
            </w:pPr>
            <w:r>
              <w:rPr>
                <w:sz w:val="14"/>
                <w:szCs w:val="14"/>
              </w:rPr>
              <w:t>16.3</w:t>
            </w:r>
          </w:p>
        </w:tc>
        <w:tc>
          <w:tcPr>
            <w:tcW w:w="562" w:type="dxa"/>
            <w:tcBorders>
              <w:top w:val="single" w:sz="4" w:space="0" w:color="000000"/>
              <w:left w:val="single" w:sz="4" w:space="0" w:color="000000"/>
              <w:bottom w:val="single" w:sz="4" w:space="0" w:color="000000"/>
              <w:right w:val="single" w:sz="4" w:space="0" w:color="000000"/>
            </w:tcBorders>
            <w:vAlign w:val="center"/>
          </w:tcPr>
          <w:p w14:paraId="2889E403" w14:textId="77777777" w:rsidR="001267F6" w:rsidRDefault="008D2A2D">
            <w:pPr>
              <w:rPr>
                <w:sz w:val="14"/>
                <w:szCs w:val="14"/>
              </w:rPr>
            </w:pPr>
            <w:r>
              <w:rPr>
                <w:sz w:val="14"/>
                <w:szCs w:val="14"/>
              </w:rPr>
              <w:t>11.4</w:t>
            </w:r>
          </w:p>
        </w:tc>
        <w:tc>
          <w:tcPr>
            <w:tcW w:w="971" w:type="dxa"/>
            <w:tcBorders>
              <w:top w:val="single" w:sz="4" w:space="0" w:color="000000"/>
              <w:left w:val="single" w:sz="4" w:space="0" w:color="000000"/>
              <w:bottom w:val="single" w:sz="4" w:space="0" w:color="000000"/>
              <w:right w:val="single" w:sz="4" w:space="0" w:color="000000"/>
            </w:tcBorders>
            <w:vAlign w:val="center"/>
          </w:tcPr>
          <w:p w14:paraId="4CFD0AE6" w14:textId="77777777" w:rsidR="001267F6" w:rsidRDefault="008D2A2D">
            <w:pPr>
              <w:rPr>
                <w:sz w:val="14"/>
                <w:szCs w:val="14"/>
              </w:rPr>
            </w:pPr>
            <w:r>
              <w:rPr>
                <w:sz w:val="14"/>
                <w:szCs w:val="14"/>
              </w:rPr>
              <w:t>14.2</w:t>
            </w:r>
          </w:p>
        </w:tc>
        <w:tc>
          <w:tcPr>
            <w:tcW w:w="682" w:type="dxa"/>
            <w:tcBorders>
              <w:top w:val="single" w:sz="4" w:space="0" w:color="000000"/>
              <w:left w:val="single" w:sz="4" w:space="0" w:color="000000"/>
              <w:bottom w:val="single" w:sz="4" w:space="0" w:color="000000"/>
              <w:right w:val="single" w:sz="4" w:space="0" w:color="000000"/>
            </w:tcBorders>
            <w:vAlign w:val="center"/>
          </w:tcPr>
          <w:p w14:paraId="22980228" w14:textId="77777777" w:rsidR="001267F6" w:rsidRDefault="008D2A2D">
            <w:pPr>
              <w:rPr>
                <w:sz w:val="14"/>
                <w:szCs w:val="14"/>
              </w:rPr>
            </w:pPr>
            <w:r>
              <w:rPr>
                <w:sz w:val="14"/>
                <w:szCs w:val="14"/>
              </w:rPr>
              <w:t>10.5</w:t>
            </w:r>
          </w:p>
        </w:tc>
        <w:tc>
          <w:tcPr>
            <w:tcW w:w="656" w:type="dxa"/>
            <w:tcBorders>
              <w:top w:val="single" w:sz="4" w:space="0" w:color="000000"/>
              <w:left w:val="single" w:sz="4" w:space="0" w:color="000000"/>
              <w:bottom w:val="single" w:sz="4" w:space="0" w:color="000000"/>
              <w:right w:val="single" w:sz="4" w:space="0" w:color="000000"/>
            </w:tcBorders>
            <w:vAlign w:val="center"/>
          </w:tcPr>
          <w:p w14:paraId="3C9781E3" w14:textId="77777777" w:rsidR="001267F6" w:rsidRDefault="008D2A2D">
            <w:pPr>
              <w:rPr>
                <w:sz w:val="14"/>
                <w:szCs w:val="14"/>
              </w:rPr>
            </w:pPr>
            <w:r>
              <w:rPr>
                <w:sz w:val="14"/>
                <w:szCs w:val="14"/>
              </w:rPr>
              <w:t>16.3</w:t>
            </w:r>
          </w:p>
        </w:tc>
        <w:tc>
          <w:tcPr>
            <w:tcW w:w="741" w:type="dxa"/>
            <w:tcBorders>
              <w:top w:val="single" w:sz="4" w:space="0" w:color="000000"/>
              <w:left w:val="single" w:sz="4" w:space="0" w:color="000000"/>
              <w:bottom w:val="single" w:sz="4" w:space="0" w:color="000000"/>
              <w:right w:val="single" w:sz="4" w:space="0" w:color="000000"/>
            </w:tcBorders>
            <w:vAlign w:val="center"/>
          </w:tcPr>
          <w:p w14:paraId="1B5EB4A3" w14:textId="77777777" w:rsidR="001267F6" w:rsidRDefault="008D2A2D">
            <w:pPr>
              <w:rPr>
                <w:sz w:val="14"/>
                <w:szCs w:val="14"/>
              </w:rPr>
            </w:pPr>
            <w:r>
              <w:rPr>
                <w:sz w:val="14"/>
                <w:szCs w:val="14"/>
              </w:rPr>
              <w:t>16.3</w:t>
            </w:r>
          </w:p>
        </w:tc>
        <w:tc>
          <w:tcPr>
            <w:tcW w:w="562" w:type="dxa"/>
            <w:tcBorders>
              <w:top w:val="single" w:sz="4" w:space="0" w:color="000000"/>
              <w:left w:val="single" w:sz="4" w:space="0" w:color="000000"/>
              <w:bottom w:val="single" w:sz="4" w:space="0" w:color="000000"/>
              <w:right w:val="single" w:sz="4" w:space="0" w:color="000000"/>
            </w:tcBorders>
            <w:vAlign w:val="center"/>
          </w:tcPr>
          <w:p w14:paraId="1B449C85" w14:textId="77777777" w:rsidR="001267F6" w:rsidRDefault="008D2A2D">
            <w:pPr>
              <w:rPr>
                <w:sz w:val="14"/>
                <w:szCs w:val="14"/>
              </w:rPr>
            </w:pPr>
            <w:r>
              <w:rPr>
                <w:sz w:val="14"/>
                <w:szCs w:val="14"/>
              </w:rPr>
              <w:t>16.0</w:t>
            </w:r>
          </w:p>
        </w:tc>
        <w:tc>
          <w:tcPr>
            <w:tcW w:w="676" w:type="dxa"/>
            <w:tcBorders>
              <w:top w:val="single" w:sz="4" w:space="0" w:color="000000"/>
              <w:left w:val="single" w:sz="4" w:space="0" w:color="000000"/>
              <w:bottom w:val="single" w:sz="4" w:space="0" w:color="000000"/>
              <w:right w:val="single" w:sz="4" w:space="0" w:color="000000"/>
            </w:tcBorders>
            <w:vAlign w:val="center"/>
          </w:tcPr>
          <w:p w14:paraId="323562D9" w14:textId="77777777" w:rsidR="001267F6" w:rsidRDefault="008D2A2D">
            <w:pPr>
              <w:rPr>
                <w:sz w:val="14"/>
                <w:szCs w:val="14"/>
              </w:rPr>
            </w:pPr>
            <w:r>
              <w:rPr>
                <w:sz w:val="14"/>
                <w:szCs w:val="14"/>
              </w:rPr>
              <w:t>13.5</w:t>
            </w:r>
          </w:p>
        </w:tc>
        <w:tc>
          <w:tcPr>
            <w:tcW w:w="695" w:type="dxa"/>
            <w:tcBorders>
              <w:top w:val="single" w:sz="4" w:space="0" w:color="000000"/>
              <w:left w:val="single" w:sz="4" w:space="0" w:color="000000"/>
              <w:bottom w:val="single" w:sz="4" w:space="0" w:color="000000"/>
              <w:right w:val="single" w:sz="4" w:space="0" w:color="000000"/>
            </w:tcBorders>
            <w:vAlign w:val="center"/>
          </w:tcPr>
          <w:p w14:paraId="451DF214" w14:textId="77777777" w:rsidR="001267F6" w:rsidRDefault="008D2A2D">
            <w:pPr>
              <w:rPr>
                <w:sz w:val="14"/>
                <w:szCs w:val="14"/>
              </w:rPr>
            </w:pPr>
            <w:r>
              <w:rPr>
                <w:sz w:val="14"/>
                <w:szCs w:val="14"/>
              </w:rPr>
              <w:t>16.3</w:t>
            </w:r>
          </w:p>
        </w:tc>
        <w:tc>
          <w:tcPr>
            <w:tcW w:w="562" w:type="dxa"/>
            <w:tcBorders>
              <w:top w:val="single" w:sz="4" w:space="0" w:color="000000"/>
              <w:left w:val="single" w:sz="4" w:space="0" w:color="000000"/>
              <w:bottom w:val="single" w:sz="4" w:space="0" w:color="000000"/>
              <w:right w:val="single" w:sz="4" w:space="0" w:color="000000"/>
            </w:tcBorders>
            <w:vAlign w:val="center"/>
          </w:tcPr>
          <w:p w14:paraId="28DCBB8A" w14:textId="77777777" w:rsidR="001267F6" w:rsidRDefault="008D2A2D">
            <w:pPr>
              <w:rPr>
                <w:sz w:val="14"/>
                <w:szCs w:val="14"/>
              </w:rPr>
            </w:pPr>
            <w:r>
              <w:rPr>
                <w:sz w:val="14"/>
                <w:szCs w:val="14"/>
              </w:rPr>
              <w:t>16.8</w:t>
            </w:r>
          </w:p>
        </w:tc>
        <w:tc>
          <w:tcPr>
            <w:tcW w:w="562" w:type="dxa"/>
            <w:tcBorders>
              <w:top w:val="single" w:sz="4" w:space="0" w:color="000000"/>
              <w:left w:val="single" w:sz="4" w:space="0" w:color="000000"/>
              <w:bottom w:val="single" w:sz="4" w:space="0" w:color="000000"/>
              <w:right w:val="single" w:sz="4" w:space="0" w:color="000000"/>
            </w:tcBorders>
            <w:vAlign w:val="center"/>
          </w:tcPr>
          <w:p w14:paraId="3713618B" w14:textId="77777777" w:rsidR="001267F6" w:rsidRDefault="008D2A2D">
            <w:pPr>
              <w:rPr>
                <w:sz w:val="14"/>
                <w:szCs w:val="14"/>
              </w:rPr>
            </w:pPr>
            <w:r>
              <w:rPr>
                <w:sz w:val="14"/>
                <w:szCs w:val="14"/>
              </w:rPr>
              <w:t>16.4</w:t>
            </w:r>
          </w:p>
        </w:tc>
        <w:tc>
          <w:tcPr>
            <w:tcW w:w="562" w:type="dxa"/>
            <w:tcBorders>
              <w:top w:val="single" w:sz="4" w:space="0" w:color="000000"/>
              <w:left w:val="single" w:sz="4" w:space="0" w:color="000000"/>
              <w:bottom w:val="single" w:sz="4" w:space="0" w:color="000000"/>
              <w:right w:val="single" w:sz="4" w:space="0" w:color="000000"/>
            </w:tcBorders>
            <w:vAlign w:val="center"/>
          </w:tcPr>
          <w:p w14:paraId="7D91E51D" w14:textId="77777777" w:rsidR="001267F6" w:rsidRDefault="008D2A2D">
            <w:pPr>
              <w:rPr>
                <w:sz w:val="14"/>
                <w:szCs w:val="14"/>
              </w:rPr>
            </w:pPr>
            <w:r>
              <w:rPr>
                <w:sz w:val="14"/>
                <w:szCs w:val="14"/>
              </w:rPr>
              <w:t>18.5</w:t>
            </w:r>
          </w:p>
        </w:tc>
        <w:tc>
          <w:tcPr>
            <w:tcW w:w="1140" w:type="dxa"/>
            <w:tcBorders>
              <w:top w:val="single" w:sz="4" w:space="0" w:color="000000"/>
              <w:left w:val="single" w:sz="4" w:space="0" w:color="000000"/>
              <w:bottom w:val="single" w:sz="4" w:space="0" w:color="000000"/>
              <w:right w:val="single" w:sz="4" w:space="0" w:color="000000"/>
            </w:tcBorders>
            <w:vAlign w:val="center"/>
          </w:tcPr>
          <w:p w14:paraId="610F7EA5" w14:textId="77777777" w:rsidR="001267F6" w:rsidRDefault="008D2A2D">
            <w:pPr>
              <w:rPr>
                <w:sz w:val="14"/>
                <w:szCs w:val="14"/>
              </w:rPr>
            </w:pPr>
            <w:r>
              <w:rPr>
                <w:sz w:val="14"/>
                <w:szCs w:val="14"/>
              </w:rPr>
              <w:t>15.4</w:t>
            </w:r>
          </w:p>
        </w:tc>
      </w:tr>
      <w:tr w:rsidR="001267F6" w14:paraId="3EBECD6B" w14:textId="77777777">
        <w:trPr>
          <w:trHeight w:val="255"/>
        </w:trPr>
        <w:tc>
          <w:tcPr>
            <w:tcW w:w="2280" w:type="dxa"/>
            <w:tcBorders>
              <w:top w:val="single" w:sz="4" w:space="0" w:color="000000"/>
              <w:left w:val="single" w:sz="4" w:space="0" w:color="000000"/>
              <w:bottom w:val="single" w:sz="4" w:space="0" w:color="000000"/>
              <w:right w:val="single" w:sz="4" w:space="0" w:color="000000"/>
            </w:tcBorders>
            <w:vAlign w:val="center"/>
          </w:tcPr>
          <w:p w14:paraId="3808E352" w14:textId="77777777" w:rsidR="001267F6" w:rsidRDefault="001267F6">
            <w:pPr>
              <w:jc w:val="both"/>
              <w:rPr>
                <w:sz w:val="14"/>
                <w:szCs w:val="14"/>
              </w:rPr>
            </w:pPr>
          </w:p>
        </w:tc>
        <w:tc>
          <w:tcPr>
            <w:tcW w:w="677" w:type="dxa"/>
            <w:tcBorders>
              <w:top w:val="single" w:sz="4" w:space="0" w:color="000000"/>
              <w:left w:val="single" w:sz="4" w:space="0" w:color="000000"/>
              <w:bottom w:val="single" w:sz="4" w:space="0" w:color="000000"/>
              <w:right w:val="single" w:sz="4" w:space="0" w:color="000000"/>
            </w:tcBorders>
            <w:vAlign w:val="center"/>
          </w:tcPr>
          <w:p w14:paraId="4805A02C" w14:textId="77777777" w:rsidR="001267F6" w:rsidRDefault="008D2A2D">
            <w:pPr>
              <w:rPr>
                <w:sz w:val="14"/>
                <w:szCs w:val="14"/>
              </w:rPr>
            </w:pPr>
            <w:r>
              <w:rPr>
                <w:sz w:val="14"/>
                <w:szCs w:val="14"/>
              </w:rPr>
              <w:t>Solvent</w:t>
            </w:r>
          </w:p>
        </w:tc>
        <w:tc>
          <w:tcPr>
            <w:tcW w:w="716" w:type="dxa"/>
            <w:tcBorders>
              <w:top w:val="single" w:sz="4" w:space="0" w:color="000000"/>
              <w:left w:val="single" w:sz="4" w:space="0" w:color="000000"/>
              <w:bottom w:val="single" w:sz="4" w:space="0" w:color="000000"/>
              <w:right w:val="single" w:sz="4" w:space="0" w:color="000000"/>
            </w:tcBorders>
            <w:vAlign w:val="center"/>
          </w:tcPr>
          <w:p w14:paraId="1ADE9A98" w14:textId="77777777" w:rsidR="001267F6" w:rsidRDefault="008D2A2D">
            <w:pPr>
              <w:rPr>
                <w:sz w:val="14"/>
                <w:szCs w:val="14"/>
              </w:rPr>
            </w:pPr>
            <w:r>
              <w:rPr>
                <w:sz w:val="14"/>
                <w:szCs w:val="14"/>
              </w:rPr>
              <w:t>16.3</w:t>
            </w:r>
          </w:p>
        </w:tc>
        <w:tc>
          <w:tcPr>
            <w:tcW w:w="770" w:type="dxa"/>
            <w:tcBorders>
              <w:top w:val="single" w:sz="4" w:space="0" w:color="000000"/>
              <w:left w:val="single" w:sz="4" w:space="0" w:color="000000"/>
              <w:bottom w:val="single" w:sz="4" w:space="0" w:color="000000"/>
              <w:right w:val="single" w:sz="4" w:space="0" w:color="000000"/>
            </w:tcBorders>
            <w:vAlign w:val="center"/>
          </w:tcPr>
          <w:p w14:paraId="68DD6E31" w14:textId="77777777" w:rsidR="001267F6" w:rsidRDefault="008D2A2D">
            <w:pPr>
              <w:rPr>
                <w:sz w:val="14"/>
                <w:szCs w:val="14"/>
              </w:rPr>
            </w:pPr>
            <w:r>
              <w:rPr>
                <w:sz w:val="14"/>
                <w:szCs w:val="14"/>
              </w:rPr>
              <w:t>11.1</w:t>
            </w:r>
          </w:p>
        </w:tc>
        <w:tc>
          <w:tcPr>
            <w:tcW w:w="777" w:type="dxa"/>
            <w:tcBorders>
              <w:top w:val="single" w:sz="4" w:space="0" w:color="000000"/>
              <w:left w:val="single" w:sz="4" w:space="0" w:color="000000"/>
              <w:bottom w:val="single" w:sz="4" w:space="0" w:color="000000"/>
              <w:right w:val="single" w:sz="4" w:space="0" w:color="000000"/>
            </w:tcBorders>
            <w:vAlign w:val="center"/>
          </w:tcPr>
          <w:p w14:paraId="11D937C1" w14:textId="77777777" w:rsidR="001267F6" w:rsidRDefault="008D2A2D">
            <w:pPr>
              <w:rPr>
                <w:sz w:val="14"/>
                <w:szCs w:val="14"/>
              </w:rPr>
            </w:pPr>
            <w:r>
              <w:rPr>
                <w:sz w:val="14"/>
                <w:szCs w:val="14"/>
              </w:rPr>
              <w:t>0.0</w:t>
            </w:r>
          </w:p>
        </w:tc>
        <w:tc>
          <w:tcPr>
            <w:tcW w:w="664" w:type="dxa"/>
            <w:tcBorders>
              <w:top w:val="single" w:sz="4" w:space="0" w:color="000000"/>
              <w:left w:val="single" w:sz="4" w:space="0" w:color="000000"/>
              <w:bottom w:val="single" w:sz="4" w:space="0" w:color="000000"/>
              <w:right w:val="single" w:sz="4" w:space="0" w:color="000000"/>
            </w:tcBorders>
            <w:vAlign w:val="center"/>
          </w:tcPr>
          <w:p w14:paraId="553C9472" w14:textId="77777777" w:rsidR="001267F6" w:rsidRDefault="008D2A2D">
            <w:pPr>
              <w:rPr>
                <w:sz w:val="14"/>
                <w:szCs w:val="14"/>
              </w:rPr>
            </w:pPr>
            <w:r>
              <w:rPr>
                <w:sz w:val="14"/>
                <w:szCs w:val="14"/>
              </w:rPr>
              <w:t>11.1</w:t>
            </w:r>
          </w:p>
        </w:tc>
        <w:tc>
          <w:tcPr>
            <w:tcW w:w="562" w:type="dxa"/>
            <w:tcBorders>
              <w:top w:val="single" w:sz="4" w:space="0" w:color="000000"/>
              <w:left w:val="single" w:sz="4" w:space="0" w:color="000000"/>
              <w:bottom w:val="single" w:sz="4" w:space="0" w:color="000000"/>
              <w:right w:val="single" w:sz="4" w:space="0" w:color="000000"/>
            </w:tcBorders>
            <w:vAlign w:val="center"/>
          </w:tcPr>
          <w:p w14:paraId="1017AF23" w14:textId="77777777" w:rsidR="001267F6" w:rsidRDefault="008D2A2D">
            <w:pPr>
              <w:rPr>
                <w:sz w:val="14"/>
                <w:szCs w:val="14"/>
              </w:rPr>
            </w:pPr>
            <w:r>
              <w:rPr>
                <w:sz w:val="14"/>
                <w:szCs w:val="14"/>
              </w:rPr>
              <w:t>4.3</w:t>
            </w:r>
          </w:p>
        </w:tc>
        <w:tc>
          <w:tcPr>
            <w:tcW w:w="640" w:type="dxa"/>
            <w:tcBorders>
              <w:top w:val="single" w:sz="4" w:space="0" w:color="000000"/>
              <w:left w:val="single" w:sz="4" w:space="0" w:color="000000"/>
              <w:bottom w:val="single" w:sz="4" w:space="0" w:color="000000"/>
              <w:right w:val="single" w:sz="4" w:space="0" w:color="000000"/>
            </w:tcBorders>
            <w:vAlign w:val="center"/>
          </w:tcPr>
          <w:p w14:paraId="77A67D65" w14:textId="77777777" w:rsidR="001267F6" w:rsidRDefault="008D2A2D">
            <w:pPr>
              <w:rPr>
                <w:sz w:val="14"/>
                <w:szCs w:val="14"/>
              </w:rPr>
            </w:pPr>
            <w:r>
              <w:rPr>
                <w:sz w:val="14"/>
                <w:szCs w:val="14"/>
              </w:rPr>
              <w:t>73.4</w:t>
            </w:r>
          </w:p>
        </w:tc>
        <w:tc>
          <w:tcPr>
            <w:tcW w:w="562" w:type="dxa"/>
            <w:tcBorders>
              <w:top w:val="single" w:sz="4" w:space="0" w:color="000000"/>
              <w:left w:val="single" w:sz="4" w:space="0" w:color="000000"/>
              <w:bottom w:val="single" w:sz="4" w:space="0" w:color="000000"/>
              <w:right w:val="single" w:sz="4" w:space="0" w:color="000000"/>
            </w:tcBorders>
            <w:vAlign w:val="center"/>
          </w:tcPr>
          <w:p w14:paraId="492587EC" w14:textId="77777777" w:rsidR="001267F6" w:rsidRDefault="008D2A2D">
            <w:pPr>
              <w:rPr>
                <w:sz w:val="14"/>
                <w:szCs w:val="14"/>
              </w:rPr>
            </w:pPr>
            <w:r>
              <w:rPr>
                <w:sz w:val="14"/>
                <w:szCs w:val="14"/>
              </w:rPr>
              <w:t>11.1</w:t>
            </w:r>
          </w:p>
        </w:tc>
        <w:tc>
          <w:tcPr>
            <w:tcW w:w="562" w:type="dxa"/>
            <w:tcBorders>
              <w:top w:val="single" w:sz="4" w:space="0" w:color="000000"/>
              <w:left w:val="single" w:sz="4" w:space="0" w:color="000000"/>
              <w:bottom w:val="single" w:sz="4" w:space="0" w:color="000000"/>
              <w:right w:val="single" w:sz="4" w:space="0" w:color="000000"/>
            </w:tcBorders>
            <w:vAlign w:val="center"/>
          </w:tcPr>
          <w:p w14:paraId="3FDC48DE" w14:textId="77777777" w:rsidR="001267F6" w:rsidRDefault="008D2A2D">
            <w:pPr>
              <w:rPr>
                <w:sz w:val="14"/>
                <w:szCs w:val="14"/>
              </w:rPr>
            </w:pPr>
            <w:r>
              <w:rPr>
                <w:sz w:val="14"/>
                <w:szCs w:val="14"/>
              </w:rPr>
              <w:t>5.0</w:t>
            </w:r>
          </w:p>
        </w:tc>
        <w:tc>
          <w:tcPr>
            <w:tcW w:w="971" w:type="dxa"/>
            <w:tcBorders>
              <w:top w:val="single" w:sz="4" w:space="0" w:color="000000"/>
              <w:left w:val="single" w:sz="4" w:space="0" w:color="000000"/>
              <w:bottom w:val="single" w:sz="4" w:space="0" w:color="000000"/>
              <w:right w:val="single" w:sz="4" w:space="0" w:color="000000"/>
            </w:tcBorders>
            <w:vAlign w:val="center"/>
          </w:tcPr>
          <w:p w14:paraId="00E44837" w14:textId="77777777" w:rsidR="001267F6" w:rsidRDefault="008D2A2D">
            <w:pPr>
              <w:rPr>
                <w:sz w:val="14"/>
                <w:szCs w:val="14"/>
              </w:rPr>
            </w:pPr>
            <w:r>
              <w:rPr>
                <w:sz w:val="14"/>
                <w:szCs w:val="14"/>
              </w:rPr>
              <w:t>4.6</w:t>
            </w:r>
          </w:p>
        </w:tc>
        <w:tc>
          <w:tcPr>
            <w:tcW w:w="682" w:type="dxa"/>
            <w:tcBorders>
              <w:top w:val="single" w:sz="4" w:space="0" w:color="000000"/>
              <w:left w:val="single" w:sz="4" w:space="0" w:color="000000"/>
              <w:bottom w:val="single" w:sz="4" w:space="0" w:color="000000"/>
              <w:right w:val="single" w:sz="4" w:space="0" w:color="000000"/>
            </w:tcBorders>
            <w:vAlign w:val="center"/>
          </w:tcPr>
          <w:p w14:paraId="50B3181B" w14:textId="77777777" w:rsidR="001267F6" w:rsidRDefault="008D2A2D">
            <w:pPr>
              <w:rPr>
                <w:sz w:val="14"/>
                <w:szCs w:val="14"/>
              </w:rPr>
            </w:pPr>
            <w:r>
              <w:rPr>
                <w:sz w:val="14"/>
                <w:szCs w:val="14"/>
              </w:rPr>
              <w:t>29.1</w:t>
            </w:r>
          </w:p>
        </w:tc>
        <w:tc>
          <w:tcPr>
            <w:tcW w:w="656" w:type="dxa"/>
            <w:tcBorders>
              <w:top w:val="single" w:sz="4" w:space="0" w:color="000000"/>
              <w:left w:val="single" w:sz="4" w:space="0" w:color="000000"/>
              <w:bottom w:val="single" w:sz="4" w:space="0" w:color="000000"/>
              <w:right w:val="single" w:sz="4" w:space="0" w:color="000000"/>
            </w:tcBorders>
            <w:vAlign w:val="center"/>
          </w:tcPr>
          <w:p w14:paraId="01B0B182" w14:textId="77777777" w:rsidR="001267F6" w:rsidRDefault="008D2A2D">
            <w:pPr>
              <w:rPr>
                <w:sz w:val="14"/>
                <w:szCs w:val="14"/>
              </w:rPr>
            </w:pPr>
            <w:r>
              <w:rPr>
                <w:sz w:val="14"/>
                <w:szCs w:val="14"/>
              </w:rPr>
              <w:t>11.1</w:t>
            </w:r>
          </w:p>
        </w:tc>
        <w:tc>
          <w:tcPr>
            <w:tcW w:w="741" w:type="dxa"/>
            <w:tcBorders>
              <w:top w:val="single" w:sz="4" w:space="0" w:color="000000"/>
              <w:left w:val="single" w:sz="4" w:space="0" w:color="000000"/>
              <w:bottom w:val="single" w:sz="4" w:space="0" w:color="000000"/>
              <w:right w:val="single" w:sz="4" w:space="0" w:color="000000"/>
            </w:tcBorders>
            <w:vAlign w:val="center"/>
          </w:tcPr>
          <w:p w14:paraId="7296842B" w14:textId="77777777" w:rsidR="001267F6" w:rsidRDefault="008D2A2D">
            <w:pPr>
              <w:rPr>
                <w:sz w:val="14"/>
                <w:szCs w:val="14"/>
              </w:rPr>
            </w:pPr>
            <w:r>
              <w:rPr>
                <w:sz w:val="14"/>
                <w:szCs w:val="14"/>
              </w:rPr>
              <w:t>11.1</w:t>
            </w:r>
          </w:p>
        </w:tc>
        <w:tc>
          <w:tcPr>
            <w:tcW w:w="562" w:type="dxa"/>
            <w:tcBorders>
              <w:top w:val="single" w:sz="4" w:space="0" w:color="000000"/>
              <w:left w:val="single" w:sz="4" w:space="0" w:color="000000"/>
              <w:bottom w:val="single" w:sz="4" w:space="0" w:color="000000"/>
              <w:right w:val="single" w:sz="4" w:space="0" w:color="000000"/>
            </w:tcBorders>
            <w:vAlign w:val="center"/>
          </w:tcPr>
          <w:p w14:paraId="13594B74" w14:textId="77777777" w:rsidR="001267F6" w:rsidRDefault="008D2A2D">
            <w:pPr>
              <w:rPr>
                <w:sz w:val="14"/>
                <w:szCs w:val="14"/>
              </w:rPr>
            </w:pPr>
            <w:r>
              <w:rPr>
                <w:sz w:val="14"/>
                <w:szCs w:val="14"/>
              </w:rPr>
              <w:t>44.1</w:t>
            </w:r>
          </w:p>
        </w:tc>
        <w:tc>
          <w:tcPr>
            <w:tcW w:w="676" w:type="dxa"/>
            <w:tcBorders>
              <w:top w:val="single" w:sz="4" w:space="0" w:color="000000"/>
              <w:left w:val="single" w:sz="4" w:space="0" w:color="000000"/>
              <w:bottom w:val="single" w:sz="4" w:space="0" w:color="000000"/>
              <w:right w:val="single" w:sz="4" w:space="0" w:color="000000"/>
            </w:tcBorders>
            <w:vAlign w:val="center"/>
          </w:tcPr>
          <w:p w14:paraId="63B065D9" w14:textId="77777777" w:rsidR="001267F6" w:rsidRDefault="008D2A2D">
            <w:pPr>
              <w:rPr>
                <w:sz w:val="14"/>
                <w:szCs w:val="14"/>
              </w:rPr>
            </w:pPr>
            <w:r>
              <w:rPr>
                <w:sz w:val="14"/>
                <w:szCs w:val="14"/>
              </w:rPr>
              <w:t>6.2</w:t>
            </w:r>
          </w:p>
        </w:tc>
        <w:tc>
          <w:tcPr>
            <w:tcW w:w="695" w:type="dxa"/>
            <w:tcBorders>
              <w:top w:val="single" w:sz="4" w:space="0" w:color="000000"/>
              <w:left w:val="single" w:sz="4" w:space="0" w:color="000000"/>
              <w:bottom w:val="single" w:sz="4" w:space="0" w:color="000000"/>
              <w:right w:val="single" w:sz="4" w:space="0" w:color="000000"/>
            </w:tcBorders>
            <w:vAlign w:val="center"/>
          </w:tcPr>
          <w:p w14:paraId="01402554" w14:textId="77777777" w:rsidR="001267F6" w:rsidRDefault="008D2A2D">
            <w:pPr>
              <w:rPr>
                <w:sz w:val="14"/>
                <w:szCs w:val="14"/>
              </w:rPr>
            </w:pPr>
            <w:r>
              <w:rPr>
                <w:sz w:val="14"/>
                <w:szCs w:val="14"/>
              </w:rPr>
              <w:t>11.1</w:t>
            </w:r>
          </w:p>
        </w:tc>
        <w:tc>
          <w:tcPr>
            <w:tcW w:w="562" w:type="dxa"/>
            <w:tcBorders>
              <w:top w:val="single" w:sz="4" w:space="0" w:color="000000"/>
              <w:left w:val="single" w:sz="4" w:space="0" w:color="000000"/>
              <w:bottom w:val="single" w:sz="4" w:space="0" w:color="000000"/>
              <w:right w:val="single" w:sz="4" w:space="0" w:color="000000"/>
            </w:tcBorders>
            <w:vAlign w:val="center"/>
          </w:tcPr>
          <w:p w14:paraId="14E4C5C9" w14:textId="77777777" w:rsidR="001267F6" w:rsidRDefault="008D2A2D">
            <w:pPr>
              <w:rPr>
                <w:sz w:val="14"/>
                <w:szCs w:val="14"/>
              </w:rPr>
            </w:pPr>
            <w:r>
              <w:rPr>
                <w:sz w:val="14"/>
                <w:szCs w:val="14"/>
              </w:rPr>
              <w:t>9.4</w:t>
            </w:r>
          </w:p>
        </w:tc>
        <w:tc>
          <w:tcPr>
            <w:tcW w:w="562" w:type="dxa"/>
            <w:tcBorders>
              <w:top w:val="single" w:sz="4" w:space="0" w:color="000000"/>
              <w:left w:val="single" w:sz="4" w:space="0" w:color="000000"/>
              <w:bottom w:val="single" w:sz="4" w:space="0" w:color="000000"/>
              <w:right w:val="single" w:sz="4" w:space="0" w:color="000000"/>
            </w:tcBorders>
            <w:vAlign w:val="center"/>
          </w:tcPr>
          <w:p w14:paraId="27846153" w14:textId="77777777" w:rsidR="001267F6" w:rsidRDefault="008D2A2D">
            <w:pPr>
              <w:rPr>
                <w:sz w:val="14"/>
                <w:szCs w:val="14"/>
              </w:rPr>
            </w:pPr>
            <w:r>
              <w:rPr>
                <w:sz w:val="14"/>
                <w:szCs w:val="14"/>
              </w:rPr>
              <w:t>19.2</w:t>
            </w:r>
          </w:p>
        </w:tc>
        <w:tc>
          <w:tcPr>
            <w:tcW w:w="562" w:type="dxa"/>
            <w:tcBorders>
              <w:top w:val="single" w:sz="4" w:space="0" w:color="000000"/>
              <w:left w:val="single" w:sz="4" w:space="0" w:color="000000"/>
              <w:bottom w:val="single" w:sz="4" w:space="0" w:color="000000"/>
              <w:right w:val="single" w:sz="4" w:space="0" w:color="000000"/>
            </w:tcBorders>
            <w:vAlign w:val="center"/>
          </w:tcPr>
          <w:p w14:paraId="1C968010" w14:textId="77777777" w:rsidR="001267F6" w:rsidRDefault="008D2A2D">
            <w:pPr>
              <w:rPr>
                <w:sz w:val="14"/>
                <w:szCs w:val="14"/>
              </w:rPr>
            </w:pPr>
            <w:r>
              <w:rPr>
                <w:sz w:val="14"/>
                <w:szCs w:val="14"/>
              </w:rPr>
              <w:t>19.6</w:t>
            </w:r>
          </w:p>
        </w:tc>
        <w:tc>
          <w:tcPr>
            <w:tcW w:w="1140" w:type="dxa"/>
            <w:tcBorders>
              <w:top w:val="single" w:sz="4" w:space="0" w:color="000000"/>
              <w:left w:val="single" w:sz="4" w:space="0" w:color="000000"/>
              <w:bottom w:val="single" w:sz="4" w:space="0" w:color="000000"/>
              <w:right w:val="single" w:sz="4" w:space="0" w:color="000000"/>
            </w:tcBorders>
            <w:vAlign w:val="center"/>
          </w:tcPr>
          <w:p w14:paraId="54BBABE8" w14:textId="77777777" w:rsidR="001267F6" w:rsidRDefault="008D2A2D">
            <w:pPr>
              <w:rPr>
                <w:sz w:val="14"/>
                <w:szCs w:val="14"/>
              </w:rPr>
            </w:pPr>
            <w:r>
              <w:rPr>
                <w:sz w:val="14"/>
                <w:szCs w:val="14"/>
              </w:rPr>
              <w:t>22.9</w:t>
            </w:r>
          </w:p>
        </w:tc>
      </w:tr>
      <w:tr w:rsidR="001267F6" w14:paraId="783D9656" w14:textId="77777777">
        <w:trPr>
          <w:trHeight w:val="255"/>
        </w:trPr>
        <w:tc>
          <w:tcPr>
            <w:tcW w:w="2280" w:type="dxa"/>
            <w:tcBorders>
              <w:top w:val="single" w:sz="4" w:space="0" w:color="000000"/>
              <w:left w:val="single" w:sz="4" w:space="0" w:color="000000"/>
              <w:bottom w:val="single" w:sz="4" w:space="0" w:color="000000"/>
              <w:right w:val="single" w:sz="4" w:space="0" w:color="000000"/>
            </w:tcBorders>
            <w:vAlign w:val="center"/>
          </w:tcPr>
          <w:p w14:paraId="38DB53D8" w14:textId="77777777" w:rsidR="001267F6" w:rsidRDefault="008D2A2D">
            <w:pPr>
              <w:rPr>
                <w:sz w:val="14"/>
                <w:szCs w:val="14"/>
              </w:rPr>
            </w:pPr>
            <w:r>
              <w:rPr>
                <w:sz w:val="14"/>
                <w:szCs w:val="14"/>
              </w:rPr>
              <w:t>Exterior walls and ceilings</w:t>
            </w:r>
          </w:p>
        </w:tc>
        <w:tc>
          <w:tcPr>
            <w:tcW w:w="677" w:type="dxa"/>
            <w:tcBorders>
              <w:top w:val="single" w:sz="4" w:space="0" w:color="000000"/>
              <w:left w:val="single" w:sz="4" w:space="0" w:color="000000"/>
              <w:bottom w:val="single" w:sz="4" w:space="0" w:color="000000"/>
              <w:right w:val="single" w:sz="4" w:space="0" w:color="000000"/>
            </w:tcBorders>
            <w:vAlign w:val="center"/>
          </w:tcPr>
          <w:p w14:paraId="512C545E" w14:textId="77777777" w:rsidR="001267F6" w:rsidRDefault="008D2A2D">
            <w:pPr>
              <w:rPr>
                <w:sz w:val="14"/>
                <w:szCs w:val="14"/>
              </w:rPr>
            </w:pPr>
            <w:r>
              <w:rPr>
                <w:sz w:val="14"/>
                <w:szCs w:val="14"/>
              </w:rPr>
              <w:t>Water</w:t>
            </w:r>
          </w:p>
        </w:tc>
        <w:tc>
          <w:tcPr>
            <w:tcW w:w="716" w:type="dxa"/>
            <w:tcBorders>
              <w:top w:val="single" w:sz="4" w:space="0" w:color="000000"/>
              <w:left w:val="single" w:sz="4" w:space="0" w:color="000000"/>
              <w:bottom w:val="single" w:sz="4" w:space="0" w:color="000000"/>
              <w:right w:val="single" w:sz="4" w:space="0" w:color="000000"/>
            </w:tcBorders>
            <w:vAlign w:val="center"/>
          </w:tcPr>
          <w:p w14:paraId="2CAD7E41" w14:textId="77777777" w:rsidR="001267F6" w:rsidRDefault="008D2A2D">
            <w:pPr>
              <w:rPr>
                <w:sz w:val="14"/>
                <w:szCs w:val="14"/>
              </w:rPr>
            </w:pPr>
            <w:r>
              <w:rPr>
                <w:sz w:val="14"/>
                <w:szCs w:val="14"/>
              </w:rPr>
              <w:t>3.7</w:t>
            </w:r>
          </w:p>
        </w:tc>
        <w:tc>
          <w:tcPr>
            <w:tcW w:w="770" w:type="dxa"/>
            <w:tcBorders>
              <w:top w:val="single" w:sz="4" w:space="0" w:color="000000"/>
              <w:left w:val="single" w:sz="4" w:space="0" w:color="000000"/>
              <w:bottom w:val="single" w:sz="4" w:space="0" w:color="000000"/>
              <w:right w:val="single" w:sz="4" w:space="0" w:color="000000"/>
            </w:tcBorders>
            <w:vAlign w:val="center"/>
          </w:tcPr>
          <w:p w14:paraId="16D150DE" w14:textId="77777777" w:rsidR="001267F6" w:rsidRDefault="008D2A2D">
            <w:pPr>
              <w:rPr>
                <w:sz w:val="14"/>
                <w:szCs w:val="14"/>
              </w:rPr>
            </w:pPr>
            <w:r>
              <w:rPr>
                <w:sz w:val="14"/>
                <w:szCs w:val="14"/>
              </w:rPr>
              <w:t>6.7</w:t>
            </w:r>
          </w:p>
        </w:tc>
        <w:tc>
          <w:tcPr>
            <w:tcW w:w="777" w:type="dxa"/>
            <w:tcBorders>
              <w:top w:val="single" w:sz="4" w:space="0" w:color="000000"/>
              <w:left w:val="single" w:sz="4" w:space="0" w:color="000000"/>
              <w:bottom w:val="single" w:sz="4" w:space="0" w:color="000000"/>
              <w:right w:val="single" w:sz="4" w:space="0" w:color="000000"/>
            </w:tcBorders>
            <w:vAlign w:val="center"/>
          </w:tcPr>
          <w:p w14:paraId="77181289" w14:textId="77777777" w:rsidR="001267F6" w:rsidRDefault="008D2A2D">
            <w:pPr>
              <w:rPr>
                <w:sz w:val="14"/>
                <w:szCs w:val="14"/>
              </w:rPr>
            </w:pPr>
            <w:r>
              <w:rPr>
                <w:sz w:val="14"/>
                <w:szCs w:val="14"/>
              </w:rPr>
              <w:t>6.7</w:t>
            </w:r>
          </w:p>
        </w:tc>
        <w:tc>
          <w:tcPr>
            <w:tcW w:w="664" w:type="dxa"/>
            <w:tcBorders>
              <w:top w:val="single" w:sz="4" w:space="0" w:color="000000"/>
              <w:left w:val="single" w:sz="4" w:space="0" w:color="000000"/>
              <w:bottom w:val="single" w:sz="4" w:space="0" w:color="000000"/>
              <w:right w:val="single" w:sz="4" w:space="0" w:color="000000"/>
            </w:tcBorders>
            <w:vAlign w:val="center"/>
          </w:tcPr>
          <w:p w14:paraId="718C1351" w14:textId="77777777" w:rsidR="001267F6" w:rsidRDefault="008D2A2D">
            <w:pPr>
              <w:rPr>
                <w:sz w:val="14"/>
                <w:szCs w:val="14"/>
              </w:rPr>
            </w:pPr>
            <w:r>
              <w:rPr>
                <w:sz w:val="14"/>
                <w:szCs w:val="14"/>
              </w:rPr>
              <w:t>6.7</w:t>
            </w:r>
          </w:p>
        </w:tc>
        <w:tc>
          <w:tcPr>
            <w:tcW w:w="562" w:type="dxa"/>
            <w:tcBorders>
              <w:top w:val="single" w:sz="4" w:space="0" w:color="000000"/>
              <w:left w:val="single" w:sz="4" w:space="0" w:color="000000"/>
              <w:bottom w:val="single" w:sz="4" w:space="0" w:color="000000"/>
              <w:right w:val="single" w:sz="4" w:space="0" w:color="000000"/>
            </w:tcBorders>
            <w:vAlign w:val="center"/>
          </w:tcPr>
          <w:p w14:paraId="25CE0CE1" w14:textId="77777777" w:rsidR="001267F6" w:rsidRDefault="008D2A2D">
            <w:pPr>
              <w:rPr>
                <w:sz w:val="14"/>
                <w:szCs w:val="14"/>
              </w:rPr>
            </w:pPr>
            <w:r>
              <w:rPr>
                <w:sz w:val="14"/>
                <w:szCs w:val="14"/>
              </w:rPr>
              <w:t>6.5</w:t>
            </w:r>
          </w:p>
        </w:tc>
        <w:tc>
          <w:tcPr>
            <w:tcW w:w="640" w:type="dxa"/>
            <w:tcBorders>
              <w:top w:val="single" w:sz="4" w:space="0" w:color="000000"/>
              <w:left w:val="single" w:sz="4" w:space="0" w:color="000000"/>
              <w:bottom w:val="single" w:sz="4" w:space="0" w:color="000000"/>
              <w:right w:val="single" w:sz="4" w:space="0" w:color="000000"/>
            </w:tcBorders>
            <w:vAlign w:val="center"/>
          </w:tcPr>
          <w:p w14:paraId="6CD0D05A" w14:textId="77777777" w:rsidR="001267F6" w:rsidRDefault="008D2A2D">
            <w:pPr>
              <w:rPr>
                <w:sz w:val="14"/>
                <w:szCs w:val="14"/>
              </w:rPr>
            </w:pPr>
            <w:r>
              <w:rPr>
                <w:sz w:val="14"/>
                <w:szCs w:val="14"/>
              </w:rPr>
              <w:t>8.6</w:t>
            </w:r>
          </w:p>
        </w:tc>
        <w:tc>
          <w:tcPr>
            <w:tcW w:w="562" w:type="dxa"/>
            <w:tcBorders>
              <w:top w:val="single" w:sz="4" w:space="0" w:color="000000"/>
              <w:left w:val="single" w:sz="4" w:space="0" w:color="000000"/>
              <w:bottom w:val="single" w:sz="4" w:space="0" w:color="000000"/>
              <w:right w:val="single" w:sz="4" w:space="0" w:color="000000"/>
            </w:tcBorders>
            <w:vAlign w:val="center"/>
          </w:tcPr>
          <w:p w14:paraId="21D60AE0" w14:textId="77777777" w:rsidR="001267F6" w:rsidRDefault="008D2A2D">
            <w:pPr>
              <w:rPr>
                <w:sz w:val="14"/>
                <w:szCs w:val="14"/>
              </w:rPr>
            </w:pPr>
            <w:r>
              <w:rPr>
                <w:sz w:val="14"/>
                <w:szCs w:val="14"/>
              </w:rPr>
              <w:t>6.7</w:t>
            </w:r>
          </w:p>
        </w:tc>
        <w:tc>
          <w:tcPr>
            <w:tcW w:w="562" w:type="dxa"/>
            <w:tcBorders>
              <w:top w:val="single" w:sz="4" w:space="0" w:color="000000"/>
              <w:left w:val="single" w:sz="4" w:space="0" w:color="000000"/>
              <w:bottom w:val="single" w:sz="4" w:space="0" w:color="000000"/>
              <w:right w:val="single" w:sz="4" w:space="0" w:color="000000"/>
            </w:tcBorders>
            <w:vAlign w:val="center"/>
          </w:tcPr>
          <w:p w14:paraId="2B6C08B8" w14:textId="77777777" w:rsidR="001267F6" w:rsidRDefault="008D2A2D">
            <w:pPr>
              <w:rPr>
                <w:sz w:val="14"/>
                <w:szCs w:val="14"/>
              </w:rPr>
            </w:pPr>
            <w:r>
              <w:rPr>
                <w:sz w:val="14"/>
                <w:szCs w:val="14"/>
              </w:rPr>
              <w:t>9.5</w:t>
            </w:r>
          </w:p>
        </w:tc>
        <w:tc>
          <w:tcPr>
            <w:tcW w:w="971" w:type="dxa"/>
            <w:tcBorders>
              <w:top w:val="single" w:sz="4" w:space="0" w:color="000000"/>
              <w:left w:val="single" w:sz="4" w:space="0" w:color="000000"/>
              <w:bottom w:val="single" w:sz="4" w:space="0" w:color="000000"/>
              <w:right w:val="single" w:sz="4" w:space="0" w:color="000000"/>
            </w:tcBorders>
            <w:vAlign w:val="center"/>
          </w:tcPr>
          <w:p w14:paraId="6A975069" w14:textId="77777777" w:rsidR="001267F6" w:rsidRDefault="008D2A2D">
            <w:pPr>
              <w:rPr>
                <w:sz w:val="14"/>
                <w:szCs w:val="14"/>
              </w:rPr>
            </w:pPr>
            <w:r>
              <w:rPr>
                <w:sz w:val="14"/>
                <w:szCs w:val="14"/>
              </w:rPr>
              <w:t>6.5</w:t>
            </w:r>
          </w:p>
        </w:tc>
        <w:tc>
          <w:tcPr>
            <w:tcW w:w="682" w:type="dxa"/>
            <w:tcBorders>
              <w:top w:val="single" w:sz="4" w:space="0" w:color="000000"/>
              <w:left w:val="single" w:sz="4" w:space="0" w:color="000000"/>
              <w:bottom w:val="single" w:sz="4" w:space="0" w:color="000000"/>
              <w:right w:val="single" w:sz="4" w:space="0" w:color="000000"/>
            </w:tcBorders>
            <w:vAlign w:val="center"/>
          </w:tcPr>
          <w:p w14:paraId="49F4B69E" w14:textId="77777777" w:rsidR="001267F6" w:rsidRDefault="008D2A2D">
            <w:pPr>
              <w:rPr>
                <w:sz w:val="14"/>
                <w:szCs w:val="14"/>
              </w:rPr>
            </w:pPr>
            <w:r>
              <w:rPr>
                <w:sz w:val="14"/>
                <w:szCs w:val="14"/>
              </w:rPr>
              <w:t>1.3</w:t>
            </w:r>
          </w:p>
        </w:tc>
        <w:tc>
          <w:tcPr>
            <w:tcW w:w="656" w:type="dxa"/>
            <w:tcBorders>
              <w:top w:val="single" w:sz="4" w:space="0" w:color="000000"/>
              <w:left w:val="single" w:sz="4" w:space="0" w:color="000000"/>
              <w:bottom w:val="single" w:sz="4" w:space="0" w:color="000000"/>
              <w:right w:val="single" w:sz="4" w:space="0" w:color="000000"/>
            </w:tcBorders>
            <w:vAlign w:val="center"/>
          </w:tcPr>
          <w:p w14:paraId="4C0EA982" w14:textId="77777777" w:rsidR="001267F6" w:rsidRDefault="008D2A2D">
            <w:pPr>
              <w:rPr>
                <w:sz w:val="14"/>
                <w:szCs w:val="14"/>
              </w:rPr>
            </w:pPr>
            <w:r>
              <w:rPr>
                <w:sz w:val="14"/>
                <w:szCs w:val="14"/>
              </w:rPr>
              <w:t>6.7</w:t>
            </w:r>
          </w:p>
        </w:tc>
        <w:tc>
          <w:tcPr>
            <w:tcW w:w="741" w:type="dxa"/>
            <w:tcBorders>
              <w:top w:val="single" w:sz="4" w:space="0" w:color="000000"/>
              <w:left w:val="single" w:sz="4" w:space="0" w:color="000000"/>
              <w:bottom w:val="single" w:sz="4" w:space="0" w:color="000000"/>
              <w:right w:val="single" w:sz="4" w:space="0" w:color="000000"/>
            </w:tcBorders>
            <w:vAlign w:val="center"/>
          </w:tcPr>
          <w:p w14:paraId="6989BF75" w14:textId="77777777" w:rsidR="001267F6" w:rsidRDefault="008D2A2D">
            <w:pPr>
              <w:rPr>
                <w:sz w:val="14"/>
                <w:szCs w:val="14"/>
              </w:rPr>
            </w:pPr>
            <w:r>
              <w:rPr>
                <w:sz w:val="14"/>
                <w:szCs w:val="14"/>
              </w:rPr>
              <w:t>6.7</w:t>
            </w:r>
          </w:p>
        </w:tc>
        <w:tc>
          <w:tcPr>
            <w:tcW w:w="562" w:type="dxa"/>
            <w:tcBorders>
              <w:top w:val="single" w:sz="4" w:space="0" w:color="000000"/>
              <w:left w:val="single" w:sz="4" w:space="0" w:color="000000"/>
              <w:bottom w:val="single" w:sz="4" w:space="0" w:color="000000"/>
              <w:right w:val="single" w:sz="4" w:space="0" w:color="000000"/>
            </w:tcBorders>
            <w:vAlign w:val="center"/>
          </w:tcPr>
          <w:p w14:paraId="6482E689" w14:textId="77777777" w:rsidR="001267F6" w:rsidRDefault="008D2A2D">
            <w:pPr>
              <w:rPr>
                <w:sz w:val="14"/>
                <w:szCs w:val="14"/>
              </w:rPr>
            </w:pPr>
            <w:r>
              <w:rPr>
                <w:sz w:val="14"/>
                <w:szCs w:val="14"/>
              </w:rPr>
              <w:t>3.8</w:t>
            </w:r>
          </w:p>
        </w:tc>
        <w:tc>
          <w:tcPr>
            <w:tcW w:w="676" w:type="dxa"/>
            <w:tcBorders>
              <w:top w:val="single" w:sz="4" w:space="0" w:color="000000"/>
              <w:left w:val="single" w:sz="4" w:space="0" w:color="000000"/>
              <w:bottom w:val="single" w:sz="4" w:space="0" w:color="000000"/>
              <w:right w:val="single" w:sz="4" w:space="0" w:color="000000"/>
            </w:tcBorders>
            <w:vAlign w:val="center"/>
          </w:tcPr>
          <w:p w14:paraId="0CD2F95A" w14:textId="77777777" w:rsidR="001267F6" w:rsidRDefault="008D2A2D">
            <w:pPr>
              <w:rPr>
                <w:sz w:val="14"/>
                <w:szCs w:val="14"/>
              </w:rPr>
            </w:pPr>
            <w:r>
              <w:rPr>
                <w:sz w:val="14"/>
                <w:szCs w:val="14"/>
              </w:rPr>
              <w:t>4.7</w:t>
            </w:r>
          </w:p>
        </w:tc>
        <w:tc>
          <w:tcPr>
            <w:tcW w:w="695" w:type="dxa"/>
            <w:tcBorders>
              <w:top w:val="single" w:sz="4" w:space="0" w:color="000000"/>
              <w:left w:val="single" w:sz="4" w:space="0" w:color="000000"/>
              <w:bottom w:val="single" w:sz="4" w:space="0" w:color="000000"/>
              <w:right w:val="single" w:sz="4" w:space="0" w:color="000000"/>
            </w:tcBorders>
            <w:vAlign w:val="center"/>
          </w:tcPr>
          <w:p w14:paraId="14B4B489" w14:textId="77777777" w:rsidR="001267F6" w:rsidRDefault="008D2A2D">
            <w:pPr>
              <w:rPr>
                <w:sz w:val="14"/>
                <w:szCs w:val="14"/>
              </w:rPr>
            </w:pPr>
            <w:r>
              <w:rPr>
                <w:sz w:val="14"/>
                <w:szCs w:val="14"/>
              </w:rPr>
              <w:t>1.4</w:t>
            </w:r>
          </w:p>
        </w:tc>
        <w:tc>
          <w:tcPr>
            <w:tcW w:w="562" w:type="dxa"/>
            <w:tcBorders>
              <w:top w:val="single" w:sz="4" w:space="0" w:color="000000"/>
              <w:left w:val="single" w:sz="4" w:space="0" w:color="000000"/>
              <w:bottom w:val="single" w:sz="4" w:space="0" w:color="000000"/>
              <w:right w:val="single" w:sz="4" w:space="0" w:color="000000"/>
            </w:tcBorders>
            <w:vAlign w:val="center"/>
          </w:tcPr>
          <w:p w14:paraId="737EA024" w14:textId="77777777" w:rsidR="001267F6" w:rsidRDefault="008D2A2D">
            <w:pPr>
              <w:rPr>
                <w:sz w:val="14"/>
                <w:szCs w:val="14"/>
              </w:rPr>
            </w:pPr>
            <w:r>
              <w:rPr>
                <w:sz w:val="14"/>
                <w:szCs w:val="14"/>
              </w:rPr>
              <w:t>3.1</w:t>
            </w:r>
          </w:p>
        </w:tc>
        <w:tc>
          <w:tcPr>
            <w:tcW w:w="562" w:type="dxa"/>
            <w:tcBorders>
              <w:top w:val="single" w:sz="4" w:space="0" w:color="000000"/>
              <w:left w:val="single" w:sz="4" w:space="0" w:color="000000"/>
              <w:bottom w:val="single" w:sz="4" w:space="0" w:color="000000"/>
              <w:right w:val="single" w:sz="4" w:space="0" w:color="000000"/>
            </w:tcBorders>
            <w:vAlign w:val="center"/>
          </w:tcPr>
          <w:p w14:paraId="5BD28401" w14:textId="77777777" w:rsidR="001267F6" w:rsidRDefault="008D2A2D">
            <w:pPr>
              <w:rPr>
                <w:sz w:val="14"/>
                <w:szCs w:val="14"/>
              </w:rPr>
            </w:pPr>
            <w:r>
              <w:rPr>
                <w:sz w:val="14"/>
                <w:szCs w:val="14"/>
              </w:rPr>
              <w:t>5.7</w:t>
            </w:r>
          </w:p>
        </w:tc>
        <w:tc>
          <w:tcPr>
            <w:tcW w:w="562" w:type="dxa"/>
            <w:tcBorders>
              <w:top w:val="single" w:sz="4" w:space="0" w:color="000000"/>
              <w:left w:val="single" w:sz="4" w:space="0" w:color="000000"/>
              <w:bottom w:val="single" w:sz="4" w:space="0" w:color="000000"/>
              <w:right w:val="single" w:sz="4" w:space="0" w:color="000000"/>
            </w:tcBorders>
            <w:vAlign w:val="center"/>
          </w:tcPr>
          <w:p w14:paraId="361F0F2D" w14:textId="77777777" w:rsidR="001267F6" w:rsidRDefault="008D2A2D">
            <w:pPr>
              <w:rPr>
                <w:sz w:val="14"/>
                <w:szCs w:val="14"/>
              </w:rPr>
            </w:pPr>
            <w:r>
              <w:rPr>
                <w:sz w:val="14"/>
                <w:szCs w:val="14"/>
              </w:rPr>
              <w:t>5.7</w:t>
            </w:r>
          </w:p>
        </w:tc>
        <w:tc>
          <w:tcPr>
            <w:tcW w:w="1140" w:type="dxa"/>
            <w:tcBorders>
              <w:top w:val="single" w:sz="4" w:space="0" w:color="000000"/>
              <w:left w:val="single" w:sz="4" w:space="0" w:color="000000"/>
              <w:bottom w:val="single" w:sz="4" w:space="0" w:color="000000"/>
              <w:right w:val="single" w:sz="4" w:space="0" w:color="000000"/>
            </w:tcBorders>
            <w:vAlign w:val="center"/>
          </w:tcPr>
          <w:p w14:paraId="60961201" w14:textId="77777777" w:rsidR="001267F6" w:rsidRDefault="008D2A2D">
            <w:pPr>
              <w:rPr>
                <w:sz w:val="14"/>
                <w:szCs w:val="14"/>
              </w:rPr>
            </w:pPr>
            <w:r>
              <w:rPr>
                <w:sz w:val="14"/>
                <w:szCs w:val="14"/>
              </w:rPr>
              <w:t>9.5</w:t>
            </w:r>
          </w:p>
        </w:tc>
      </w:tr>
      <w:tr w:rsidR="001267F6" w14:paraId="39FD8A19" w14:textId="77777777">
        <w:trPr>
          <w:trHeight w:val="255"/>
        </w:trPr>
        <w:tc>
          <w:tcPr>
            <w:tcW w:w="2280" w:type="dxa"/>
            <w:tcBorders>
              <w:top w:val="single" w:sz="4" w:space="0" w:color="000000"/>
              <w:left w:val="single" w:sz="4" w:space="0" w:color="000000"/>
              <w:bottom w:val="single" w:sz="4" w:space="0" w:color="000000"/>
              <w:right w:val="single" w:sz="4" w:space="0" w:color="000000"/>
            </w:tcBorders>
            <w:vAlign w:val="center"/>
          </w:tcPr>
          <w:p w14:paraId="6DBD699C" w14:textId="77777777" w:rsidR="001267F6" w:rsidRDefault="001267F6">
            <w:pPr>
              <w:jc w:val="both"/>
              <w:rPr>
                <w:sz w:val="14"/>
                <w:szCs w:val="14"/>
              </w:rPr>
            </w:pPr>
          </w:p>
        </w:tc>
        <w:tc>
          <w:tcPr>
            <w:tcW w:w="677" w:type="dxa"/>
            <w:tcBorders>
              <w:top w:val="single" w:sz="4" w:space="0" w:color="000000"/>
              <w:left w:val="single" w:sz="4" w:space="0" w:color="000000"/>
              <w:bottom w:val="single" w:sz="4" w:space="0" w:color="000000"/>
              <w:right w:val="single" w:sz="4" w:space="0" w:color="000000"/>
            </w:tcBorders>
            <w:vAlign w:val="center"/>
          </w:tcPr>
          <w:p w14:paraId="168975FE" w14:textId="77777777" w:rsidR="001267F6" w:rsidRDefault="008D2A2D">
            <w:pPr>
              <w:rPr>
                <w:sz w:val="14"/>
                <w:szCs w:val="14"/>
              </w:rPr>
            </w:pPr>
            <w:r>
              <w:rPr>
                <w:sz w:val="14"/>
                <w:szCs w:val="14"/>
              </w:rPr>
              <w:t>Solvent</w:t>
            </w:r>
          </w:p>
        </w:tc>
        <w:tc>
          <w:tcPr>
            <w:tcW w:w="716" w:type="dxa"/>
            <w:tcBorders>
              <w:top w:val="single" w:sz="4" w:space="0" w:color="000000"/>
              <w:left w:val="single" w:sz="4" w:space="0" w:color="000000"/>
              <w:bottom w:val="single" w:sz="4" w:space="0" w:color="000000"/>
              <w:right w:val="single" w:sz="4" w:space="0" w:color="000000"/>
            </w:tcBorders>
            <w:vAlign w:val="center"/>
          </w:tcPr>
          <w:p w14:paraId="32804F8A" w14:textId="77777777" w:rsidR="001267F6" w:rsidRDefault="008D2A2D">
            <w:pPr>
              <w:rPr>
                <w:sz w:val="14"/>
                <w:szCs w:val="14"/>
              </w:rPr>
            </w:pPr>
            <w:r>
              <w:rPr>
                <w:sz w:val="14"/>
                <w:szCs w:val="14"/>
              </w:rPr>
              <w:t>1.5</w:t>
            </w:r>
          </w:p>
        </w:tc>
        <w:tc>
          <w:tcPr>
            <w:tcW w:w="770" w:type="dxa"/>
            <w:tcBorders>
              <w:top w:val="single" w:sz="4" w:space="0" w:color="000000"/>
              <w:left w:val="single" w:sz="4" w:space="0" w:color="000000"/>
              <w:bottom w:val="single" w:sz="4" w:space="0" w:color="000000"/>
              <w:right w:val="single" w:sz="4" w:space="0" w:color="000000"/>
            </w:tcBorders>
            <w:vAlign w:val="center"/>
          </w:tcPr>
          <w:p w14:paraId="7F7838CC" w14:textId="77777777" w:rsidR="001267F6" w:rsidRDefault="008D2A2D">
            <w:pPr>
              <w:rPr>
                <w:sz w:val="14"/>
                <w:szCs w:val="14"/>
              </w:rPr>
            </w:pPr>
            <w:r>
              <w:rPr>
                <w:sz w:val="14"/>
                <w:szCs w:val="14"/>
              </w:rPr>
              <w:t>1.7</w:t>
            </w:r>
          </w:p>
        </w:tc>
        <w:tc>
          <w:tcPr>
            <w:tcW w:w="777" w:type="dxa"/>
            <w:tcBorders>
              <w:top w:val="single" w:sz="4" w:space="0" w:color="000000"/>
              <w:left w:val="single" w:sz="4" w:space="0" w:color="000000"/>
              <w:bottom w:val="single" w:sz="4" w:space="0" w:color="000000"/>
              <w:right w:val="single" w:sz="4" w:space="0" w:color="000000"/>
            </w:tcBorders>
            <w:vAlign w:val="center"/>
          </w:tcPr>
          <w:p w14:paraId="4227D7E1" w14:textId="77777777" w:rsidR="001267F6" w:rsidRDefault="008D2A2D">
            <w:pPr>
              <w:rPr>
                <w:sz w:val="14"/>
                <w:szCs w:val="14"/>
              </w:rPr>
            </w:pPr>
            <w:r>
              <w:rPr>
                <w:sz w:val="14"/>
                <w:szCs w:val="14"/>
              </w:rPr>
              <w:t>1.4</w:t>
            </w:r>
          </w:p>
        </w:tc>
        <w:tc>
          <w:tcPr>
            <w:tcW w:w="664" w:type="dxa"/>
            <w:tcBorders>
              <w:top w:val="single" w:sz="4" w:space="0" w:color="000000"/>
              <w:left w:val="single" w:sz="4" w:space="0" w:color="000000"/>
              <w:bottom w:val="single" w:sz="4" w:space="0" w:color="000000"/>
              <w:right w:val="single" w:sz="4" w:space="0" w:color="000000"/>
            </w:tcBorders>
            <w:vAlign w:val="center"/>
          </w:tcPr>
          <w:p w14:paraId="0D91B0A0" w14:textId="77777777" w:rsidR="001267F6" w:rsidRDefault="008D2A2D">
            <w:pPr>
              <w:rPr>
                <w:sz w:val="14"/>
                <w:szCs w:val="14"/>
              </w:rPr>
            </w:pPr>
            <w:r>
              <w:rPr>
                <w:sz w:val="14"/>
                <w:szCs w:val="14"/>
              </w:rPr>
              <w:t>1.7</w:t>
            </w:r>
          </w:p>
        </w:tc>
        <w:tc>
          <w:tcPr>
            <w:tcW w:w="562" w:type="dxa"/>
            <w:tcBorders>
              <w:top w:val="single" w:sz="4" w:space="0" w:color="000000"/>
              <w:left w:val="single" w:sz="4" w:space="0" w:color="000000"/>
              <w:bottom w:val="single" w:sz="4" w:space="0" w:color="000000"/>
              <w:right w:val="single" w:sz="4" w:space="0" w:color="000000"/>
            </w:tcBorders>
            <w:vAlign w:val="center"/>
          </w:tcPr>
          <w:p w14:paraId="2931B475" w14:textId="77777777" w:rsidR="001267F6" w:rsidRDefault="008D2A2D">
            <w:pPr>
              <w:rPr>
                <w:sz w:val="14"/>
                <w:szCs w:val="14"/>
              </w:rPr>
            </w:pPr>
            <w:r>
              <w:rPr>
                <w:sz w:val="14"/>
                <w:szCs w:val="14"/>
              </w:rPr>
              <w:t>3.1</w:t>
            </w:r>
          </w:p>
        </w:tc>
        <w:tc>
          <w:tcPr>
            <w:tcW w:w="640" w:type="dxa"/>
            <w:tcBorders>
              <w:top w:val="single" w:sz="4" w:space="0" w:color="000000"/>
              <w:left w:val="single" w:sz="4" w:space="0" w:color="000000"/>
              <w:bottom w:val="single" w:sz="4" w:space="0" w:color="000000"/>
              <w:right w:val="single" w:sz="4" w:space="0" w:color="000000"/>
            </w:tcBorders>
            <w:vAlign w:val="center"/>
          </w:tcPr>
          <w:p w14:paraId="72E4A72C" w14:textId="77777777" w:rsidR="001267F6" w:rsidRDefault="008D2A2D">
            <w:pPr>
              <w:rPr>
                <w:sz w:val="14"/>
                <w:szCs w:val="14"/>
              </w:rPr>
            </w:pPr>
            <w:r>
              <w:rPr>
                <w:sz w:val="14"/>
                <w:szCs w:val="14"/>
              </w:rPr>
              <w:t>19.1</w:t>
            </w:r>
          </w:p>
        </w:tc>
        <w:tc>
          <w:tcPr>
            <w:tcW w:w="562" w:type="dxa"/>
            <w:tcBorders>
              <w:top w:val="single" w:sz="4" w:space="0" w:color="000000"/>
              <w:left w:val="single" w:sz="4" w:space="0" w:color="000000"/>
              <w:bottom w:val="single" w:sz="4" w:space="0" w:color="000000"/>
              <w:right w:val="single" w:sz="4" w:space="0" w:color="000000"/>
            </w:tcBorders>
            <w:vAlign w:val="center"/>
          </w:tcPr>
          <w:p w14:paraId="48EE2571" w14:textId="77777777" w:rsidR="001267F6" w:rsidRDefault="008D2A2D">
            <w:pPr>
              <w:rPr>
                <w:sz w:val="14"/>
                <w:szCs w:val="14"/>
              </w:rPr>
            </w:pPr>
            <w:r>
              <w:rPr>
                <w:sz w:val="14"/>
                <w:szCs w:val="14"/>
              </w:rPr>
              <w:t>1.7</w:t>
            </w:r>
          </w:p>
        </w:tc>
        <w:tc>
          <w:tcPr>
            <w:tcW w:w="562" w:type="dxa"/>
            <w:tcBorders>
              <w:top w:val="single" w:sz="4" w:space="0" w:color="000000"/>
              <w:left w:val="single" w:sz="4" w:space="0" w:color="000000"/>
              <w:bottom w:val="single" w:sz="4" w:space="0" w:color="000000"/>
              <w:right w:val="single" w:sz="4" w:space="0" w:color="000000"/>
            </w:tcBorders>
            <w:vAlign w:val="center"/>
          </w:tcPr>
          <w:p w14:paraId="731F2D99" w14:textId="77777777" w:rsidR="001267F6" w:rsidRDefault="008D2A2D">
            <w:pPr>
              <w:rPr>
                <w:sz w:val="14"/>
                <w:szCs w:val="14"/>
              </w:rPr>
            </w:pPr>
            <w:r>
              <w:rPr>
                <w:sz w:val="14"/>
                <w:szCs w:val="14"/>
              </w:rPr>
              <w:t>1.7</w:t>
            </w:r>
          </w:p>
        </w:tc>
        <w:tc>
          <w:tcPr>
            <w:tcW w:w="971" w:type="dxa"/>
            <w:tcBorders>
              <w:top w:val="single" w:sz="4" w:space="0" w:color="000000"/>
              <w:left w:val="single" w:sz="4" w:space="0" w:color="000000"/>
              <w:bottom w:val="single" w:sz="4" w:space="0" w:color="000000"/>
              <w:right w:val="single" w:sz="4" w:space="0" w:color="000000"/>
            </w:tcBorders>
            <w:vAlign w:val="center"/>
          </w:tcPr>
          <w:p w14:paraId="0E2546B6" w14:textId="77777777" w:rsidR="001267F6" w:rsidRDefault="008D2A2D">
            <w:pPr>
              <w:rPr>
                <w:sz w:val="14"/>
                <w:szCs w:val="14"/>
              </w:rPr>
            </w:pPr>
            <w:r>
              <w:rPr>
                <w:sz w:val="14"/>
                <w:szCs w:val="14"/>
              </w:rPr>
              <w:t>1.7</w:t>
            </w:r>
          </w:p>
        </w:tc>
        <w:tc>
          <w:tcPr>
            <w:tcW w:w="682" w:type="dxa"/>
            <w:tcBorders>
              <w:top w:val="single" w:sz="4" w:space="0" w:color="000000"/>
              <w:left w:val="single" w:sz="4" w:space="0" w:color="000000"/>
              <w:bottom w:val="single" w:sz="4" w:space="0" w:color="000000"/>
              <w:right w:val="single" w:sz="4" w:space="0" w:color="000000"/>
            </w:tcBorders>
            <w:vAlign w:val="center"/>
          </w:tcPr>
          <w:p w14:paraId="47167EF8" w14:textId="77777777" w:rsidR="001267F6" w:rsidRDefault="008D2A2D">
            <w:pPr>
              <w:rPr>
                <w:sz w:val="14"/>
                <w:szCs w:val="14"/>
              </w:rPr>
            </w:pPr>
            <w:r>
              <w:rPr>
                <w:sz w:val="14"/>
                <w:szCs w:val="14"/>
              </w:rPr>
              <w:t>0.0</w:t>
            </w:r>
          </w:p>
        </w:tc>
        <w:tc>
          <w:tcPr>
            <w:tcW w:w="656" w:type="dxa"/>
            <w:tcBorders>
              <w:top w:val="single" w:sz="4" w:space="0" w:color="000000"/>
              <w:left w:val="single" w:sz="4" w:space="0" w:color="000000"/>
              <w:bottom w:val="single" w:sz="4" w:space="0" w:color="000000"/>
              <w:right w:val="single" w:sz="4" w:space="0" w:color="000000"/>
            </w:tcBorders>
            <w:vAlign w:val="center"/>
          </w:tcPr>
          <w:p w14:paraId="4511DB8A" w14:textId="77777777" w:rsidR="001267F6" w:rsidRDefault="008D2A2D">
            <w:pPr>
              <w:rPr>
                <w:sz w:val="14"/>
                <w:szCs w:val="14"/>
              </w:rPr>
            </w:pPr>
            <w:r>
              <w:rPr>
                <w:sz w:val="14"/>
                <w:szCs w:val="14"/>
              </w:rPr>
              <w:t>1.7</w:t>
            </w:r>
          </w:p>
        </w:tc>
        <w:tc>
          <w:tcPr>
            <w:tcW w:w="741" w:type="dxa"/>
            <w:tcBorders>
              <w:top w:val="single" w:sz="4" w:space="0" w:color="000000"/>
              <w:left w:val="single" w:sz="4" w:space="0" w:color="000000"/>
              <w:bottom w:val="single" w:sz="4" w:space="0" w:color="000000"/>
              <w:right w:val="single" w:sz="4" w:space="0" w:color="000000"/>
            </w:tcBorders>
            <w:vAlign w:val="center"/>
          </w:tcPr>
          <w:p w14:paraId="5920291A" w14:textId="77777777" w:rsidR="001267F6" w:rsidRDefault="008D2A2D">
            <w:pPr>
              <w:rPr>
                <w:sz w:val="14"/>
                <w:szCs w:val="14"/>
              </w:rPr>
            </w:pPr>
            <w:r>
              <w:rPr>
                <w:sz w:val="14"/>
                <w:szCs w:val="14"/>
              </w:rPr>
              <w:t>1.7</w:t>
            </w:r>
          </w:p>
        </w:tc>
        <w:tc>
          <w:tcPr>
            <w:tcW w:w="562" w:type="dxa"/>
            <w:tcBorders>
              <w:top w:val="single" w:sz="4" w:space="0" w:color="000000"/>
              <w:left w:val="single" w:sz="4" w:space="0" w:color="000000"/>
              <w:bottom w:val="single" w:sz="4" w:space="0" w:color="000000"/>
              <w:right w:val="single" w:sz="4" w:space="0" w:color="000000"/>
            </w:tcBorders>
            <w:vAlign w:val="center"/>
          </w:tcPr>
          <w:p w14:paraId="41D5C0D5" w14:textId="77777777" w:rsidR="001267F6" w:rsidRDefault="008D2A2D">
            <w:pPr>
              <w:rPr>
                <w:sz w:val="14"/>
                <w:szCs w:val="14"/>
              </w:rPr>
            </w:pPr>
            <w:r>
              <w:rPr>
                <w:sz w:val="14"/>
                <w:szCs w:val="14"/>
              </w:rPr>
              <w:t>18.9</w:t>
            </w:r>
          </w:p>
        </w:tc>
        <w:tc>
          <w:tcPr>
            <w:tcW w:w="676" w:type="dxa"/>
            <w:tcBorders>
              <w:top w:val="single" w:sz="4" w:space="0" w:color="000000"/>
              <w:left w:val="single" w:sz="4" w:space="0" w:color="000000"/>
              <w:bottom w:val="single" w:sz="4" w:space="0" w:color="000000"/>
              <w:right w:val="single" w:sz="4" w:space="0" w:color="000000"/>
            </w:tcBorders>
            <w:vAlign w:val="center"/>
          </w:tcPr>
          <w:p w14:paraId="405384EB" w14:textId="77777777" w:rsidR="001267F6" w:rsidRDefault="008D2A2D">
            <w:pPr>
              <w:rPr>
                <w:sz w:val="14"/>
                <w:szCs w:val="14"/>
              </w:rPr>
            </w:pPr>
            <w:r>
              <w:rPr>
                <w:sz w:val="14"/>
                <w:szCs w:val="14"/>
              </w:rPr>
              <w:t>15.9</w:t>
            </w:r>
          </w:p>
        </w:tc>
        <w:tc>
          <w:tcPr>
            <w:tcW w:w="695" w:type="dxa"/>
            <w:tcBorders>
              <w:top w:val="single" w:sz="4" w:space="0" w:color="000000"/>
              <w:left w:val="single" w:sz="4" w:space="0" w:color="000000"/>
              <w:bottom w:val="single" w:sz="4" w:space="0" w:color="000000"/>
              <w:right w:val="single" w:sz="4" w:space="0" w:color="000000"/>
            </w:tcBorders>
            <w:vAlign w:val="center"/>
          </w:tcPr>
          <w:p w14:paraId="5F1F0788" w14:textId="77777777" w:rsidR="001267F6" w:rsidRDefault="008D2A2D">
            <w:pPr>
              <w:rPr>
                <w:sz w:val="14"/>
                <w:szCs w:val="14"/>
              </w:rPr>
            </w:pPr>
            <w:r>
              <w:rPr>
                <w:sz w:val="14"/>
                <w:szCs w:val="14"/>
              </w:rPr>
              <w:t>49.2</w:t>
            </w:r>
          </w:p>
        </w:tc>
        <w:tc>
          <w:tcPr>
            <w:tcW w:w="562" w:type="dxa"/>
            <w:tcBorders>
              <w:top w:val="single" w:sz="4" w:space="0" w:color="000000"/>
              <w:left w:val="single" w:sz="4" w:space="0" w:color="000000"/>
              <w:bottom w:val="single" w:sz="4" w:space="0" w:color="000000"/>
              <w:right w:val="single" w:sz="4" w:space="0" w:color="000000"/>
            </w:tcBorders>
            <w:vAlign w:val="center"/>
          </w:tcPr>
          <w:p w14:paraId="4470D648" w14:textId="77777777" w:rsidR="001267F6" w:rsidRDefault="008D2A2D">
            <w:pPr>
              <w:rPr>
                <w:sz w:val="14"/>
                <w:szCs w:val="14"/>
              </w:rPr>
            </w:pPr>
            <w:r>
              <w:rPr>
                <w:sz w:val="14"/>
                <w:szCs w:val="14"/>
              </w:rPr>
              <w:t>9.4</w:t>
            </w:r>
          </w:p>
        </w:tc>
        <w:tc>
          <w:tcPr>
            <w:tcW w:w="562" w:type="dxa"/>
            <w:tcBorders>
              <w:top w:val="single" w:sz="4" w:space="0" w:color="000000"/>
              <w:left w:val="single" w:sz="4" w:space="0" w:color="000000"/>
              <w:bottom w:val="single" w:sz="4" w:space="0" w:color="000000"/>
              <w:right w:val="single" w:sz="4" w:space="0" w:color="000000"/>
            </w:tcBorders>
            <w:vAlign w:val="center"/>
          </w:tcPr>
          <w:p w14:paraId="37D954E2" w14:textId="77777777" w:rsidR="001267F6" w:rsidRDefault="008D2A2D">
            <w:pPr>
              <w:rPr>
                <w:sz w:val="14"/>
                <w:szCs w:val="14"/>
              </w:rPr>
            </w:pPr>
            <w:r>
              <w:rPr>
                <w:sz w:val="14"/>
                <w:szCs w:val="14"/>
              </w:rPr>
              <w:t>11.1</w:t>
            </w:r>
          </w:p>
        </w:tc>
        <w:tc>
          <w:tcPr>
            <w:tcW w:w="562" w:type="dxa"/>
            <w:tcBorders>
              <w:top w:val="single" w:sz="4" w:space="0" w:color="000000"/>
              <w:left w:val="single" w:sz="4" w:space="0" w:color="000000"/>
              <w:bottom w:val="single" w:sz="4" w:space="0" w:color="000000"/>
              <w:right w:val="single" w:sz="4" w:space="0" w:color="000000"/>
            </w:tcBorders>
            <w:vAlign w:val="center"/>
          </w:tcPr>
          <w:p w14:paraId="279A3BF1" w14:textId="77777777" w:rsidR="001267F6" w:rsidRDefault="008D2A2D">
            <w:pPr>
              <w:rPr>
                <w:sz w:val="14"/>
                <w:szCs w:val="14"/>
              </w:rPr>
            </w:pPr>
            <w:r>
              <w:rPr>
                <w:sz w:val="14"/>
                <w:szCs w:val="14"/>
              </w:rPr>
              <w:t>6.8</w:t>
            </w:r>
          </w:p>
        </w:tc>
        <w:tc>
          <w:tcPr>
            <w:tcW w:w="1140" w:type="dxa"/>
            <w:tcBorders>
              <w:top w:val="single" w:sz="4" w:space="0" w:color="000000"/>
              <w:left w:val="single" w:sz="4" w:space="0" w:color="000000"/>
              <w:bottom w:val="single" w:sz="4" w:space="0" w:color="000000"/>
              <w:right w:val="single" w:sz="4" w:space="0" w:color="000000"/>
            </w:tcBorders>
            <w:vAlign w:val="center"/>
          </w:tcPr>
          <w:p w14:paraId="62FA5E39" w14:textId="77777777" w:rsidR="001267F6" w:rsidRDefault="008D2A2D">
            <w:pPr>
              <w:rPr>
                <w:sz w:val="14"/>
                <w:szCs w:val="14"/>
              </w:rPr>
            </w:pPr>
            <w:r>
              <w:rPr>
                <w:sz w:val="14"/>
                <w:szCs w:val="14"/>
              </w:rPr>
              <w:t>6.8</w:t>
            </w:r>
          </w:p>
        </w:tc>
      </w:tr>
      <w:tr w:rsidR="001267F6" w14:paraId="015D950A" w14:textId="77777777">
        <w:trPr>
          <w:trHeight w:val="255"/>
        </w:trPr>
        <w:tc>
          <w:tcPr>
            <w:tcW w:w="2280" w:type="dxa"/>
            <w:tcBorders>
              <w:top w:val="single" w:sz="4" w:space="0" w:color="000000"/>
              <w:left w:val="single" w:sz="4" w:space="0" w:color="000000"/>
              <w:bottom w:val="single" w:sz="4" w:space="0" w:color="000000"/>
              <w:right w:val="single" w:sz="4" w:space="0" w:color="000000"/>
            </w:tcBorders>
            <w:vAlign w:val="center"/>
          </w:tcPr>
          <w:p w14:paraId="4EA7AF4E" w14:textId="77777777" w:rsidR="001267F6" w:rsidRDefault="008D2A2D">
            <w:pPr>
              <w:rPr>
                <w:sz w:val="14"/>
                <w:szCs w:val="14"/>
              </w:rPr>
            </w:pPr>
            <w:r>
              <w:rPr>
                <w:sz w:val="14"/>
                <w:szCs w:val="14"/>
              </w:rPr>
              <w:t>Interior/exterior trim and cladding paint wood/metal</w:t>
            </w:r>
          </w:p>
        </w:tc>
        <w:tc>
          <w:tcPr>
            <w:tcW w:w="677" w:type="dxa"/>
            <w:tcBorders>
              <w:top w:val="single" w:sz="4" w:space="0" w:color="000000"/>
              <w:left w:val="single" w:sz="4" w:space="0" w:color="000000"/>
              <w:bottom w:val="single" w:sz="4" w:space="0" w:color="000000"/>
              <w:right w:val="single" w:sz="4" w:space="0" w:color="000000"/>
            </w:tcBorders>
            <w:vAlign w:val="center"/>
          </w:tcPr>
          <w:p w14:paraId="11FD3574" w14:textId="77777777" w:rsidR="001267F6" w:rsidRDefault="008D2A2D">
            <w:pPr>
              <w:rPr>
                <w:sz w:val="14"/>
                <w:szCs w:val="14"/>
              </w:rPr>
            </w:pPr>
            <w:r>
              <w:rPr>
                <w:sz w:val="14"/>
                <w:szCs w:val="14"/>
              </w:rPr>
              <w:t>Water</w:t>
            </w:r>
          </w:p>
        </w:tc>
        <w:tc>
          <w:tcPr>
            <w:tcW w:w="716" w:type="dxa"/>
            <w:tcBorders>
              <w:top w:val="single" w:sz="4" w:space="0" w:color="000000"/>
              <w:left w:val="single" w:sz="4" w:space="0" w:color="000000"/>
              <w:bottom w:val="single" w:sz="4" w:space="0" w:color="000000"/>
              <w:right w:val="single" w:sz="4" w:space="0" w:color="000000"/>
            </w:tcBorders>
            <w:vAlign w:val="center"/>
          </w:tcPr>
          <w:p w14:paraId="39F86F1E" w14:textId="77777777" w:rsidR="001267F6" w:rsidRDefault="008D2A2D">
            <w:pPr>
              <w:rPr>
                <w:sz w:val="14"/>
                <w:szCs w:val="14"/>
              </w:rPr>
            </w:pPr>
            <w:r>
              <w:rPr>
                <w:sz w:val="14"/>
                <w:szCs w:val="14"/>
              </w:rPr>
              <w:t>4.4</w:t>
            </w:r>
          </w:p>
        </w:tc>
        <w:tc>
          <w:tcPr>
            <w:tcW w:w="770" w:type="dxa"/>
            <w:tcBorders>
              <w:top w:val="single" w:sz="4" w:space="0" w:color="000000"/>
              <w:left w:val="single" w:sz="4" w:space="0" w:color="000000"/>
              <w:bottom w:val="single" w:sz="4" w:space="0" w:color="000000"/>
              <w:right w:val="single" w:sz="4" w:space="0" w:color="000000"/>
            </w:tcBorders>
            <w:vAlign w:val="center"/>
          </w:tcPr>
          <w:p w14:paraId="0ACBB2C9" w14:textId="77777777" w:rsidR="001267F6" w:rsidRDefault="008D2A2D">
            <w:pPr>
              <w:rPr>
                <w:sz w:val="14"/>
                <w:szCs w:val="14"/>
              </w:rPr>
            </w:pPr>
            <w:r>
              <w:rPr>
                <w:sz w:val="14"/>
                <w:szCs w:val="14"/>
              </w:rPr>
              <w:t>5.6</w:t>
            </w:r>
          </w:p>
        </w:tc>
        <w:tc>
          <w:tcPr>
            <w:tcW w:w="777" w:type="dxa"/>
            <w:tcBorders>
              <w:top w:val="single" w:sz="4" w:space="0" w:color="000000"/>
              <w:left w:val="single" w:sz="4" w:space="0" w:color="000000"/>
              <w:bottom w:val="single" w:sz="4" w:space="0" w:color="000000"/>
              <w:right w:val="single" w:sz="4" w:space="0" w:color="000000"/>
            </w:tcBorders>
            <w:vAlign w:val="center"/>
          </w:tcPr>
          <w:p w14:paraId="4396772D" w14:textId="77777777" w:rsidR="001267F6" w:rsidRDefault="008D2A2D">
            <w:pPr>
              <w:rPr>
                <w:sz w:val="14"/>
                <w:szCs w:val="14"/>
              </w:rPr>
            </w:pPr>
            <w:r>
              <w:rPr>
                <w:sz w:val="14"/>
                <w:szCs w:val="14"/>
              </w:rPr>
              <w:t>2.4</w:t>
            </w:r>
          </w:p>
        </w:tc>
        <w:tc>
          <w:tcPr>
            <w:tcW w:w="664" w:type="dxa"/>
            <w:tcBorders>
              <w:top w:val="single" w:sz="4" w:space="0" w:color="000000"/>
              <w:left w:val="single" w:sz="4" w:space="0" w:color="000000"/>
              <w:bottom w:val="single" w:sz="4" w:space="0" w:color="000000"/>
              <w:right w:val="single" w:sz="4" w:space="0" w:color="000000"/>
            </w:tcBorders>
            <w:vAlign w:val="center"/>
          </w:tcPr>
          <w:p w14:paraId="7E66CEFD" w14:textId="77777777" w:rsidR="001267F6" w:rsidRDefault="008D2A2D">
            <w:pPr>
              <w:rPr>
                <w:sz w:val="14"/>
                <w:szCs w:val="14"/>
              </w:rPr>
            </w:pPr>
            <w:r>
              <w:rPr>
                <w:sz w:val="14"/>
                <w:szCs w:val="14"/>
              </w:rPr>
              <w:t>1.2</w:t>
            </w:r>
          </w:p>
        </w:tc>
        <w:tc>
          <w:tcPr>
            <w:tcW w:w="562" w:type="dxa"/>
            <w:tcBorders>
              <w:top w:val="single" w:sz="4" w:space="0" w:color="000000"/>
              <w:left w:val="single" w:sz="4" w:space="0" w:color="000000"/>
              <w:bottom w:val="single" w:sz="4" w:space="0" w:color="000000"/>
              <w:right w:val="single" w:sz="4" w:space="0" w:color="000000"/>
            </w:tcBorders>
            <w:vAlign w:val="center"/>
          </w:tcPr>
          <w:p w14:paraId="491FB15A" w14:textId="77777777" w:rsidR="001267F6" w:rsidRDefault="008D2A2D">
            <w:pPr>
              <w:rPr>
                <w:sz w:val="14"/>
                <w:szCs w:val="14"/>
              </w:rPr>
            </w:pPr>
            <w:r>
              <w:rPr>
                <w:sz w:val="14"/>
                <w:szCs w:val="14"/>
              </w:rPr>
              <w:t>2.1</w:t>
            </w:r>
          </w:p>
        </w:tc>
        <w:tc>
          <w:tcPr>
            <w:tcW w:w="640" w:type="dxa"/>
            <w:tcBorders>
              <w:top w:val="single" w:sz="4" w:space="0" w:color="000000"/>
              <w:left w:val="single" w:sz="4" w:space="0" w:color="000000"/>
              <w:bottom w:val="single" w:sz="4" w:space="0" w:color="000000"/>
              <w:right w:val="single" w:sz="4" w:space="0" w:color="000000"/>
            </w:tcBorders>
            <w:vAlign w:val="center"/>
          </w:tcPr>
          <w:p w14:paraId="5FE3A3D5" w14:textId="77777777" w:rsidR="001267F6" w:rsidRDefault="008D2A2D">
            <w:pPr>
              <w:rPr>
                <w:sz w:val="14"/>
                <w:szCs w:val="14"/>
              </w:rPr>
            </w:pPr>
            <w:r>
              <w:rPr>
                <w:sz w:val="14"/>
                <w:szCs w:val="14"/>
              </w:rPr>
              <w:t>0.4</w:t>
            </w:r>
          </w:p>
        </w:tc>
        <w:tc>
          <w:tcPr>
            <w:tcW w:w="562" w:type="dxa"/>
            <w:tcBorders>
              <w:top w:val="single" w:sz="4" w:space="0" w:color="000000"/>
              <w:left w:val="single" w:sz="4" w:space="0" w:color="000000"/>
              <w:bottom w:val="single" w:sz="4" w:space="0" w:color="000000"/>
              <w:right w:val="single" w:sz="4" w:space="0" w:color="000000"/>
            </w:tcBorders>
            <w:vAlign w:val="center"/>
          </w:tcPr>
          <w:p w14:paraId="3B110FED" w14:textId="77777777" w:rsidR="001267F6" w:rsidRDefault="008D2A2D">
            <w:pPr>
              <w:rPr>
                <w:sz w:val="14"/>
                <w:szCs w:val="14"/>
              </w:rPr>
            </w:pPr>
            <w:r>
              <w:rPr>
                <w:sz w:val="14"/>
                <w:szCs w:val="14"/>
              </w:rPr>
              <w:t>2.2</w:t>
            </w:r>
          </w:p>
        </w:tc>
        <w:tc>
          <w:tcPr>
            <w:tcW w:w="562" w:type="dxa"/>
            <w:tcBorders>
              <w:top w:val="single" w:sz="4" w:space="0" w:color="000000"/>
              <w:left w:val="single" w:sz="4" w:space="0" w:color="000000"/>
              <w:bottom w:val="single" w:sz="4" w:space="0" w:color="000000"/>
              <w:right w:val="single" w:sz="4" w:space="0" w:color="000000"/>
            </w:tcBorders>
            <w:vAlign w:val="center"/>
          </w:tcPr>
          <w:p w14:paraId="189CC001" w14:textId="77777777" w:rsidR="001267F6" w:rsidRDefault="008D2A2D">
            <w:pPr>
              <w:rPr>
                <w:sz w:val="14"/>
                <w:szCs w:val="14"/>
              </w:rPr>
            </w:pPr>
            <w:r>
              <w:rPr>
                <w:sz w:val="14"/>
                <w:szCs w:val="14"/>
              </w:rPr>
              <w:t>4.6</w:t>
            </w:r>
          </w:p>
        </w:tc>
        <w:tc>
          <w:tcPr>
            <w:tcW w:w="971" w:type="dxa"/>
            <w:tcBorders>
              <w:top w:val="single" w:sz="4" w:space="0" w:color="000000"/>
              <w:left w:val="single" w:sz="4" w:space="0" w:color="000000"/>
              <w:bottom w:val="single" w:sz="4" w:space="0" w:color="000000"/>
              <w:right w:val="single" w:sz="4" w:space="0" w:color="000000"/>
            </w:tcBorders>
            <w:vAlign w:val="center"/>
          </w:tcPr>
          <w:p w14:paraId="507EB616" w14:textId="77777777" w:rsidR="001267F6" w:rsidRDefault="008D2A2D">
            <w:pPr>
              <w:rPr>
                <w:sz w:val="14"/>
                <w:szCs w:val="14"/>
              </w:rPr>
            </w:pPr>
            <w:r>
              <w:rPr>
                <w:sz w:val="14"/>
                <w:szCs w:val="14"/>
              </w:rPr>
              <w:t>8.6</w:t>
            </w:r>
          </w:p>
        </w:tc>
        <w:tc>
          <w:tcPr>
            <w:tcW w:w="682" w:type="dxa"/>
            <w:tcBorders>
              <w:top w:val="single" w:sz="4" w:space="0" w:color="000000"/>
              <w:left w:val="single" w:sz="4" w:space="0" w:color="000000"/>
              <w:bottom w:val="single" w:sz="4" w:space="0" w:color="000000"/>
              <w:right w:val="single" w:sz="4" w:space="0" w:color="000000"/>
            </w:tcBorders>
            <w:vAlign w:val="center"/>
          </w:tcPr>
          <w:p w14:paraId="281C4E06" w14:textId="77777777" w:rsidR="001267F6" w:rsidRDefault="008D2A2D">
            <w:pPr>
              <w:rPr>
                <w:sz w:val="14"/>
                <w:szCs w:val="14"/>
              </w:rPr>
            </w:pPr>
            <w:r>
              <w:rPr>
                <w:sz w:val="14"/>
                <w:szCs w:val="14"/>
              </w:rPr>
              <w:t>0.7</w:t>
            </w:r>
          </w:p>
        </w:tc>
        <w:tc>
          <w:tcPr>
            <w:tcW w:w="656" w:type="dxa"/>
            <w:tcBorders>
              <w:top w:val="single" w:sz="4" w:space="0" w:color="000000"/>
              <w:left w:val="single" w:sz="4" w:space="0" w:color="000000"/>
              <w:bottom w:val="single" w:sz="4" w:space="0" w:color="000000"/>
              <w:right w:val="single" w:sz="4" w:space="0" w:color="000000"/>
            </w:tcBorders>
            <w:vAlign w:val="center"/>
          </w:tcPr>
          <w:p w14:paraId="60EA0276" w14:textId="77777777" w:rsidR="001267F6" w:rsidRDefault="008D2A2D">
            <w:pPr>
              <w:rPr>
                <w:sz w:val="14"/>
                <w:szCs w:val="14"/>
              </w:rPr>
            </w:pPr>
            <w:r>
              <w:rPr>
                <w:sz w:val="14"/>
                <w:szCs w:val="14"/>
              </w:rPr>
              <w:t>2.2</w:t>
            </w:r>
          </w:p>
        </w:tc>
        <w:tc>
          <w:tcPr>
            <w:tcW w:w="741" w:type="dxa"/>
            <w:tcBorders>
              <w:top w:val="single" w:sz="4" w:space="0" w:color="000000"/>
              <w:left w:val="single" w:sz="4" w:space="0" w:color="000000"/>
              <w:bottom w:val="single" w:sz="4" w:space="0" w:color="000000"/>
              <w:right w:val="single" w:sz="4" w:space="0" w:color="000000"/>
            </w:tcBorders>
            <w:vAlign w:val="center"/>
          </w:tcPr>
          <w:p w14:paraId="0C6D513F" w14:textId="77777777" w:rsidR="001267F6" w:rsidRDefault="008D2A2D">
            <w:pPr>
              <w:rPr>
                <w:sz w:val="14"/>
                <w:szCs w:val="14"/>
              </w:rPr>
            </w:pPr>
            <w:r>
              <w:rPr>
                <w:sz w:val="14"/>
                <w:szCs w:val="14"/>
              </w:rPr>
              <w:t>1.2</w:t>
            </w:r>
          </w:p>
        </w:tc>
        <w:tc>
          <w:tcPr>
            <w:tcW w:w="562" w:type="dxa"/>
            <w:tcBorders>
              <w:top w:val="single" w:sz="4" w:space="0" w:color="000000"/>
              <w:left w:val="single" w:sz="4" w:space="0" w:color="000000"/>
              <w:bottom w:val="single" w:sz="4" w:space="0" w:color="000000"/>
              <w:right w:val="single" w:sz="4" w:space="0" w:color="000000"/>
            </w:tcBorders>
            <w:vAlign w:val="center"/>
          </w:tcPr>
          <w:p w14:paraId="58D29256" w14:textId="77777777" w:rsidR="001267F6" w:rsidRDefault="008D2A2D">
            <w:pPr>
              <w:rPr>
                <w:sz w:val="14"/>
                <w:szCs w:val="14"/>
              </w:rPr>
            </w:pPr>
            <w:r>
              <w:rPr>
                <w:sz w:val="14"/>
                <w:szCs w:val="14"/>
              </w:rPr>
              <w:t>0.0</w:t>
            </w:r>
          </w:p>
        </w:tc>
        <w:tc>
          <w:tcPr>
            <w:tcW w:w="676" w:type="dxa"/>
            <w:tcBorders>
              <w:top w:val="single" w:sz="4" w:space="0" w:color="000000"/>
              <w:left w:val="single" w:sz="4" w:space="0" w:color="000000"/>
              <w:bottom w:val="single" w:sz="4" w:space="0" w:color="000000"/>
              <w:right w:val="single" w:sz="4" w:space="0" w:color="000000"/>
            </w:tcBorders>
            <w:vAlign w:val="center"/>
          </w:tcPr>
          <w:p w14:paraId="2144CCC7" w14:textId="77777777" w:rsidR="001267F6" w:rsidRDefault="008D2A2D">
            <w:pPr>
              <w:rPr>
                <w:sz w:val="14"/>
                <w:szCs w:val="14"/>
              </w:rPr>
            </w:pPr>
            <w:r>
              <w:rPr>
                <w:sz w:val="14"/>
                <w:szCs w:val="14"/>
              </w:rPr>
              <w:t>9.6</w:t>
            </w:r>
          </w:p>
        </w:tc>
        <w:tc>
          <w:tcPr>
            <w:tcW w:w="695" w:type="dxa"/>
            <w:tcBorders>
              <w:top w:val="single" w:sz="4" w:space="0" w:color="000000"/>
              <w:left w:val="single" w:sz="4" w:space="0" w:color="000000"/>
              <w:bottom w:val="single" w:sz="4" w:space="0" w:color="000000"/>
              <w:right w:val="single" w:sz="4" w:space="0" w:color="000000"/>
            </w:tcBorders>
            <w:vAlign w:val="center"/>
          </w:tcPr>
          <w:p w14:paraId="6770B878" w14:textId="77777777" w:rsidR="001267F6" w:rsidRDefault="008D2A2D">
            <w:pPr>
              <w:rPr>
                <w:sz w:val="14"/>
                <w:szCs w:val="14"/>
              </w:rPr>
            </w:pPr>
            <w:r>
              <w:rPr>
                <w:sz w:val="14"/>
                <w:szCs w:val="14"/>
              </w:rPr>
              <w:t>5.6</w:t>
            </w:r>
          </w:p>
        </w:tc>
        <w:tc>
          <w:tcPr>
            <w:tcW w:w="562" w:type="dxa"/>
            <w:tcBorders>
              <w:top w:val="single" w:sz="4" w:space="0" w:color="000000"/>
              <w:left w:val="single" w:sz="4" w:space="0" w:color="000000"/>
              <w:bottom w:val="single" w:sz="4" w:space="0" w:color="000000"/>
              <w:right w:val="single" w:sz="4" w:space="0" w:color="000000"/>
            </w:tcBorders>
            <w:vAlign w:val="center"/>
          </w:tcPr>
          <w:p w14:paraId="6A61CD0D" w14:textId="77777777" w:rsidR="001267F6" w:rsidRDefault="008D2A2D">
            <w:pPr>
              <w:rPr>
                <w:sz w:val="14"/>
                <w:szCs w:val="14"/>
              </w:rPr>
            </w:pPr>
            <w:r>
              <w:rPr>
                <w:sz w:val="14"/>
                <w:szCs w:val="14"/>
              </w:rPr>
              <w:t>2.5</w:t>
            </w:r>
          </w:p>
        </w:tc>
        <w:tc>
          <w:tcPr>
            <w:tcW w:w="562" w:type="dxa"/>
            <w:tcBorders>
              <w:top w:val="single" w:sz="4" w:space="0" w:color="000000"/>
              <w:left w:val="single" w:sz="4" w:space="0" w:color="000000"/>
              <w:bottom w:val="single" w:sz="4" w:space="0" w:color="000000"/>
              <w:right w:val="single" w:sz="4" w:space="0" w:color="000000"/>
            </w:tcBorders>
            <w:vAlign w:val="center"/>
          </w:tcPr>
          <w:p w14:paraId="4504566C" w14:textId="77777777" w:rsidR="001267F6" w:rsidRDefault="008D2A2D">
            <w:pPr>
              <w:rPr>
                <w:sz w:val="14"/>
                <w:szCs w:val="14"/>
              </w:rPr>
            </w:pPr>
            <w:r>
              <w:rPr>
                <w:sz w:val="14"/>
                <w:szCs w:val="14"/>
              </w:rPr>
              <w:t>2.7</w:t>
            </w:r>
          </w:p>
        </w:tc>
        <w:tc>
          <w:tcPr>
            <w:tcW w:w="562" w:type="dxa"/>
            <w:tcBorders>
              <w:top w:val="single" w:sz="4" w:space="0" w:color="000000"/>
              <w:left w:val="single" w:sz="4" w:space="0" w:color="000000"/>
              <w:bottom w:val="single" w:sz="4" w:space="0" w:color="000000"/>
              <w:right w:val="single" w:sz="4" w:space="0" w:color="000000"/>
            </w:tcBorders>
            <w:vAlign w:val="center"/>
          </w:tcPr>
          <w:p w14:paraId="527439E3" w14:textId="77777777" w:rsidR="001267F6" w:rsidRDefault="008D2A2D">
            <w:pPr>
              <w:rPr>
                <w:sz w:val="14"/>
                <w:szCs w:val="14"/>
              </w:rPr>
            </w:pPr>
            <w:r>
              <w:rPr>
                <w:sz w:val="14"/>
                <w:szCs w:val="14"/>
              </w:rPr>
              <w:t>0.6</w:t>
            </w:r>
          </w:p>
        </w:tc>
        <w:tc>
          <w:tcPr>
            <w:tcW w:w="1140" w:type="dxa"/>
            <w:tcBorders>
              <w:top w:val="single" w:sz="4" w:space="0" w:color="000000"/>
              <w:left w:val="single" w:sz="4" w:space="0" w:color="000000"/>
              <w:bottom w:val="single" w:sz="4" w:space="0" w:color="000000"/>
              <w:right w:val="single" w:sz="4" w:space="0" w:color="000000"/>
            </w:tcBorders>
            <w:vAlign w:val="center"/>
          </w:tcPr>
          <w:p w14:paraId="4FDD8C56" w14:textId="77777777" w:rsidR="001267F6" w:rsidRDefault="008D2A2D">
            <w:pPr>
              <w:rPr>
                <w:sz w:val="14"/>
                <w:szCs w:val="14"/>
              </w:rPr>
            </w:pPr>
            <w:r>
              <w:rPr>
                <w:sz w:val="14"/>
                <w:szCs w:val="14"/>
              </w:rPr>
              <w:t>0.6</w:t>
            </w:r>
          </w:p>
        </w:tc>
      </w:tr>
      <w:tr w:rsidR="001267F6" w14:paraId="36FE617B" w14:textId="77777777">
        <w:trPr>
          <w:trHeight w:val="255"/>
        </w:trPr>
        <w:tc>
          <w:tcPr>
            <w:tcW w:w="2280" w:type="dxa"/>
            <w:tcBorders>
              <w:top w:val="single" w:sz="4" w:space="0" w:color="000000"/>
              <w:left w:val="single" w:sz="4" w:space="0" w:color="000000"/>
              <w:bottom w:val="single" w:sz="4" w:space="0" w:color="000000"/>
              <w:right w:val="single" w:sz="4" w:space="0" w:color="000000"/>
            </w:tcBorders>
            <w:vAlign w:val="center"/>
          </w:tcPr>
          <w:p w14:paraId="7E2B5348" w14:textId="77777777" w:rsidR="001267F6" w:rsidRDefault="001267F6">
            <w:pPr>
              <w:jc w:val="both"/>
              <w:rPr>
                <w:sz w:val="14"/>
                <w:szCs w:val="14"/>
              </w:rPr>
            </w:pPr>
          </w:p>
        </w:tc>
        <w:tc>
          <w:tcPr>
            <w:tcW w:w="677" w:type="dxa"/>
            <w:tcBorders>
              <w:top w:val="single" w:sz="4" w:space="0" w:color="000000"/>
              <w:left w:val="single" w:sz="4" w:space="0" w:color="000000"/>
              <w:bottom w:val="single" w:sz="4" w:space="0" w:color="000000"/>
              <w:right w:val="single" w:sz="4" w:space="0" w:color="000000"/>
            </w:tcBorders>
            <w:vAlign w:val="center"/>
          </w:tcPr>
          <w:p w14:paraId="5F26E944" w14:textId="77777777" w:rsidR="001267F6" w:rsidRDefault="008D2A2D">
            <w:pPr>
              <w:rPr>
                <w:sz w:val="14"/>
                <w:szCs w:val="14"/>
              </w:rPr>
            </w:pPr>
            <w:r>
              <w:rPr>
                <w:sz w:val="14"/>
                <w:szCs w:val="14"/>
              </w:rPr>
              <w:t>Solvent</w:t>
            </w:r>
          </w:p>
        </w:tc>
        <w:tc>
          <w:tcPr>
            <w:tcW w:w="716" w:type="dxa"/>
            <w:tcBorders>
              <w:top w:val="single" w:sz="4" w:space="0" w:color="000000"/>
              <w:left w:val="single" w:sz="4" w:space="0" w:color="000000"/>
              <w:bottom w:val="single" w:sz="4" w:space="0" w:color="000000"/>
              <w:right w:val="single" w:sz="4" w:space="0" w:color="000000"/>
            </w:tcBorders>
            <w:vAlign w:val="center"/>
          </w:tcPr>
          <w:p w14:paraId="72CFC1AC" w14:textId="77777777" w:rsidR="001267F6" w:rsidRDefault="008D2A2D">
            <w:pPr>
              <w:rPr>
                <w:sz w:val="14"/>
                <w:szCs w:val="14"/>
              </w:rPr>
            </w:pPr>
            <w:r>
              <w:rPr>
                <w:sz w:val="14"/>
                <w:szCs w:val="14"/>
              </w:rPr>
              <w:t>47.2</w:t>
            </w:r>
          </w:p>
        </w:tc>
        <w:tc>
          <w:tcPr>
            <w:tcW w:w="770" w:type="dxa"/>
            <w:tcBorders>
              <w:top w:val="single" w:sz="4" w:space="0" w:color="000000"/>
              <w:left w:val="single" w:sz="4" w:space="0" w:color="000000"/>
              <w:bottom w:val="single" w:sz="4" w:space="0" w:color="000000"/>
              <w:right w:val="single" w:sz="4" w:space="0" w:color="000000"/>
            </w:tcBorders>
            <w:vAlign w:val="center"/>
          </w:tcPr>
          <w:p w14:paraId="2745D9DF" w14:textId="77777777" w:rsidR="001267F6" w:rsidRDefault="008D2A2D">
            <w:pPr>
              <w:rPr>
                <w:sz w:val="14"/>
                <w:szCs w:val="14"/>
              </w:rPr>
            </w:pPr>
            <w:r>
              <w:rPr>
                <w:sz w:val="14"/>
                <w:szCs w:val="14"/>
              </w:rPr>
              <w:t>19.2</w:t>
            </w:r>
          </w:p>
        </w:tc>
        <w:tc>
          <w:tcPr>
            <w:tcW w:w="777" w:type="dxa"/>
            <w:tcBorders>
              <w:top w:val="single" w:sz="4" w:space="0" w:color="000000"/>
              <w:left w:val="single" w:sz="4" w:space="0" w:color="000000"/>
              <w:bottom w:val="single" w:sz="4" w:space="0" w:color="000000"/>
              <w:right w:val="single" w:sz="4" w:space="0" w:color="000000"/>
            </w:tcBorders>
            <w:vAlign w:val="center"/>
          </w:tcPr>
          <w:p w14:paraId="3DC4198D" w14:textId="77777777" w:rsidR="001267F6" w:rsidRDefault="008D2A2D">
            <w:pPr>
              <w:rPr>
                <w:sz w:val="14"/>
                <w:szCs w:val="14"/>
              </w:rPr>
            </w:pPr>
            <w:r>
              <w:rPr>
                <w:sz w:val="14"/>
                <w:szCs w:val="14"/>
              </w:rPr>
              <w:t>19.0</w:t>
            </w:r>
          </w:p>
        </w:tc>
        <w:tc>
          <w:tcPr>
            <w:tcW w:w="664" w:type="dxa"/>
            <w:tcBorders>
              <w:top w:val="single" w:sz="4" w:space="0" w:color="000000"/>
              <w:left w:val="single" w:sz="4" w:space="0" w:color="000000"/>
              <w:bottom w:val="single" w:sz="4" w:space="0" w:color="000000"/>
              <w:right w:val="single" w:sz="4" w:space="0" w:color="000000"/>
            </w:tcBorders>
            <w:vAlign w:val="center"/>
          </w:tcPr>
          <w:p w14:paraId="27151263" w14:textId="77777777" w:rsidR="001267F6" w:rsidRDefault="008D2A2D">
            <w:pPr>
              <w:rPr>
                <w:sz w:val="14"/>
                <w:szCs w:val="14"/>
              </w:rPr>
            </w:pPr>
            <w:r>
              <w:rPr>
                <w:sz w:val="14"/>
                <w:szCs w:val="14"/>
              </w:rPr>
              <w:t>34.7</w:t>
            </w:r>
          </w:p>
        </w:tc>
        <w:tc>
          <w:tcPr>
            <w:tcW w:w="562" w:type="dxa"/>
            <w:tcBorders>
              <w:top w:val="single" w:sz="4" w:space="0" w:color="000000"/>
              <w:left w:val="single" w:sz="4" w:space="0" w:color="000000"/>
              <w:bottom w:val="single" w:sz="4" w:space="0" w:color="000000"/>
              <w:right w:val="single" w:sz="4" w:space="0" w:color="000000"/>
            </w:tcBorders>
            <w:vAlign w:val="center"/>
          </w:tcPr>
          <w:p w14:paraId="6E6F2379" w14:textId="77777777" w:rsidR="001267F6" w:rsidRDefault="008D2A2D">
            <w:pPr>
              <w:rPr>
                <w:sz w:val="14"/>
                <w:szCs w:val="14"/>
              </w:rPr>
            </w:pPr>
            <w:r>
              <w:rPr>
                <w:sz w:val="14"/>
                <w:szCs w:val="14"/>
              </w:rPr>
              <w:t>41.2</w:t>
            </w:r>
          </w:p>
        </w:tc>
        <w:tc>
          <w:tcPr>
            <w:tcW w:w="640" w:type="dxa"/>
            <w:tcBorders>
              <w:top w:val="single" w:sz="4" w:space="0" w:color="000000"/>
              <w:left w:val="single" w:sz="4" w:space="0" w:color="000000"/>
              <w:bottom w:val="single" w:sz="4" w:space="0" w:color="000000"/>
              <w:right w:val="single" w:sz="4" w:space="0" w:color="000000"/>
            </w:tcBorders>
            <w:vAlign w:val="center"/>
          </w:tcPr>
          <w:p w14:paraId="38B0CC0C" w14:textId="77777777" w:rsidR="001267F6" w:rsidRDefault="008D2A2D">
            <w:pPr>
              <w:rPr>
                <w:sz w:val="14"/>
                <w:szCs w:val="14"/>
              </w:rPr>
            </w:pPr>
            <w:r>
              <w:rPr>
                <w:sz w:val="14"/>
                <w:szCs w:val="14"/>
              </w:rPr>
              <w:t>14.1</w:t>
            </w:r>
          </w:p>
        </w:tc>
        <w:tc>
          <w:tcPr>
            <w:tcW w:w="562" w:type="dxa"/>
            <w:tcBorders>
              <w:top w:val="single" w:sz="4" w:space="0" w:color="000000"/>
              <w:left w:val="single" w:sz="4" w:space="0" w:color="000000"/>
              <w:bottom w:val="single" w:sz="4" w:space="0" w:color="000000"/>
              <w:right w:val="single" w:sz="4" w:space="0" w:color="000000"/>
            </w:tcBorders>
            <w:vAlign w:val="center"/>
          </w:tcPr>
          <w:p w14:paraId="7190C232" w14:textId="77777777" w:rsidR="001267F6" w:rsidRDefault="008D2A2D">
            <w:pPr>
              <w:rPr>
                <w:sz w:val="14"/>
                <w:szCs w:val="14"/>
              </w:rPr>
            </w:pPr>
            <w:r>
              <w:rPr>
                <w:sz w:val="14"/>
                <w:szCs w:val="14"/>
              </w:rPr>
              <w:t>30.8</w:t>
            </w:r>
          </w:p>
        </w:tc>
        <w:tc>
          <w:tcPr>
            <w:tcW w:w="562" w:type="dxa"/>
            <w:tcBorders>
              <w:top w:val="single" w:sz="4" w:space="0" w:color="000000"/>
              <w:left w:val="single" w:sz="4" w:space="0" w:color="000000"/>
              <w:bottom w:val="single" w:sz="4" w:space="0" w:color="000000"/>
              <w:right w:val="single" w:sz="4" w:space="0" w:color="000000"/>
            </w:tcBorders>
            <w:vAlign w:val="center"/>
          </w:tcPr>
          <w:p w14:paraId="5976F033" w14:textId="77777777" w:rsidR="001267F6" w:rsidRDefault="008D2A2D">
            <w:pPr>
              <w:rPr>
                <w:sz w:val="14"/>
                <w:szCs w:val="14"/>
              </w:rPr>
            </w:pPr>
            <w:r>
              <w:rPr>
                <w:sz w:val="14"/>
                <w:szCs w:val="14"/>
              </w:rPr>
              <w:t>49.0</w:t>
            </w:r>
          </w:p>
        </w:tc>
        <w:tc>
          <w:tcPr>
            <w:tcW w:w="971" w:type="dxa"/>
            <w:tcBorders>
              <w:top w:val="single" w:sz="4" w:space="0" w:color="000000"/>
              <w:left w:val="single" w:sz="4" w:space="0" w:color="000000"/>
              <w:bottom w:val="single" w:sz="4" w:space="0" w:color="000000"/>
              <w:right w:val="single" w:sz="4" w:space="0" w:color="000000"/>
            </w:tcBorders>
            <w:vAlign w:val="center"/>
          </w:tcPr>
          <w:p w14:paraId="42E9AE11" w14:textId="77777777" w:rsidR="001267F6" w:rsidRDefault="008D2A2D">
            <w:pPr>
              <w:rPr>
                <w:sz w:val="14"/>
                <w:szCs w:val="14"/>
              </w:rPr>
            </w:pPr>
            <w:r>
              <w:rPr>
                <w:sz w:val="14"/>
                <w:szCs w:val="14"/>
              </w:rPr>
              <w:t>61.7</w:t>
            </w:r>
          </w:p>
        </w:tc>
        <w:tc>
          <w:tcPr>
            <w:tcW w:w="682" w:type="dxa"/>
            <w:tcBorders>
              <w:top w:val="single" w:sz="4" w:space="0" w:color="000000"/>
              <w:left w:val="single" w:sz="4" w:space="0" w:color="000000"/>
              <w:bottom w:val="single" w:sz="4" w:space="0" w:color="000000"/>
              <w:right w:val="single" w:sz="4" w:space="0" w:color="000000"/>
            </w:tcBorders>
            <w:vAlign w:val="center"/>
          </w:tcPr>
          <w:p w14:paraId="19C79E57" w14:textId="77777777" w:rsidR="001267F6" w:rsidRDefault="008D2A2D">
            <w:pPr>
              <w:rPr>
                <w:sz w:val="14"/>
                <w:szCs w:val="14"/>
              </w:rPr>
            </w:pPr>
            <w:r>
              <w:rPr>
                <w:sz w:val="14"/>
                <w:szCs w:val="14"/>
              </w:rPr>
              <w:t>51.6</w:t>
            </w:r>
          </w:p>
        </w:tc>
        <w:tc>
          <w:tcPr>
            <w:tcW w:w="656" w:type="dxa"/>
            <w:tcBorders>
              <w:top w:val="single" w:sz="4" w:space="0" w:color="000000"/>
              <w:left w:val="single" w:sz="4" w:space="0" w:color="000000"/>
              <w:bottom w:val="single" w:sz="4" w:space="0" w:color="000000"/>
              <w:right w:val="single" w:sz="4" w:space="0" w:color="000000"/>
            </w:tcBorders>
            <w:vAlign w:val="center"/>
          </w:tcPr>
          <w:p w14:paraId="1A12331E" w14:textId="77777777" w:rsidR="001267F6" w:rsidRDefault="008D2A2D">
            <w:pPr>
              <w:rPr>
                <w:sz w:val="14"/>
                <w:szCs w:val="14"/>
              </w:rPr>
            </w:pPr>
            <w:r>
              <w:rPr>
                <w:sz w:val="14"/>
                <w:szCs w:val="14"/>
              </w:rPr>
              <w:t>30.8</w:t>
            </w:r>
          </w:p>
        </w:tc>
        <w:tc>
          <w:tcPr>
            <w:tcW w:w="741" w:type="dxa"/>
            <w:tcBorders>
              <w:top w:val="single" w:sz="4" w:space="0" w:color="000000"/>
              <w:left w:val="single" w:sz="4" w:space="0" w:color="000000"/>
              <w:bottom w:val="single" w:sz="4" w:space="0" w:color="000000"/>
              <w:right w:val="single" w:sz="4" w:space="0" w:color="000000"/>
            </w:tcBorders>
            <w:vAlign w:val="center"/>
          </w:tcPr>
          <w:p w14:paraId="473FD2A0" w14:textId="77777777" w:rsidR="001267F6" w:rsidRDefault="008D2A2D">
            <w:pPr>
              <w:rPr>
                <w:sz w:val="14"/>
                <w:szCs w:val="14"/>
              </w:rPr>
            </w:pPr>
            <w:r>
              <w:rPr>
                <w:sz w:val="14"/>
                <w:szCs w:val="14"/>
              </w:rPr>
              <w:t>34.7</w:t>
            </w:r>
          </w:p>
        </w:tc>
        <w:tc>
          <w:tcPr>
            <w:tcW w:w="562" w:type="dxa"/>
            <w:tcBorders>
              <w:top w:val="single" w:sz="4" w:space="0" w:color="000000"/>
              <w:left w:val="single" w:sz="4" w:space="0" w:color="000000"/>
              <w:bottom w:val="single" w:sz="4" w:space="0" w:color="000000"/>
              <w:right w:val="single" w:sz="4" w:space="0" w:color="000000"/>
            </w:tcBorders>
            <w:vAlign w:val="center"/>
          </w:tcPr>
          <w:p w14:paraId="76801DF6" w14:textId="77777777" w:rsidR="001267F6" w:rsidRDefault="008D2A2D">
            <w:pPr>
              <w:rPr>
                <w:sz w:val="14"/>
                <w:szCs w:val="14"/>
              </w:rPr>
            </w:pPr>
            <w:r>
              <w:rPr>
                <w:sz w:val="14"/>
                <w:szCs w:val="14"/>
              </w:rPr>
              <w:t>0.0</w:t>
            </w:r>
          </w:p>
        </w:tc>
        <w:tc>
          <w:tcPr>
            <w:tcW w:w="676" w:type="dxa"/>
            <w:tcBorders>
              <w:top w:val="single" w:sz="4" w:space="0" w:color="000000"/>
              <w:left w:val="single" w:sz="4" w:space="0" w:color="000000"/>
              <w:bottom w:val="single" w:sz="4" w:space="0" w:color="000000"/>
              <w:right w:val="single" w:sz="4" w:space="0" w:color="000000"/>
            </w:tcBorders>
            <w:vAlign w:val="center"/>
          </w:tcPr>
          <w:p w14:paraId="2C0A5E67" w14:textId="77777777" w:rsidR="001267F6" w:rsidRDefault="008D2A2D">
            <w:pPr>
              <w:rPr>
                <w:sz w:val="14"/>
                <w:szCs w:val="14"/>
              </w:rPr>
            </w:pPr>
            <w:r>
              <w:rPr>
                <w:sz w:val="14"/>
                <w:szCs w:val="14"/>
              </w:rPr>
              <w:t>45.2</w:t>
            </w:r>
          </w:p>
        </w:tc>
        <w:tc>
          <w:tcPr>
            <w:tcW w:w="695" w:type="dxa"/>
            <w:tcBorders>
              <w:top w:val="single" w:sz="4" w:space="0" w:color="000000"/>
              <w:left w:val="single" w:sz="4" w:space="0" w:color="000000"/>
              <w:bottom w:val="single" w:sz="4" w:space="0" w:color="000000"/>
              <w:right w:val="single" w:sz="4" w:space="0" w:color="000000"/>
            </w:tcBorders>
            <w:vAlign w:val="center"/>
          </w:tcPr>
          <w:p w14:paraId="24D46EF6" w14:textId="77777777" w:rsidR="001267F6" w:rsidRDefault="008D2A2D">
            <w:pPr>
              <w:rPr>
                <w:sz w:val="14"/>
                <w:szCs w:val="14"/>
              </w:rPr>
            </w:pPr>
            <w:r>
              <w:rPr>
                <w:sz w:val="14"/>
                <w:szCs w:val="14"/>
              </w:rPr>
              <w:t>19.2</w:t>
            </w:r>
          </w:p>
        </w:tc>
        <w:tc>
          <w:tcPr>
            <w:tcW w:w="562" w:type="dxa"/>
            <w:tcBorders>
              <w:top w:val="single" w:sz="4" w:space="0" w:color="000000"/>
              <w:left w:val="single" w:sz="4" w:space="0" w:color="000000"/>
              <w:bottom w:val="single" w:sz="4" w:space="0" w:color="000000"/>
              <w:right w:val="single" w:sz="4" w:space="0" w:color="000000"/>
            </w:tcBorders>
            <w:vAlign w:val="center"/>
          </w:tcPr>
          <w:p w14:paraId="04B1892B" w14:textId="77777777" w:rsidR="001267F6" w:rsidRDefault="008D2A2D">
            <w:pPr>
              <w:rPr>
                <w:sz w:val="14"/>
                <w:szCs w:val="14"/>
              </w:rPr>
            </w:pPr>
            <w:r>
              <w:rPr>
                <w:sz w:val="14"/>
                <w:szCs w:val="14"/>
              </w:rPr>
              <w:t>49.4</w:t>
            </w:r>
          </w:p>
        </w:tc>
        <w:tc>
          <w:tcPr>
            <w:tcW w:w="562" w:type="dxa"/>
            <w:tcBorders>
              <w:top w:val="single" w:sz="4" w:space="0" w:color="000000"/>
              <w:left w:val="single" w:sz="4" w:space="0" w:color="000000"/>
              <w:bottom w:val="single" w:sz="4" w:space="0" w:color="000000"/>
              <w:right w:val="single" w:sz="4" w:space="0" w:color="000000"/>
            </w:tcBorders>
            <w:vAlign w:val="center"/>
          </w:tcPr>
          <w:p w14:paraId="29E7FA22" w14:textId="77777777" w:rsidR="001267F6" w:rsidRDefault="008D2A2D">
            <w:pPr>
              <w:rPr>
                <w:sz w:val="14"/>
                <w:szCs w:val="14"/>
              </w:rPr>
            </w:pPr>
            <w:r>
              <w:rPr>
                <w:sz w:val="14"/>
                <w:szCs w:val="14"/>
              </w:rPr>
              <w:t>35.5</w:t>
            </w:r>
          </w:p>
        </w:tc>
        <w:tc>
          <w:tcPr>
            <w:tcW w:w="562" w:type="dxa"/>
            <w:tcBorders>
              <w:top w:val="single" w:sz="4" w:space="0" w:color="000000"/>
              <w:left w:val="single" w:sz="4" w:space="0" w:color="000000"/>
              <w:bottom w:val="single" w:sz="4" w:space="0" w:color="000000"/>
              <w:right w:val="single" w:sz="4" w:space="0" w:color="000000"/>
            </w:tcBorders>
            <w:vAlign w:val="center"/>
          </w:tcPr>
          <w:p w14:paraId="4373B714" w14:textId="77777777" w:rsidR="001267F6" w:rsidRDefault="008D2A2D">
            <w:pPr>
              <w:rPr>
                <w:sz w:val="14"/>
                <w:szCs w:val="14"/>
              </w:rPr>
            </w:pPr>
            <w:r>
              <w:rPr>
                <w:sz w:val="14"/>
                <w:szCs w:val="14"/>
              </w:rPr>
              <w:t>28.0</w:t>
            </w:r>
          </w:p>
        </w:tc>
        <w:tc>
          <w:tcPr>
            <w:tcW w:w="1140" w:type="dxa"/>
            <w:tcBorders>
              <w:top w:val="single" w:sz="4" w:space="0" w:color="000000"/>
              <w:left w:val="single" w:sz="4" w:space="0" w:color="000000"/>
              <w:bottom w:val="single" w:sz="4" w:space="0" w:color="000000"/>
              <w:right w:val="single" w:sz="4" w:space="0" w:color="000000"/>
            </w:tcBorders>
            <w:vAlign w:val="center"/>
          </w:tcPr>
          <w:p w14:paraId="4943541B" w14:textId="77777777" w:rsidR="001267F6" w:rsidRDefault="008D2A2D">
            <w:pPr>
              <w:rPr>
                <w:sz w:val="14"/>
                <w:szCs w:val="14"/>
              </w:rPr>
            </w:pPr>
            <w:r>
              <w:rPr>
                <w:sz w:val="14"/>
                <w:szCs w:val="14"/>
              </w:rPr>
              <w:t>24.0</w:t>
            </w:r>
          </w:p>
        </w:tc>
      </w:tr>
      <w:tr w:rsidR="001267F6" w14:paraId="1526826A" w14:textId="77777777">
        <w:trPr>
          <w:trHeight w:val="255"/>
        </w:trPr>
        <w:tc>
          <w:tcPr>
            <w:tcW w:w="2280" w:type="dxa"/>
            <w:tcBorders>
              <w:top w:val="single" w:sz="4" w:space="0" w:color="000000"/>
              <w:left w:val="single" w:sz="4" w:space="0" w:color="000000"/>
              <w:bottom w:val="single" w:sz="4" w:space="0" w:color="000000"/>
              <w:right w:val="single" w:sz="4" w:space="0" w:color="000000"/>
            </w:tcBorders>
            <w:vAlign w:val="center"/>
          </w:tcPr>
          <w:p w14:paraId="57EE8512" w14:textId="77777777" w:rsidR="001267F6" w:rsidRDefault="008D2A2D">
            <w:pPr>
              <w:rPr>
                <w:sz w:val="14"/>
                <w:szCs w:val="14"/>
              </w:rPr>
            </w:pPr>
            <w:r>
              <w:rPr>
                <w:sz w:val="14"/>
                <w:szCs w:val="14"/>
              </w:rPr>
              <w:t>Interior/exterior trim varnish and wood stains</w:t>
            </w:r>
          </w:p>
        </w:tc>
        <w:tc>
          <w:tcPr>
            <w:tcW w:w="677" w:type="dxa"/>
            <w:tcBorders>
              <w:top w:val="single" w:sz="4" w:space="0" w:color="000000"/>
              <w:left w:val="single" w:sz="4" w:space="0" w:color="000000"/>
              <w:bottom w:val="single" w:sz="4" w:space="0" w:color="000000"/>
              <w:right w:val="single" w:sz="4" w:space="0" w:color="000000"/>
            </w:tcBorders>
            <w:vAlign w:val="center"/>
          </w:tcPr>
          <w:p w14:paraId="7473F820" w14:textId="77777777" w:rsidR="001267F6" w:rsidRDefault="008D2A2D">
            <w:pPr>
              <w:rPr>
                <w:sz w:val="14"/>
                <w:szCs w:val="14"/>
              </w:rPr>
            </w:pPr>
            <w:r>
              <w:rPr>
                <w:sz w:val="14"/>
                <w:szCs w:val="14"/>
              </w:rPr>
              <w:t>Water</w:t>
            </w:r>
          </w:p>
        </w:tc>
        <w:tc>
          <w:tcPr>
            <w:tcW w:w="716" w:type="dxa"/>
            <w:tcBorders>
              <w:top w:val="single" w:sz="4" w:space="0" w:color="000000"/>
              <w:left w:val="single" w:sz="4" w:space="0" w:color="000000"/>
              <w:bottom w:val="single" w:sz="4" w:space="0" w:color="000000"/>
              <w:right w:val="single" w:sz="4" w:space="0" w:color="000000"/>
            </w:tcBorders>
            <w:vAlign w:val="center"/>
          </w:tcPr>
          <w:p w14:paraId="2002D5BE" w14:textId="77777777" w:rsidR="001267F6" w:rsidRDefault="008D2A2D">
            <w:pPr>
              <w:rPr>
                <w:sz w:val="14"/>
                <w:szCs w:val="14"/>
              </w:rPr>
            </w:pPr>
            <w:r>
              <w:rPr>
                <w:sz w:val="14"/>
                <w:szCs w:val="14"/>
              </w:rPr>
              <w:t>3.0</w:t>
            </w:r>
          </w:p>
        </w:tc>
        <w:tc>
          <w:tcPr>
            <w:tcW w:w="770" w:type="dxa"/>
            <w:tcBorders>
              <w:top w:val="single" w:sz="4" w:space="0" w:color="000000"/>
              <w:left w:val="single" w:sz="4" w:space="0" w:color="000000"/>
              <w:bottom w:val="single" w:sz="4" w:space="0" w:color="000000"/>
              <w:right w:val="single" w:sz="4" w:space="0" w:color="000000"/>
            </w:tcBorders>
            <w:vAlign w:val="center"/>
          </w:tcPr>
          <w:p w14:paraId="27CEA614" w14:textId="77777777" w:rsidR="001267F6" w:rsidRDefault="008D2A2D">
            <w:pPr>
              <w:rPr>
                <w:sz w:val="14"/>
                <w:szCs w:val="14"/>
              </w:rPr>
            </w:pPr>
            <w:r>
              <w:rPr>
                <w:sz w:val="14"/>
                <w:szCs w:val="14"/>
              </w:rPr>
              <w:t>5.3</w:t>
            </w:r>
          </w:p>
        </w:tc>
        <w:tc>
          <w:tcPr>
            <w:tcW w:w="777" w:type="dxa"/>
            <w:tcBorders>
              <w:top w:val="single" w:sz="4" w:space="0" w:color="000000"/>
              <w:left w:val="single" w:sz="4" w:space="0" w:color="000000"/>
              <w:bottom w:val="single" w:sz="4" w:space="0" w:color="000000"/>
              <w:right w:val="single" w:sz="4" w:space="0" w:color="000000"/>
            </w:tcBorders>
            <w:vAlign w:val="center"/>
          </w:tcPr>
          <w:p w14:paraId="3DC60EC1" w14:textId="77777777" w:rsidR="001267F6" w:rsidRDefault="008D2A2D">
            <w:pPr>
              <w:rPr>
                <w:sz w:val="14"/>
                <w:szCs w:val="14"/>
              </w:rPr>
            </w:pPr>
            <w:r>
              <w:rPr>
                <w:sz w:val="14"/>
                <w:szCs w:val="14"/>
              </w:rPr>
              <w:t>5.0</w:t>
            </w:r>
          </w:p>
        </w:tc>
        <w:tc>
          <w:tcPr>
            <w:tcW w:w="664" w:type="dxa"/>
            <w:tcBorders>
              <w:top w:val="single" w:sz="4" w:space="0" w:color="000000"/>
              <w:left w:val="single" w:sz="4" w:space="0" w:color="000000"/>
              <w:bottom w:val="single" w:sz="4" w:space="0" w:color="000000"/>
              <w:right w:val="single" w:sz="4" w:space="0" w:color="000000"/>
            </w:tcBorders>
            <w:vAlign w:val="center"/>
          </w:tcPr>
          <w:p w14:paraId="7230D282" w14:textId="77777777" w:rsidR="001267F6" w:rsidRDefault="008D2A2D">
            <w:pPr>
              <w:rPr>
                <w:sz w:val="14"/>
                <w:szCs w:val="14"/>
              </w:rPr>
            </w:pPr>
            <w:r>
              <w:rPr>
                <w:sz w:val="14"/>
                <w:szCs w:val="14"/>
              </w:rPr>
              <w:t>0.5</w:t>
            </w:r>
          </w:p>
        </w:tc>
        <w:tc>
          <w:tcPr>
            <w:tcW w:w="562" w:type="dxa"/>
            <w:tcBorders>
              <w:top w:val="single" w:sz="4" w:space="0" w:color="000000"/>
              <w:left w:val="single" w:sz="4" w:space="0" w:color="000000"/>
              <w:bottom w:val="single" w:sz="4" w:space="0" w:color="000000"/>
              <w:right w:val="single" w:sz="4" w:space="0" w:color="000000"/>
            </w:tcBorders>
            <w:vAlign w:val="center"/>
          </w:tcPr>
          <w:p w14:paraId="5608C19B" w14:textId="77777777" w:rsidR="001267F6" w:rsidRDefault="008D2A2D">
            <w:pPr>
              <w:rPr>
                <w:sz w:val="14"/>
                <w:szCs w:val="14"/>
              </w:rPr>
            </w:pPr>
            <w:r>
              <w:rPr>
                <w:sz w:val="14"/>
                <w:szCs w:val="14"/>
              </w:rPr>
              <w:t>0.2</w:t>
            </w:r>
          </w:p>
        </w:tc>
        <w:tc>
          <w:tcPr>
            <w:tcW w:w="640" w:type="dxa"/>
            <w:tcBorders>
              <w:top w:val="single" w:sz="4" w:space="0" w:color="000000"/>
              <w:left w:val="single" w:sz="4" w:space="0" w:color="000000"/>
              <w:bottom w:val="single" w:sz="4" w:space="0" w:color="000000"/>
              <w:right w:val="single" w:sz="4" w:space="0" w:color="000000"/>
            </w:tcBorders>
            <w:vAlign w:val="center"/>
          </w:tcPr>
          <w:p w14:paraId="28F8453B" w14:textId="77777777" w:rsidR="001267F6" w:rsidRDefault="008D2A2D">
            <w:pPr>
              <w:rPr>
                <w:sz w:val="14"/>
                <w:szCs w:val="14"/>
              </w:rPr>
            </w:pPr>
            <w:r>
              <w:rPr>
                <w:sz w:val="14"/>
                <w:szCs w:val="14"/>
              </w:rPr>
              <w:t>1.4</w:t>
            </w:r>
          </w:p>
        </w:tc>
        <w:tc>
          <w:tcPr>
            <w:tcW w:w="562" w:type="dxa"/>
            <w:tcBorders>
              <w:top w:val="single" w:sz="4" w:space="0" w:color="000000"/>
              <w:left w:val="single" w:sz="4" w:space="0" w:color="000000"/>
              <w:bottom w:val="single" w:sz="4" w:space="0" w:color="000000"/>
              <w:right w:val="single" w:sz="4" w:space="0" w:color="000000"/>
            </w:tcBorders>
            <w:vAlign w:val="center"/>
          </w:tcPr>
          <w:p w14:paraId="5784ADD1" w14:textId="77777777" w:rsidR="001267F6" w:rsidRDefault="008D2A2D">
            <w:pPr>
              <w:rPr>
                <w:sz w:val="14"/>
                <w:szCs w:val="14"/>
              </w:rPr>
            </w:pPr>
            <w:r>
              <w:rPr>
                <w:sz w:val="14"/>
                <w:szCs w:val="14"/>
              </w:rPr>
              <w:t>1.1</w:t>
            </w:r>
          </w:p>
        </w:tc>
        <w:tc>
          <w:tcPr>
            <w:tcW w:w="562" w:type="dxa"/>
            <w:tcBorders>
              <w:top w:val="single" w:sz="4" w:space="0" w:color="000000"/>
              <w:left w:val="single" w:sz="4" w:space="0" w:color="000000"/>
              <w:bottom w:val="single" w:sz="4" w:space="0" w:color="000000"/>
              <w:right w:val="single" w:sz="4" w:space="0" w:color="000000"/>
            </w:tcBorders>
            <w:vAlign w:val="center"/>
          </w:tcPr>
          <w:p w14:paraId="180D0C69" w14:textId="77777777" w:rsidR="001267F6" w:rsidRDefault="008D2A2D">
            <w:pPr>
              <w:rPr>
                <w:sz w:val="14"/>
                <w:szCs w:val="14"/>
              </w:rPr>
            </w:pPr>
            <w:r>
              <w:rPr>
                <w:sz w:val="14"/>
                <w:szCs w:val="14"/>
              </w:rPr>
              <w:t>1.5</w:t>
            </w:r>
          </w:p>
        </w:tc>
        <w:tc>
          <w:tcPr>
            <w:tcW w:w="971" w:type="dxa"/>
            <w:tcBorders>
              <w:top w:val="single" w:sz="4" w:space="0" w:color="000000"/>
              <w:left w:val="single" w:sz="4" w:space="0" w:color="000000"/>
              <w:bottom w:val="single" w:sz="4" w:space="0" w:color="000000"/>
              <w:right w:val="single" w:sz="4" w:space="0" w:color="000000"/>
            </w:tcBorders>
            <w:vAlign w:val="center"/>
          </w:tcPr>
          <w:p w14:paraId="47A1D7AF" w14:textId="77777777" w:rsidR="001267F6" w:rsidRDefault="008D2A2D">
            <w:pPr>
              <w:rPr>
                <w:sz w:val="14"/>
                <w:szCs w:val="14"/>
              </w:rPr>
            </w:pPr>
            <w:r>
              <w:rPr>
                <w:sz w:val="14"/>
                <w:szCs w:val="14"/>
              </w:rPr>
              <w:t>5.3</w:t>
            </w:r>
          </w:p>
        </w:tc>
        <w:tc>
          <w:tcPr>
            <w:tcW w:w="682" w:type="dxa"/>
            <w:tcBorders>
              <w:top w:val="single" w:sz="4" w:space="0" w:color="000000"/>
              <w:left w:val="single" w:sz="4" w:space="0" w:color="000000"/>
              <w:bottom w:val="single" w:sz="4" w:space="0" w:color="000000"/>
              <w:right w:val="single" w:sz="4" w:space="0" w:color="000000"/>
            </w:tcBorders>
            <w:vAlign w:val="center"/>
          </w:tcPr>
          <w:p w14:paraId="26DC2F9D" w14:textId="77777777" w:rsidR="001267F6" w:rsidRDefault="008D2A2D">
            <w:pPr>
              <w:rPr>
                <w:sz w:val="14"/>
                <w:szCs w:val="14"/>
              </w:rPr>
            </w:pPr>
            <w:r>
              <w:rPr>
                <w:sz w:val="14"/>
                <w:szCs w:val="14"/>
              </w:rPr>
              <w:t>3.2</w:t>
            </w:r>
          </w:p>
        </w:tc>
        <w:tc>
          <w:tcPr>
            <w:tcW w:w="656" w:type="dxa"/>
            <w:tcBorders>
              <w:top w:val="single" w:sz="4" w:space="0" w:color="000000"/>
              <w:left w:val="single" w:sz="4" w:space="0" w:color="000000"/>
              <w:bottom w:val="single" w:sz="4" w:space="0" w:color="000000"/>
              <w:right w:val="single" w:sz="4" w:space="0" w:color="000000"/>
            </w:tcBorders>
            <w:vAlign w:val="center"/>
          </w:tcPr>
          <w:p w14:paraId="681B681C" w14:textId="77777777" w:rsidR="001267F6" w:rsidRDefault="008D2A2D">
            <w:pPr>
              <w:rPr>
                <w:sz w:val="14"/>
                <w:szCs w:val="14"/>
              </w:rPr>
            </w:pPr>
            <w:r>
              <w:rPr>
                <w:sz w:val="14"/>
                <w:szCs w:val="14"/>
              </w:rPr>
              <w:t>1.1</w:t>
            </w:r>
          </w:p>
        </w:tc>
        <w:tc>
          <w:tcPr>
            <w:tcW w:w="741" w:type="dxa"/>
            <w:tcBorders>
              <w:top w:val="single" w:sz="4" w:space="0" w:color="000000"/>
              <w:left w:val="single" w:sz="4" w:space="0" w:color="000000"/>
              <w:bottom w:val="single" w:sz="4" w:space="0" w:color="000000"/>
              <w:right w:val="single" w:sz="4" w:space="0" w:color="000000"/>
            </w:tcBorders>
            <w:vAlign w:val="center"/>
          </w:tcPr>
          <w:p w14:paraId="7E75DE59" w14:textId="77777777" w:rsidR="001267F6" w:rsidRDefault="008D2A2D">
            <w:pPr>
              <w:rPr>
                <w:sz w:val="14"/>
                <w:szCs w:val="14"/>
              </w:rPr>
            </w:pPr>
            <w:r>
              <w:rPr>
                <w:sz w:val="14"/>
                <w:szCs w:val="14"/>
              </w:rPr>
              <w:t>0.5</w:t>
            </w:r>
          </w:p>
        </w:tc>
        <w:tc>
          <w:tcPr>
            <w:tcW w:w="562" w:type="dxa"/>
            <w:tcBorders>
              <w:top w:val="single" w:sz="4" w:space="0" w:color="000000"/>
              <w:left w:val="single" w:sz="4" w:space="0" w:color="000000"/>
              <w:bottom w:val="single" w:sz="4" w:space="0" w:color="000000"/>
              <w:right w:val="single" w:sz="4" w:space="0" w:color="000000"/>
            </w:tcBorders>
            <w:vAlign w:val="center"/>
          </w:tcPr>
          <w:p w14:paraId="0ADFF6EB" w14:textId="77777777" w:rsidR="001267F6" w:rsidRDefault="008D2A2D">
            <w:pPr>
              <w:rPr>
                <w:sz w:val="14"/>
                <w:szCs w:val="14"/>
              </w:rPr>
            </w:pPr>
            <w:r>
              <w:rPr>
                <w:sz w:val="14"/>
                <w:szCs w:val="14"/>
              </w:rPr>
              <w:t>1.5</w:t>
            </w:r>
          </w:p>
        </w:tc>
        <w:tc>
          <w:tcPr>
            <w:tcW w:w="676" w:type="dxa"/>
            <w:tcBorders>
              <w:top w:val="single" w:sz="4" w:space="0" w:color="000000"/>
              <w:left w:val="single" w:sz="4" w:space="0" w:color="000000"/>
              <w:bottom w:val="single" w:sz="4" w:space="0" w:color="000000"/>
              <w:right w:val="single" w:sz="4" w:space="0" w:color="000000"/>
            </w:tcBorders>
            <w:vAlign w:val="center"/>
          </w:tcPr>
          <w:p w14:paraId="4D104F24" w14:textId="77777777" w:rsidR="001267F6" w:rsidRDefault="008D2A2D">
            <w:pPr>
              <w:rPr>
                <w:sz w:val="14"/>
                <w:szCs w:val="14"/>
              </w:rPr>
            </w:pPr>
            <w:r>
              <w:rPr>
                <w:sz w:val="14"/>
                <w:szCs w:val="14"/>
              </w:rPr>
              <w:t>7.1</w:t>
            </w:r>
          </w:p>
        </w:tc>
        <w:tc>
          <w:tcPr>
            <w:tcW w:w="695" w:type="dxa"/>
            <w:tcBorders>
              <w:top w:val="single" w:sz="4" w:space="0" w:color="000000"/>
              <w:left w:val="single" w:sz="4" w:space="0" w:color="000000"/>
              <w:bottom w:val="single" w:sz="4" w:space="0" w:color="000000"/>
              <w:right w:val="single" w:sz="4" w:space="0" w:color="000000"/>
            </w:tcBorders>
            <w:vAlign w:val="center"/>
          </w:tcPr>
          <w:p w14:paraId="05B8F3A5" w14:textId="77777777" w:rsidR="001267F6" w:rsidRDefault="008D2A2D">
            <w:pPr>
              <w:rPr>
                <w:sz w:val="14"/>
                <w:szCs w:val="14"/>
              </w:rPr>
            </w:pPr>
            <w:r>
              <w:rPr>
                <w:sz w:val="14"/>
                <w:szCs w:val="14"/>
              </w:rPr>
              <w:t>6.4</w:t>
            </w:r>
          </w:p>
        </w:tc>
        <w:tc>
          <w:tcPr>
            <w:tcW w:w="562" w:type="dxa"/>
            <w:tcBorders>
              <w:top w:val="single" w:sz="4" w:space="0" w:color="000000"/>
              <w:left w:val="single" w:sz="4" w:space="0" w:color="000000"/>
              <w:bottom w:val="single" w:sz="4" w:space="0" w:color="000000"/>
              <w:right w:val="single" w:sz="4" w:space="0" w:color="000000"/>
            </w:tcBorders>
            <w:vAlign w:val="center"/>
          </w:tcPr>
          <w:p w14:paraId="2367B312" w14:textId="77777777" w:rsidR="001267F6" w:rsidRDefault="008D2A2D">
            <w:pPr>
              <w:rPr>
                <w:sz w:val="14"/>
                <w:szCs w:val="14"/>
              </w:rPr>
            </w:pPr>
            <w:r>
              <w:rPr>
                <w:sz w:val="14"/>
                <w:szCs w:val="14"/>
              </w:rPr>
              <w:t>3.9</w:t>
            </w:r>
          </w:p>
        </w:tc>
        <w:tc>
          <w:tcPr>
            <w:tcW w:w="562" w:type="dxa"/>
            <w:tcBorders>
              <w:top w:val="single" w:sz="4" w:space="0" w:color="000000"/>
              <w:left w:val="single" w:sz="4" w:space="0" w:color="000000"/>
              <w:bottom w:val="single" w:sz="4" w:space="0" w:color="000000"/>
              <w:right w:val="single" w:sz="4" w:space="0" w:color="000000"/>
            </w:tcBorders>
            <w:vAlign w:val="center"/>
          </w:tcPr>
          <w:p w14:paraId="5C4D80DF" w14:textId="77777777" w:rsidR="001267F6" w:rsidRDefault="008D2A2D">
            <w:pPr>
              <w:rPr>
                <w:sz w:val="14"/>
                <w:szCs w:val="14"/>
              </w:rPr>
            </w:pPr>
            <w:r>
              <w:rPr>
                <w:sz w:val="14"/>
                <w:szCs w:val="14"/>
              </w:rPr>
              <w:t>2.4</w:t>
            </w:r>
          </w:p>
        </w:tc>
        <w:tc>
          <w:tcPr>
            <w:tcW w:w="562" w:type="dxa"/>
            <w:tcBorders>
              <w:top w:val="single" w:sz="4" w:space="0" w:color="000000"/>
              <w:left w:val="single" w:sz="4" w:space="0" w:color="000000"/>
              <w:bottom w:val="single" w:sz="4" w:space="0" w:color="000000"/>
              <w:right w:val="single" w:sz="4" w:space="0" w:color="000000"/>
            </w:tcBorders>
            <w:vAlign w:val="center"/>
          </w:tcPr>
          <w:p w14:paraId="2455C1DB" w14:textId="77777777" w:rsidR="001267F6" w:rsidRDefault="008D2A2D">
            <w:pPr>
              <w:rPr>
                <w:sz w:val="14"/>
                <w:szCs w:val="14"/>
              </w:rPr>
            </w:pPr>
            <w:r>
              <w:rPr>
                <w:sz w:val="14"/>
                <w:szCs w:val="14"/>
              </w:rPr>
              <w:t>1.2</w:t>
            </w:r>
          </w:p>
        </w:tc>
        <w:tc>
          <w:tcPr>
            <w:tcW w:w="1140" w:type="dxa"/>
            <w:tcBorders>
              <w:top w:val="single" w:sz="4" w:space="0" w:color="000000"/>
              <w:left w:val="single" w:sz="4" w:space="0" w:color="000000"/>
              <w:bottom w:val="single" w:sz="4" w:space="0" w:color="000000"/>
              <w:right w:val="single" w:sz="4" w:space="0" w:color="000000"/>
            </w:tcBorders>
            <w:vAlign w:val="center"/>
          </w:tcPr>
          <w:p w14:paraId="08FAB60B" w14:textId="77777777" w:rsidR="001267F6" w:rsidRDefault="008D2A2D">
            <w:pPr>
              <w:rPr>
                <w:sz w:val="14"/>
                <w:szCs w:val="14"/>
              </w:rPr>
            </w:pPr>
            <w:r>
              <w:rPr>
                <w:sz w:val="14"/>
                <w:szCs w:val="14"/>
              </w:rPr>
              <w:t>1.2</w:t>
            </w:r>
          </w:p>
        </w:tc>
      </w:tr>
      <w:tr w:rsidR="001267F6" w14:paraId="2AC11E71" w14:textId="77777777">
        <w:trPr>
          <w:trHeight w:val="255"/>
        </w:trPr>
        <w:tc>
          <w:tcPr>
            <w:tcW w:w="2280" w:type="dxa"/>
            <w:tcBorders>
              <w:top w:val="single" w:sz="4" w:space="0" w:color="000000"/>
              <w:left w:val="single" w:sz="4" w:space="0" w:color="000000"/>
              <w:bottom w:val="single" w:sz="4" w:space="0" w:color="000000"/>
              <w:right w:val="single" w:sz="4" w:space="0" w:color="000000"/>
            </w:tcBorders>
            <w:vAlign w:val="center"/>
          </w:tcPr>
          <w:p w14:paraId="0165DBC0" w14:textId="77777777" w:rsidR="001267F6" w:rsidRDefault="001267F6">
            <w:pPr>
              <w:jc w:val="both"/>
              <w:rPr>
                <w:sz w:val="14"/>
                <w:szCs w:val="14"/>
              </w:rPr>
            </w:pPr>
          </w:p>
        </w:tc>
        <w:tc>
          <w:tcPr>
            <w:tcW w:w="677" w:type="dxa"/>
            <w:tcBorders>
              <w:top w:val="single" w:sz="4" w:space="0" w:color="000000"/>
              <w:left w:val="single" w:sz="4" w:space="0" w:color="000000"/>
              <w:bottom w:val="single" w:sz="4" w:space="0" w:color="000000"/>
              <w:right w:val="single" w:sz="4" w:space="0" w:color="000000"/>
            </w:tcBorders>
            <w:vAlign w:val="center"/>
          </w:tcPr>
          <w:p w14:paraId="3BAC13EA" w14:textId="77777777" w:rsidR="001267F6" w:rsidRDefault="008D2A2D">
            <w:pPr>
              <w:rPr>
                <w:sz w:val="14"/>
                <w:szCs w:val="14"/>
              </w:rPr>
            </w:pPr>
            <w:r>
              <w:rPr>
                <w:sz w:val="14"/>
                <w:szCs w:val="14"/>
              </w:rPr>
              <w:t>Solvent</w:t>
            </w:r>
          </w:p>
        </w:tc>
        <w:tc>
          <w:tcPr>
            <w:tcW w:w="716" w:type="dxa"/>
            <w:tcBorders>
              <w:top w:val="single" w:sz="4" w:space="0" w:color="000000"/>
              <w:left w:val="single" w:sz="4" w:space="0" w:color="000000"/>
              <w:bottom w:val="single" w:sz="4" w:space="0" w:color="000000"/>
              <w:right w:val="single" w:sz="4" w:space="0" w:color="000000"/>
            </w:tcBorders>
            <w:vAlign w:val="center"/>
          </w:tcPr>
          <w:p w14:paraId="5384D691" w14:textId="77777777" w:rsidR="001267F6" w:rsidRDefault="008D2A2D">
            <w:pPr>
              <w:rPr>
                <w:sz w:val="14"/>
                <w:szCs w:val="14"/>
              </w:rPr>
            </w:pPr>
            <w:r>
              <w:rPr>
                <w:sz w:val="14"/>
                <w:szCs w:val="14"/>
              </w:rPr>
              <w:t>39.6</w:t>
            </w:r>
          </w:p>
        </w:tc>
        <w:tc>
          <w:tcPr>
            <w:tcW w:w="770" w:type="dxa"/>
            <w:tcBorders>
              <w:top w:val="single" w:sz="4" w:space="0" w:color="000000"/>
              <w:left w:val="single" w:sz="4" w:space="0" w:color="000000"/>
              <w:bottom w:val="single" w:sz="4" w:space="0" w:color="000000"/>
              <w:right w:val="single" w:sz="4" w:space="0" w:color="000000"/>
            </w:tcBorders>
            <w:vAlign w:val="center"/>
          </w:tcPr>
          <w:p w14:paraId="2A2866D2" w14:textId="77777777" w:rsidR="001267F6" w:rsidRDefault="008D2A2D">
            <w:pPr>
              <w:rPr>
                <w:sz w:val="14"/>
                <w:szCs w:val="14"/>
              </w:rPr>
            </w:pPr>
            <w:r>
              <w:rPr>
                <w:sz w:val="14"/>
                <w:szCs w:val="14"/>
              </w:rPr>
              <w:t>24.2</w:t>
            </w:r>
          </w:p>
        </w:tc>
        <w:tc>
          <w:tcPr>
            <w:tcW w:w="777" w:type="dxa"/>
            <w:tcBorders>
              <w:top w:val="single" w:sz="4" w:space="0" w:color="000000"/>
              <w:left w:val="single" w:sz="4" w:space="0" w:color="000000"/>
              <w:bottom w:val="single" w:sz="4" w:space="0" w:color="000000"/>
              <w:right w:val="single" w:sz="4" w:space="0" w:color="000000"/>
            </w:tcBorders>
            <w:vAlign w:val="center"/>
          </w:tcPr>
          <w:p w14:paraId="6AFD6093" w14:textId="77777777" w:rsidR="001267F6" w:rsidRDefault="008D2A2D">
            <w:pPr>
              <w:rPr>
                <w:sz w:val="14"/>
                <w:szCs w:val="14"/>
              </w:rPr>
            </w:pPr>
            <w:r>
              <w:rPr>
                <w:sz w:val="14"/>
                <w:szCs w:val="14"/>
              </w:rPr>
              <w:t>15.0</w:t>
            </w:r>
          </w:p>
        </w:tc>
        <w:tc>
          <w:tcPr>
            <w:tcW w:w="664" w:type="dxa"/>
            <w:tcBorders>
              <w:top w:val="single" w:sz="4" w:space="0" w:color="000000"/>
              <w:left w:val="single" w:sz="4" w:space="0" w:color="000000"/>
              <w:bottom w:val="single" w:sz="4" w:space="0" w:color="000000"/>
              <w:right w:val="single" w:sz="4" w:space="0" w:color="000000"/>
            </w:tcBorders>
            <w:vAlign w:val="center"/>
          </w:tcPr>
          <w:p w14:paraId="156EE2E3" w14:textId="77777777" w:rsidR="001267F6" w:rsidRDefault="008D2A2D">
            <w:pPr>
              <w:rPr>
                <w:sz w:val="14"/>
                <w:szCs w:val="14"/>
              </w:rPr>
            </w:pPr>
            <w:r>
              <w:rPr>
                <w:sz w:val="14"/>
                <w:szCs w:val="14"/>
              </w:rPr>
              <w:t>46.1</w:t>
            </w:r>
          </w:p>
        </w:tc>
        <w:tc>
          <w:tcPr>
            <w:tcW w:w="562" w:type="dxa"/>
            <w:tcBorders>
              <w:top w:val="single" w:sz="4" w:space="0" w:color="000000"/>
              <w:left w:val="single" w:sz="4" w:space="0" w:color="000000"/>
              <w:bottom w:val="single" w:sz="4" w:space="0" w:color="000000"/>
              <w:right w:val="single" w:sz="4" w:space="0" w:color="000000"/>
            </w:tcBorders>
            <w:vAlign w:val="center"/>
          </w:tcPr>
          <w:p w14:paraId="5A02DF20" w14:textId="77777777" w:rsidR="001267F6" w:rsidRDefault="008D2A2D">
            <w:pPr>
              <w:rPr>
                <w:sz w:val="14"/>
                <w:szCs w:val="14"/>
              </w:rPr>
            </w:pPr>
            <w:r>
              <w:rPr>
                <w:sz w:val="14"/>
                <w:szCs w:val="14"/>
              </w:rPr>
              <w:t>16.0</w:t>
            </w:r>
          </w:p>
        </w:tc>
        <w:tc>
          <w:tcPr>
            <w:tcW w:w="640" w:type="dxa"/>
            <w:tcBorders>
              <w:top w:val="single" w:sz="4" w:space="0" w:color="000000"/>
              <w:left w:val="single" w:sz="4" w:space="0" w:color="000000"/>
              <w:bottom w:val="single" w:sz="4" w:space="0" w:color="000000"/>
              <w:right w:val="single" w:sz="4" w:space="0" w:color="000000"/>
            </w:tcBorders>
            <w:vAlign w:val="center"/>
          </w:tcPr>
          <w:p w14:paraId="3B36C576" w14:textId="77777777" w:rsidR="001267F6" w:rsidRDefault="008D2A2D">
            <w:pPr>
              <w:rPr>
                <w:sz w:val="14"/>
                <w:szCs w:val="14"/>
              </w:rPr>
            </w:pPr>
            <w:r>
              <w:rPr>
                <w:sz w:val="14"/>
                <w:szCs w:val="14"/>
              </w:rPr>
              <w:t>30.4</w:t>
            </w:r>
          </w:p>
        </w:tc>
        <w:tc>
          <w:tcPr>
            <w:tcW w:w="562" w:type="dxa"/>
            <w:tcBorders>
              <w:top w:val="single" w:sz="4" w:space="0" w:color="000000"/>
              <w:left w:val="single" w:sz="4" w:space="0" w:color="000000"/>
              <w:bottom w:val="single" w:sz="4" w:space="0" w:color="000000"/>
              <w:right w:val="single" w:sz="4" w:space="0" w:color="000000"/>
            </w:tcBorders>
            <w:vAlign w:val="center"/>
          </w:tcPr>
          <w:p w14:paraId="3F421CDB" w14:textId="77777777" w:rsidR="001267F6" w:rsidRDefault="008D2A2D">
            <w:pPr>
              <w:rPr>
                <w:sz w:val="14"/>
                <w:szCs w:val="14"/>
              </w:rPr>
            </w:pPr>
            <w:r>
              <w:rPr>
                <w:sz w:val="14"/>
                <w:szCs w:val="14"/>
              </w:rPr>
              <w:t>43.8</w:t>
            </w:r>
          </w:p>
        </w:tc>
        <w:tc>
          <w:tcPr>
            <w:tcW w:w="562" w:type="dxa"/>
            <w:tcBorders>
              <w:top w:val="single" w:sz="4" w:space="0" w:color="000000"/>
              <w:left w:val="single" w:sz="4" w:space="0" w:color="000000"/>
              <w:bottom w:val="single" w:sz="4" w:space="0" w:color="000000"/>
              <w:right w:val="single" w:sz="4" w:space="0" w:color="000000"/>
            </w:tcBorders>
            <w:vAlign w:val="center"/>
          </w:tcPr>
          <w:p w14:paraId="6659C0FE" w14:textId="77777777" w:rsidR="001267F6" w:rsidRDefault="008D2A2D">
            <w:pPr>
              <w:rPr>
                <w:sz w:val="14"/>
                <w:szCs w:val="14"/>
              </w:rPr>
            </w:pPr>
            <w:r>
              <w:rPr>
                <w:sz w:val="14"/>
                <w:szCs w:val="14"/>
              </w:rPr>
              <w:t>31.6</w:t>
            </w:r>
          </w:p>
        </w:tc>
        <w:tc>
          <w:tcPr>
            <w:tcW w:w="971" w:type="dxa"/>
            <w:tcBorders>
              <w:top w:val="single" w:sz="4" w:space="0" w:color="000000"/>
              <w:left w:val="single" w:sz="4" w:space="0" w:color="000000"/>
              <w:bottom w:val="single" w:sz="4" w:space="0" w:color="000000"/>
              <w:right w:val="single" w:sz="4" w:space="0" w:color="000000"/>
            </w:tcBorders>
            <w:vAlign w:val="center"/>
          </w:tcPr>
          <w:p w14:paraId="1C4DBC66" w14:textId="77777777" w:rsidR="001267F6" w:rsidRDefault="008D2A2D">
            <w:pPr>
              <w:rPr>
                <w:sz w:val="14"/>
                <w:szCs w:val="14"/>
              </w:rPr>
            </w:pPr>
            <w:r>
              <w:rPr>
                <w:sz w:val="14"/>
                <w:szCs w:val="14"/>
              </w:rPr>
              <w:t>29.9</w:t>
            </w:r>
          </w:p>
        </w:tc>
        <w:tc>
          <w:tcPr>
            <w:tcW w:w="682" w:type="dxa"/>
            <w:tcBorders>
              <w:top w:val="single" w:sz="4" w:space="0" w:color="000000"/>
              <w:left w:val="single" w:sz="4" w:space="0" w:color="000000"/>
              <w:bottom w:val="single" w:sz="4" w:space="0" w:color="000000"/>
              <w:right w:val="single" w:sz="4" w:space="0" w:color="000000"/>
            </w:tcBorders>
            <w:vAlign w:val="center"/>
          </w:tcPr>
          <w:p w14:paraId="6D414CA6" w14:textId="77777777" w:rsidR="001267F6" w:rsidRDefault="008D2A2D">
            <w:pPr>
              <w:rPr>
                <w:sz w:val="14"/>
                <w:szCs w:val="14"/>
              </w:rPr>
            </w:pPr>
            <w:r>
              <w:rPr>
                <w:sz w:val="14"/>
                <w:szCs w:val="14"/>
              </w:rPr>
              <w:t>165.6</w:t>
            </w:r>
          </w:p>
        </w:tc>
        <w:tc>
          <w:tcPr>
            <w:tcW w:w="656" w:type="dxa"/>
            <w:tcBorders>
              <w:top w:val="single" w:sz="4" w:space="0" w:color="000000"/>
              <w:left w:val="single" w:sz="4" w:space="0" w:color="000000"/>
              <w:bottom w:val="single" w:sz="4" w:space="0" w:color="000000"/>
              <w:right w:val="single" w:sz="4" w:space="0" w:color="000000"/>
            </w:tcBorders>
            <w:vAlign w:val="center"/>
          </w:tcPr>
          <w:p w14:paraId="7D2673F6" w14:textId="77777777" w:rsidR="001267F6" w:rsidRDefault="008D2A2D">
            <w:pPr>
              <w:rPr>
                <w:sz w:val="14"/>
                <w:szCs w:val="14"/>
              </w:rPr>
            </w:pPr>
            <w:r>
              <w:rPr>
                <w:sz w:val="14"/>
                <w:szCs w:val="14"/>
              </w:rPr>
              <w:t>43.8</w:t>
            </w:r>
          </w:p>
        </w:tc>
        <w:tc>
          <w:tcPr>
            <w:tcW w:w="741" w:type="dxa"/>
            <w:tcBorders>
              <w:top w:val="single" w:sz="4" w:space="0" w:color="000000"/>
              <w:left w:val="single" w:sz="4" w:space="0" w:color="000000"/>
              <w:bottom w:val="single" w:sz="4" w:space="0" w:color="000000"/>
              <w:right w:val="single" w:sz="4" w:space="0" w:color="000000"/>
            </w:tcBorders>
            <w:vAlign w:val="center"/>
          </w:tcPr>
          <w:p w14:paraId="473BA7B7" w14:textId="77777777" w:rsidR="001267F6" w:rsidRDefault="008D2A2D">
            <w:pPr>
              <w:rPr>
                <w:sz w:val="14"/>
                <w:szCs w:val="14"/>
              </w:rPr>
            </w:pPr>
            <w:r>
              <w:rPr>
                <w:sz w:val="14"/>
                <w:szCs w:val="14"/>
              </w:rPr>
              <w:t>46.1</w:t>
            </w:r>
          </w:p>
        </w:tc>
        <w:tc>
          <w:tcPr>
            <w:tcW w:w="562" w:type="dxa"/>
            <w:tcBorders>
              <w:top w:val="single" w:sz="4" w:space="0" w:color="000000"/>
              <w:left w:val="single" w:sz="4" w:space="0" w:color="000000"/>
              <w:bottom w:val="single" w:sz="4" w:space="0" w:color="000000"/>
              <w:right w:val="single" w:sz="4" w:space="0" w:color="000000"/>
            </w:tcBorders>
            <w:vAlign w:val="center"/>
          </w:tcPr>
          <w:p w14:paraId="569E015A" w14:textId="77777777" w:rsidR="001267F6" w:rsidRDefault="008D2A2D">
            <w:pPr>
              <w:rPr>
                <w:sz w:val="14"/>
                <w:szCs w:val="14"/>
              </w:rPr>
            </w:pPr>
            <w:r>
              <w:rPr>
                <w:sz w:val="14"/>
                <w:szCs w:val="14"/>
              </w:rPr>
              <w:t>19.1</w:t>
            </w:r>
          </w:p>
        </w:tc>
        <w:tc>
          <w:tcPr>
            <w:tcW w:w="676" w:type="dxa"/>
            <w:tcBorders>
              <w:top w:val="single" w:sz="4" w:space="0" w:color="000000"/>
              <w:left w:val="single" w:sz="4" w:space="0" w:color="000000"/>
              <w:bottom w:val="single" w:sz="4" w:space="0" w:color="000000"/>
              <w:right w:val="single" w:sz="4" w:space="0" w:color="000000"/>
            </w:tcBorders>
            <w:vAlign w:val="center"/>
          </w:tcPr>
          <w:p w14:paraId="06A6CCCA" w14:textId="77777777" w:rsidR="001267F6" w:rsidRDefault="008D2A2D">
            <w:pPr>
              <w:rPr>
                <w:sz w:val="14"/>
                <w:szCs w:val="14"/>
              </w:rPr>
            </w:pPr>
            <w:r>
              <w:rPr>
                <w:sz w:val="14"/>
                <w:szCs w:val="14"/>
              </w:rPr>
              <w:t>50.1</w:t>
            </w:r>
          </w:p>
        </w:tc>
        <w:tc>
          <w:tcPr>
            <w:tcW w:w="695" w:type="dxa"/>
            <w:tcBorders>
              <w:top w:val="single" w:sz="4" w:space="0" w:color="000000"/>
              <w:left w:val="single" w:sz="4" w:space="0" w:color="000000"/>
              <w:bottom w:val="single" w:sz="4" w:space="0" w:color="000000"/>
              <w:right w:val="single" w:sz="4" w:space="0" w:color="000000"/>
            </w:tcBorders>
            <w:vAlign w:val="center"/>
          </w:tcPr>
          <w:p w14:paraId="480B14DC" w14:textId="77777777" w:rsidR="001267F6" w:rsidRDefault="008D2A2D">
            <w:pPr>
              <w:rPr>
                <w:sz w:val="14"/>
                <w:szCs w:val="14"/>
              </w:rPr>
            </w:pPr>
            <w:r>
              <w:rPr>
                <w:sz w:val="14"/>
                <w:szCs w:val="14"/>
              </w:rPr>
              <w:t>19.3</w:t>
            </w:r>
          </w:p>
        </w:tc>
        <w:tc>
          <w:tcPr>
            <w:tcW w:w="562" w:type="dxa"/>
            <w:tcBorders>
              <w:top w:val="single" w:sz="4" w:space="0" w:color="000000"/>
              <w:left w:val="single" w:sz="4" w:space="0" w:color="000000"/>
              <w:bottom w:val="single" w:sz="4" w:space="0" w:color="000000"/>
              <w:right w:val="single" w:sz="4" w:space="0" w:color="000000"/>
            </w:tcBorders>
            <w:vAlign w:val="center"/>
          </w:tcPr>
          <w:p w14:paraId="6C2C0D97" w14:textId="77777777" w:rsidR="001267F6" w:rsidRDefault="008D2A2D">
            <w:pPr>
              <w:rPr>
                <w:sz w:val="14"/>
                <w:szCs w:val="14"/>
              </w:rPr>
            </w:pPr>
            <w:r>
              <w:rPr>
                <w:sz w:val="14"/>
                <w:szCs w:val="14"/>
              </w:rPr>
              <w:t>22.8</w:t>
            </w:r>
          </w:p>
        </w:tc>
        <w:tc>
          <w:tcPr>
            <w:tcW w:w="562" w:type="dxa"/>
            <w:tcBorders>
              <w:top w:val="single" w:sz="4" w:space="0" w:color="000000"/>
              <w:left w:val="single" w:sz="4" w:space="0" w:color="000000"/>
              <w:bottom w:val="single" w:sz="4" w:space="0" w:color="000000"/>
              <w:right w:val="single" w:sz="4" w:space="0" w:color="000000"/>
            </w:tcBorders>
            <w:vAlign w:val="center"/>
          </w:tcPr>
          <w:p w14:paraId="7112599B" w14:textId="77777777" w:rsidR="001267F6" w:rsidRDefault="008D2A2D">
            <w:pPr>
              <w:rPr>
                <w:sz w:val="14"/>
                <w:szCs w:val="14"/>
              </w:rPr>
            </w:pPr>
            <w:r>
              <w:rPr>
                <w:sz w:val="14"/>
                <w:szCs w:val="14"/>
              </w:rPr>
              <w:t>17.4</w:t>
            </w:r>
          </w:p>
        </w:tc>
        <w:tc>
          <w:tcPr>
            <w:tcW w:w="562" w:type="dxa"/>
            <w:tcBorders>
              <w:top w:val="single" w:sz="4" w:space="0" w:color="000000"/>
              <w:left w:val="single" w:sz="4" w:space="0" w:color="000000"/>
              <w:bottom w:val="single" w:sz="4" w:space="0" w:color="000000"/>
              <w:right w:val="single" w:sz="4" w:space="0" w:color="000000"/>
            </w:tcBorders>
            <w:vAlign w:val="center"/>
          </w:tcPr>
          <w:p w14:paraId="680483F8" w14:textId="77777777" w:rsidR="001267F6" w:rsidRDefault="008D2A2D">
            <w:pPr>
              <w:rPr>
                <w:sz w:val="14"/>
                <w:szCs w:val="14"/>
              </w:rPr>
            </w:pPr>
            <w:r>
              <w:rPr>
                <w:sz w:val="14"/>
                <w:szCs w:val="14"/>
              </w:rPr>
              <w:t>13.8</w:t>
            </w:r>
          </w:p>
        </w:tc>
        <w:tc>
          <w:tcPr>
            <w:tcW w:w="1140" w:type="dxa"/>
            <w:tcBorders>
              <w:top w:val="single" w:sz="4" w:space="0" w:color="000000"/>
              <w:left w:val="single" w:sz="4" w:space="0" w:color="000000"/>
              <w:bottom w:val="single" w:sz="4" w:space="0" w:color="000000"/>
              <w:right w:val="single" w:sz="4" w:space="0" w:color="000000"/>
            </w:tcBorders>
            <w:vAlign w:val="center"/>
          </w:tcPr>
          <w:p w14:paraId="1047BA42" w14:textId="77777777" w:rsidR="001267F6" w:rsidRDefault="008D2A2D">
            <w:pPr>
              <w:rPr>
                <w:sz w:val="14"/>
                <w:szCs w:val="14"/>
              </w:rPr>
            </w:pPr>
            <w:r>
              <w:rPr>
                <w:sz w:val="14"/>
                <w:szCs w:val="14"/>
              </w:rPr>
              <w:t>13.8</w:t>
            </w:r>
          </w:p>
        </w:tc>
      </w:tr>
      <w:tr w:rsidR="001267F6" w14:paraId="4ACA01C4" w14:textId="77777777">
        <w:trPr>
          <w:trHeight w:val="255"/>
        </w:trPr>
        <w:tc>
          <w:tcPr>
            <w:tcW w:w="2280" w:type="dxa"/>
            <w:tcBorders>
              <w:top w:val="single" w:sz="4" w:space="0" w:color="000000"/>
              <w:left w:val="single" w:sz="4" w:space="0" w:color="000000"/>
              <w:bottom w:val="single" w:sz="4" w:space="0" w:color="000000"/>
              <w:right w:val="single" w:sz="4" w:space="0" w:color="000000"/>
            </w:tcBorders>
            <w:vAlign w:val="center"/>
          </w:tcPr>
          <w:p w14:paraId="4DB98BD3" w14:textId="77777777" w:rsidR="001267F6" w:rsidRDefault="008D2A2D">
            <w:pPr>
              <w:rPr>
                <w:sz w:val="14"/>
                <w:szCs w:val="14"/>
              </w:rPr>
            </w:pPr>
            <w:r>
              <w:rPr>
                <w:sz w:val="14"/>
                <w:szCs w:val="14"/>
              </w:rPr>
              <w:t>Primers</w:t>
            </w:r>
          </w:p>
        </w:tc>
        <w:tc>
          <w:tcPr>
            <w:tcW w:w="677" w:type="dxa"/>
            <w:tcBorders>
              <w:top w:val="single" w:sz="4" w:space="0" w:color="000000"/>
              <w:left w:val="single" w:sz="4" w:space="0" w:color="000000"/>
              <w:bottom w:val="single" w:sz="4" w:space="0" w:color="000000"/>
              <w:right w:val="single" w:sz="4" w:space="0" w:color="000000"/>
            </w:tcBorders>
            <w:vAlign w:val="center"/>
          </w:tcPr>
          <w:p w14:paraId="6235EF06" w14:textId="77777777" w:rsidR="001267F6" w:rsidRDefault="008D2A2D">
            <w:pPr>
              <w:rPr>
                <w:sz w:val="14"/>
                <w:szCs w:val="14"/>
              </w:rPr>
            </w:pPr>
            <w:r>
              <w:rPr>
                <w:sz w:val="14"/>
                <w:szCs w:val="14"/>
              </w:rPr>
              <w:t>Water</w:t>
            </w:r>
          </w:p>
        </w:tc>
        <w:tc>
          <w:tcPr>
            <w:tcW w:w="716" w:type="dxa"/>
            <w:tcBorders>
              <w:top w:val="single" w:sz="4" w:space="0" w:color="000000"/>
              <w:left w:val="single" w:sz="4" w:space="0" w:color="000000"/>
              <w:bottom w:val="single" w:sz="4" w:space="0" w:color="000000"/>
              <w:right w:val="single" w:sz="4" w:space="0" w:color="000000"/>
            </w:tcBorders>
            <w:vAlign w:val="center"/>
          </w:tcPr>
          <w:p w14:paraId="4A1F9D0F" w14:textId="77777777" w:rsidR="001267F6" w:rsidRDefault="008D2A2D">
            <w:pPr>
              <w:rPr>
                <w:sz w:val="14"/>
                <w:szCs w:val="14"/>
              </w:rPr>
            </w:pPr>
            <w:r>
              <w:rPr>
                <w:sz w:val="14"/>
                <w:szCs w:val="14"/>
              </w:rPr>
              <w:t>1.3</w:t>
            </w:r>
          </w:p>
        </w:tc>
        <w:tc>
          <w:tcPr>
            <w:tcW w:w="770" w:type="dxa"/>
            <w:tcBorders>
              <w:top w:val="single" w:sz="4" w:space="0" w:color="000000"/>
              <w:left w:val="single" w:sz="4" w:space="0" w:color="000000"/>
              <w:bottom w:val="single" w:sz="4" w:space="0" w:color="000000"/>
              <w:right w:val="single" w:sz="4" w:space="0" w:color="000000"/>
            </w:tcBorders>
            <w:vAlign w:val="center"/>
          </w:tcPr>
          <w:p w14:paraId="39D92729" w14:textId="77777777" w:rsidR="001267F6" w:rsidRDefault="008D2A2D">
            <w:pPr>
              <w:rPr>
                <w:sz w:val="14"/>
                <w:szCs w:val="14"/>
              </w:rPr>
            </w:pPr>
            <w:r>
              <w:rPr>
                <w:sz w:val="14"/>
                <w:szCs w:val="14"/>
              </w:rPr>
              <w:t>0.1</w:t>
            </w:r>
          </w:p>
        </w:tc>
        <w:tc>
          <w:tcPr>
            <w:tcW w:w="777" w:type="dxa"/>
            <w:tcBorders>
              <w:top w:val="single" w:sz="4" w:space="0" w:color="000000"/>
              <w:left w:val="single" w:sz="4" w:space="0" w:color="000000"/>
              <w:bottom w:val="single" w:sz="4" w:space="0" w:color="000000"/>
              <w:right w:val="single" w:sz="4" w:space="0" w:color="000000"/>
            </w:tcBorders>
            <w:vAlign w:val="center"/>
          </w:tcPr>
          <w:p w14:paraId="5AC01A26" w14:textId="77777777" w:rsidR="001267F6" w:rsidRDefault="008D2A2D">
            <w:pPr>
              <w:rPr>
                <w:sz w:val="14"/>
                <w:szCs w:val="14"/>
              </w:rPr>
            </w:pPr>
            <w:r>
              <w:rPr>
                <w:sz w:val="14"/>
                <w:szCs w:val="14"/>
              </w:rPr>
              <w:t>0.4</w:t>
            </w:r>
          </w:p>
        </w:tc>
        <w:tc>
          <w:tcPr>
            <w:tcW w:w="664" w:type="dxa"/>
            <w:tcBorders>
              <w:top w:val="single" w:sz="4" w:space="0" w:color="000000"/>
              <w:left w:val="single" w:sz="4" w:space="0" w:color="000000"/>
              <w:bottom w:val="single" w:sz="4" w:space="0" w:color="000000"/>
              <w:right w:val="single" w:sz="4" w:space="0" w:color="000000"/>
            </w:tcBorders>
            <w:vAlign w:val="center"/>
          </w:tcPr>
          <w:p w14:paraId="16B7FDDF" w14:textId="77777777" w:rsidR="001267F6" w:rsidRDefault="008D2A2D">
            <w:pPr>
              <w:rPr>
                <w:sz w:val="14"/>
                <w:szCs w:val="14"/>
              </w:rPr>
            </w:pPr>
            <w:r>
              <w:rPr>
                <w:sz w:val="14"/>
                <w:szCs w:val="14"/>
              </w:rPr>
              <w:t>0.3</w:t>
            </w:r>
          </w:p>
        </w:tc>
        <w:tc>
          <w:tcPr>
            <w:tcW w:w="562" w:type="dxa"/>
            <w:tcBorders>
              <w:top w:val="single" w:sz="4" w:space="0" w:color="000000"/>
              <w:left w:val="single" w:sz="4" w:space="0" w:color="000000"/>
              <w:bottom w:val="single" w:sz="4" w:space="0" w:color="000000"/>
              <w:right w:val="single" w:sz="4" w:space="0" w:color="000000"/>
            </w:tcBorders>
            <w:vAlign w:val="center"/>
          </w:tcPr>
          <w:p w14:paraId="2B93143A" w14:textId="77777777" w:rsidR="001267F6" w:rsidRDefault="008D2A2D">
            <w:pPr>
              <w:rPr>
                <w:sz w:val="14"/>
                <w:szCs w:val="14"/>
              </w:rPr>
            </w:pPr>
            <w:r>
              <w:rPr>
                <w:sz w:val="14"/>
                <w:szCs w:val="14"/>
              </w:rPr>
              <w:t>0.0</w:t>
            </w:r>
          </w:p>
        </w:tc>
        <w:tc>
          <w:tcPr>
            <w:tcW w:w="640" w:type="dxa"/>
            <w:tcBorders>
              <w:top w:val="single" w:sz="4" w:space="0" w:color="000000"/>
              <w:left w:val="single" w:sz="4" w:space="0" w:color="000000"/>
              <w:bottom w:val="single" w:sz="4" w:space="0" w:color="000000"/>
              <w:right w:val="single" w:sz="4" w:space="0" w:color="000000"/>
            </w:tcBorders>
            <w:vAlign w:val="center"/>
          </w:tcPr>
          <w:p w14:paraId="447BC219" w14:textId="77777777" w:rsidR="001267F6" w:rsidRDefault="008D2A2D">
            <w:pPr>
              <w:rPr>
                <w:sz w:val="14"/>
                <w:szCs w:val="14"/>
              </w:rPr>
            </w:pPr>
            <w:r>
              <w:rPr>
                <w:sz w:val="14"/>
                <w:szCs w:val="14"/>
              </w:rPr>
              <w:t>0.5</w:t>
            </w:r>
          </w:p>
        </w:tc>
        <w:tc>
          <w:tcPr>
            <w:tcW w:w="562" w:type="dxa"/>
            <w:tcBorders>
              <w:top w:val="single" w:sz="4" w:space="0" w:color="000000"/>
              <w:left w:val="single" w:sz="4" w:space="0" w:color="000000"/>
              <w:bottom w:val="single" w:sz="4" w:space="0" w:color="000000"/>
              <w:right w:val="single" w:sz="4" w:space="0" w:color="000000"/>
            </w:tcBorders>
            <w:vAlign w:val="center"/>
          </w:tcPr>
          <w:p w14:paraId="5AD2086E" w14:textId="77777777" w:rsidR="001267F6" w:rsidRDefault="008D2A2D">
            <w:pPr>
              <w:rPr>
                <w:sz w:val="14"/>
                <w:szCs w:val="14"/>
              </w:rPr>
            </w:pPr>
            <w:r>
              <w:rPr>
                <w:sz w:val="14"/>
                <w:szCs w:val="14"/>
              </w:rPr>
              <w:t>0.3</w:t>
            </w:r>
          </w:p>
        </w:tc>
        <w:tc>
          <w:tcPr>
            <w:tcW w:w="562" w:type="dxa"/>
            <w:tcBorders>
              <w:top w:val="single" w:sz="4" w:space="0" w:color="000000"/>
              <w:left w:val="single" w:sz="4" w:space="0" w:color="000000"/>
              <w:bottom w:val="single" w:sz="4" w:space="0" w:color="000000"/>
              <w:right w:val="single" w:sz="4" w:space="0" w:color="000000"/>
            </w:tcBorders>
            <w:vAlign w:val="center"/>
          </w:tcPr>
          <w:p w14:paraId="469A4B83" w14:textId="77777777" w:rsidR="001267F6" w:rsidRDefault="008D2A2D">
            <w:pPr>
              <w:rPr>
                <w:sz w:val="14"/>
                <w:szCs w:val="14"/>
              </w:rPr>
            </w:pPr>
            <w:r>
              <w:rPr>
                <w:sz w:val="14"/>
                <w:szCs w:val="14"/>
              </w:rPr>
              <w:t>0.6</w:t>
            </w:r>
          </w:p>
        </w:tc>
        <w:tc>
          <w:tcPr>
            <w:tcW w:w="971" w:type="dxa"/>
            <w:tcBorders>
              <w:top w:val="single" w:sz="4" w:space="0" w:color="000000"/>
              <w:left w:val="single" w:sz="4" w:space="0" w:color="000000"/>
              <w:bottom w:val="single" w:sz="4" w:space="0" w:color="000000"/>
              <w:right w:val="single" w:sz="4" w:space="0" w:color="000000"/>
            </w:tcBorders>
            <w:vAlign w:val="center"/>
          </w:tcPr>
          <w:p w14:paraId="284FBB7B" w14:textId="77777777" w:rsidR="001267F6" w:rsidRDefault="008D2A2D">
            <w:pPr>
              <w:rPr>
                <w:sz w:val="14"/>
                <w:szCs w:val="14"/>
              </w:rPr>
            </w:pPr>
            <w:r>
              <w:rPr>
                <w:sz w:val="14"/>
                <w:szCs w:val="14"/>
              </w:rPr>
              <w:t>0.0</w:t>
            </w:r>
          </w:p>
        </w:tc>
        <w:tc>
          <w:tcPr>
            <w:tcW w:w="682" w:type="dxa"/>
            <w:tcBorders>
              <w:top w:val="single" w:sz="4" w:space="0" w:color="000000"/>
              <w:left w:val="single" w:sz="4" w:space="0" w:color="000000"/>
              <w:bottom w:val="single" w:sz="4" w:space="0" w:color="000000"/>
              <w:right w:val="single" w:sz="4" w:space="0" w:color="000000"/>
            </w:tcBorders>
            <w:vAlign w:val="center"/>
          </w:tcPr>
          <w:p w14:paraId="15D81DD3" w14:textId="77777777" w:rsidR="001267F6" w:rsidRDefault="008D2A2D">
            <w:pPr>
              <w:rPr>
                <w:sz w:val="14"/>
                <w:szCs w:val="14"/>
              </w:rPr>
            </w:pPr>
            <w:r>
              <w:rPr>
                <w:sz w:val="14"/>
                <w:szCs w:val="14"/>
              </w:rPr>
              <w:t>0.1</w:t>
            </w:r>
          </w:p>
        </w:tc>
        <w:tc>
          <w:tcPr>
            <w:tcW w:w="656" w:type="dxa"/>
            <w:tcBorders>
              <w:top w:val="single" w:sz="4" w:space="0" w:color="000000"/>
              <w:left w:val="single" w:sz="4" w:space="0" w:color="000000"/>
              <w:bottom w:val="single" w:sz="4" w:space="0" w:color="000000"/>
              <w:right w:val="single" w:sz="4" w:space="0" w:color="000000"/>
            </w:tcBorders>
            <w:vAlign w:val="center"/>
          </w:tcPr>
          <w:p w14:paraId="1EFCEDB6" w14:textId="77777777" w:rsidR="001267F6" w:rsidRDefault="008D2A2D">
            <w:pPr>
              <w:rPr>
                <w:sz w:val="14"/>
                <w:szCs w:val="14"/>
              </w:rPr>
            </w:pPr>
            <w:r>
              <w:rPr>
                <w:sz w:val="14"/>
                <w:szCs w:val="14"/>
              </w:rPr>
              <w:t>0.3</w:t>
            </w:r>
          </w:p>
        </w:tc>
        <w:tc>
          <w:tcPr>
            <w:tcW w:w="741" w:type="dxa"/>
            <w:tcBorders>
              <w:top w:val="single" w:sz="4" w:space="0" w:color="000000"/>
              <w:left w:val="single" w:sz="4" w:space="0" w:color="000000"/>
              <w:bottom w:val="single" w:sz="4" w:space="0" w:color="000000"/>
              <w:right w:val="single" w:sz="4" w:space="0" w:color="000000"/>
            </w:tcBorders>
            <w:vAlign w:val="center"/>
          </w:tcPr>
          <w:p w14:paraId="68383296" w14:textId="77777777" w:rsidR="001267F6" w:rsidRDefault="008D2A2D">
            <w:pPr>
              <w:rPr>
                <w:sz w:val="14"/>
                <w:szCs w:val="14"/>
              </w:rPr>
            </w:pPr>
            <w:r>
              <w:rPr>
                <w:sz w:val="14"/>
                <w:szCs w:val="14"/>
              </w:rPr>
              <w:t>0.3</w:t>
            </w:r>
          </w:p>
        </w:tc>
        <w:tc>
          <w:tcPr>
            <w:tcW w:w="562" w:type="dxa"/>
            <w:tcBorders>
              <w:top w:val="single" w:sz="4" w:space="0" w:color="000000"/>
              <w:left w:val="single" w:sz="4" w:space="0" w:color="000000"/>
              <w:bottom w:val="single" w:sz="4" w:space="0" w:color="000000"/>
              <w:right w:val="single" w:sz="4" w:space="0" w:color="000000"/>
            </w:tcBorders>
            <w:vAlign w:val="center"/>
          </w:tcPr>
          <w:p w14:paraId="4EF98BAB" w14:textId="77777777" w:rsidR="001267F6" w:rsidRDefault="008D2A2D">
            <w:pPr>
              <w:rPr>
                <w:sz w:val="14"/>
                <w:szCs w:val="14"/>
              </w:rPr>
            </w:pPr>
            <w:r>
              <w:rPr>
                <w:sz w:val="14"/>
                <w:szCs w:val="14"/>
              </w:rPr>
              <w:t>0.6</w:t>
            </w:r>
          </w:p>
        </w:tc>
        <w:tc>
          <w:tcPr>
            <w:tcW w:w="676" w:type="dxa"/>
            <w:tcBorders>
              <w:top w:val="single" w:sz="4" w:space="0" w:color="000000"/>
              <w:left w:val="single" w:sz="4" w:space="0" w:color="000000"/>
              <w:bottom w:val="single" w:sz="4" w:space="0" w:color="000000"/>
              <w:right w:val="single" w:sz="4" w:space="0" w:color="000000"/>
            </w:tcBorders>
            <w:vAlign w:val="center"/>
          </w:tcPr>
          <w:p w14:paraId="566FFD88" w14:textId="77777777" w:rsidR="001267F6" w:rsidRDefault="008D2A2D">
            <w:pPr>
              <w:rPr>
                <w:sz w:val="14"/>
                <w:szCs w:val="14"/>
              </w:rPr>
            </w:pPr>
            <w:r>
              <w:rPr>
                <w:sz w:val="14"/>
                <w:szCs w:val="14"/>
              </w:rPr>
              <w:t>0.1</w:t>
            </w:r>
          </w:p>
        </w:tc>
        <w:tc>
          <w:tcPr>
            <w:tcW w:w="695" w:type="dxa"/>
            <w:tcBorders>
              <w:top w:val="single" w:sz="4" w:space="0" w:color="000000"/>
              <w:left w:val="single" w:sz="4" w:space="0" w:color="000000"/>
              <w:bottom w:val="single" w:sz="4" w:space="0" w:color="000000"/>
              <w:right w:val="single" w:sz="4" w:space="0" w:color="000000"/>
            </w:tcBorders>
            <w:vAlign w:val="center"/>
          </w:tcPr>
          <w:p w14:paraId="215E1F27" w14:textId="77777777" w:rsidR="001267F6" w:rsidRDefault="008D2A2D">
            <w:pPr>
              <w:rPr>
                <w:sz w:val="14"/>
                <w:szCs w:val="14"/>
              </w:rPr>
            </w:pPr>
            <w:r>
              <w:rPr>
                <w:sz w:val="14"/>
                <w:szCs w:val="14"/>
              </w:rPr>
              <w:t>0.3</w:t>
            </w:r>
          </w:p>
        </w:tc>
        <w:tc>
          <w:tcPr>
            <w:tcW w:w="562" w:type="dxa"/>
            <w:tcBorders>
              <w:top w:val="single" w:sz="4" w:space="0" w:color="000000"/>
              <w:left w:val="single" w:sz="4" w:space="0" w:color="000000"/>
              <w:bottom w:val="single" w:sz="4" w:space="0" w:color="000000"/>
              <w:right w:val="single" w:sz="4" w:space="0" w:color="000000"/>
            </w:tcBorders>
            <w:vAlign w:val="center"/>
          </w:tcPr>
          <w:p w14:paraId="32DDDF5B" w14:textId="77777777" w:rsidR="001267F6" w:rsidRDefault="008D2A2D">
            <w:pPr>
              <w:rPr>
                <w:sz w:val="14"/>
                <w:szCs w:val="14"/>
              </w:rPr>
            </w:pPr>
            <w:r>
              <w:rPr>
                <w:sz w:val="14"/>
                <w:szCs w:val="14"/>
              </w:rPr>
              <w:t>0.0</w:t>
            </w:r>
          </w:p>
        </w:tc>
        <w:tc>
          <w:tcPr>
            <w:tcW w:w="562" w:type="dxa"/>
            <w:tcBorders>
              <w:top w:val="single" w:sz="4" w:space="0" w:color="000000"/>
              <w:left w:val="single" w:sz="4" w:space="0" w:color="000000"/>
              <w:bottom w:val="single" w:sz="4" w:space="0" w:color="000000"/>
              <w:right w:val="single" w:sz="4" w:space="0" w:color="000000"/>
            </w:tcBorders>
            <w:vAlign w:val="center"/>
          </w:tcPr>
          <w:p w14:paraId="04CE64C7" w14:textId="77777777" w:rsidR="001267F6" w:rsidRDefault="008D2A2D">
            <w:pPr>
              <w:rPr>
                <w:sz w:val="14"/>
                <w:szCs w:val="14"/>
              </w:rPr>
            </w:pPr>
            <w:r>
              <w:rPr>
                <w:sz w:val="14"/>
                <w:szCs w:val="14"/>
              </w:rPr>
              <w:t>0.2</w:t>
            </w:r>
          </w:p>
        </w:tc>
        <w:tc>
          <w:tcPr>
            <w:tcW w:w="562" w:type="dxa"/>
            <w:tcBorders>
              <w:top w:val="single" w:sz="4" w:space="0" w:color="000000"/>
              <w:left w:val="single" w:sz="4" w:space="0" w:color="000000"/>
              <w:bottom w:val="single" w:sz="4" w:space="0" w:color="000000"/>
              <w:right w:val="single" w:sz="4" w:space="0" w:color="000000"/>
            </w:tcBorders>
            <w:vAlign w:val="center"/>
          </w:tcPr>
          <w:p w14:paraId="7CFCDB0A" w14:textId="77777777" w:rsidR="001267F6" w:rsidRDefault="008D2A2D">
            <w:pPr>
              <w:rPr>
                <w:sz w:val="14"/>
                <w:szCs w:val="14"/>
              </w:rPr>
            </w:pPr>
            <w:r>
              <w:rPr>
                <w:sz w:val="14"/>
                <w:szCs w:val="14"/>
              </w:rPr>
              <w:t>0.2</w:t>
            </w:r>
          </w:p>
        </w:tc>
        <w:tc>
          <w:tcPr>
            <w:tcW w:w="1140" w:type="dxa"/>
            <w:tcBorders>
              <w:top w:val="single" w:sz="4" w:space="0" w:color="000000"/>
              <w:left w:val="single" w:sz="4" w:space="0" w:color="000000"/>
              <w:bottom w:val="single" w:sz="4" w:space="0" w:color="000000"/>
              <w:right w:val="single" w:sz="4" w:space="0" w:color="000000"/>
            </w:tcBorders>
            <w:vAlign w:val="center"/>
          </w:tcPr>
          <w:p w14:paraId="0B6C0A0B" w14:textId="77777777" w:rsidR="001267F6" w:rsidRDefault="008D2A2D">
            <w:pPr>
              <w:rPr>
                <w:sz w:val="14"/>
                <w:szCs w:val="14"/>
              </w:rPr>
            </w:pPr>
            <w:r>
              <w:rPr>
                <w:sz w:val="14"/>
                <w:szCs w:val="14"/>
              </w:rPr>
              <w:t>0.2</w:t>
            </w:r>
          </w:p>
        </w:tc>
      </w:tr>
      <w:tr w:rsidR="001267F6" w14:paraId="3F8DECCA" w14:textId="77777777">
        <w:trPr>
          <w:trHeight w:val="255"/>
        </w:trPr>
        <w:tc>
          <w:tcPr>
            <w:tcW w:w="2280" w:type="dxa"/>
            <w:tcBorders>
              <w:top w:val="single" w:sz="4" w:space="0" w:color="000000"/>
              <w:left w:val="single" w:sz="4" w:space="0" w:color="000000"/>
              <w:bottom w:val="single" w:sz="4" w:space="0" w:color="000000"/>
              <w:right w:val="single" w:sz="4" w:space="0" w:color="000000"/>
            </w:tcBorders>
            <w:vAlign w:val="center"/>
          </w:tcPr>
          <w:p w14:paraId="42B297C4" w14:textId="77777777" w:rsidR="001267F6" w:rsidRDefault="001267F6">
            <w:pPr>
              <w:jc w:val="both"/>
              <w:rPr>
                <w:sz w:val="14"/>
                <w:szCs w:val="14"/>
              </w:rPr>
            </w:pPr>
          </w:p>
        </w:tc>
        <w:tc>
          <w:tcPr>
            <w:tcW w:w="677" w:type="dxa"/>
            <w:tcBorders>
              <w:top w:val="single" w:sz="4" w:space="0" w:color="000000"/>
              <w:left w:val="single" w:sz="4" w:space="0" w:color="000000"/>
              <w:bottom w:val="single" w:sz="4" w:space="0" w:color="000000"/>
              <w:right w:val="single" w:sz="4" w:space="0" w:color="000000"/>
            </w:tcBorders>
            <w:vAlign w:val="center"/>
          </w:tcPr>
          <w:p w14:paraId="587512B1" w14:textId="77777777" w:rsidR="001267F6" w:rsidRDefault="008D2A2D">
            <w:pPr>
              <w:rPr>
                <w:sz w:val="14"/>
                <w:szCs w:val="14"/>
              </w:rPr>
            </w:pPr>
            <w:r>
              <w:rPr>
                <w:sz w:val="14"/>
                <w:szCs w:val="14"/>
              </w:rPr>
              <w:t>Solvent</w:t>
            </w:r>
          </w:p>
        </w:tc>
        <w:tc>
          <w:tcPr>
            <w:tcW w:w="716" w:type="dxa"/>
            <w:tcBorders>
              <w:top w:val="single" w:sz="4" w:space="0" w:color="000000"/>
              <w:left w:val="single" w:sz="4" w:space="0" w:color="000000"/>
              <w:bottom w:val="single" w:sz="4" w:space="0" w:color="000000"/>
              <w:right w:val="single" w:sz="4" w:space="0" w:color="000000"/>
            </w:tcBorders>
            <w:vAlign w:val="center"/>
          </w:tcPr>
          <w:p w14:paraId="1E5AFE00" w14:textId="77777777" w:rsidR="001267F6" w:rsidRDefault="008D2A2D">
            <w:pPr>
              <w:rPr>
                <w:sz w:val="14"/>
                <w:szCs w:val="14"/>
              </w:rPr>
            </w:pPr>
            <w:r>
              <w:rPr>
                <w:sz w:val="14"/>
                <w:szCs w:val="14"/>
              </w:rPr>
              <w:t>6.5</w:t>
            </w:r>
          </w:p>
        </w:tc>
        <w:tc>
          <w:tcPr>
            <w:tcW w:w="770" w:type="dxa"/>
            <w:tcBorders>
              <w:top w:val="single" w:sz="4" w:space="0" w:color="000000"/>
              <w:left w:val="single" w:sz="4" w:space="0" w:color="000000"/>
              <w:bottom w:val="single" w:sz="4" w:space="0" w:color="000000"/>
              <w:right w:val="single" w:sz="4" w:space="0" w:color="000000"/>
            </w:tcBorders>
            <w:vAlign w:val="center"/>
          </w:tcPr>
          <w:p w14:paraId="23CEF67B" w14:textId="77777777" w:rsidR="001267F6" w:rsidRDefault="008D2A2D">
            <w:pPr>
              <w:rPr>
                <w:sz w:val="14"/>
                <w:szCs w:val="14"/>
              </w:rPr>
            </w:pPr>
            <w:r>
              <w:rPr>
                <w:sz w:val="14"/>
                <w:szCs w:val="14"/>
              </w:rPr>
              <w:t>4.3</w:t>
            </w:r>
          </w:p>
        </w:tc>
        <w:tc>
          <w:tcPr>
            <w:tcW w:w="777" w:type="dxa"/>
            <w:tcBorders>
              <w:top w:val="single" w:sz="4" w:space="0" w:color="000000"/>
              <w:left w:val="single" w:sz="4" w:space="0" w:color="000000"/>
              <w:bottom w:val="single" w:sz="4" w:space="0" w:color="000000"/>
              <w:right w:val="single" w:sz="4" w:space="0" w:color="000000"/>
            </w:tcBorders>
            <w:vAlign w:val="center"/>
          </w:tcPr>
          <w:p w14:paraId="55D2942A" w14:textId="77777777" w:rsidR="001267F6" w:rsidRDefault="008D2A2D">
            <w:pPr>
              <w:rPr>
                <w:sz w:val="14"/>
                <w:szCs w:val="14"/>
              </w:rPr>
            </w:pPr>
            <w:r>
              <w:rPr>
                <w:sz w:val="14"/>
                <w:szCs w:val="14"/>
              </w:rPr>
              <w:t>0.9</w:t>
            </w:r>
          </w:p>
        </w:tc>
        <w:tc>
          <w:tcPr>
            <w:tcW w:w="664" w:type="dxa"/>
            <w:tcBorders>
              <w:top w:val="single" w:sz="4" w:space="0" w:color="000000"/>
              <w:left w:val="single" w:sz="4" w:space="0" w:color="000000"/>
              <w:bottom w:val="single" w:sz="4" w:space="0" w:color="000000"/>
              <w:right w:val="single" w:sz="4" w:space="0" w:color="000000"/>
            </w:tcBorders>
            <w:vAlign w:val="center"/>
          </w:tcPr>
          <w:p w14:paraId="0A8AF40A" w14:textId="77777777" w:rsidR="001267F6" w:rsidRDefault="008D2A2D">
            <w:pPr>
              <w:rPr>
                <w:sz w:val="14"/>
                <w:szCs w:val="14"/>
              </w:rPr>
            </w:pPr>
            <w:r>
              <w:rPr>
                <w:sz w:val="14"/>
                <w:szCs w:val="14"/>
              </w:rPr>
              <w:t>2.6</w:t>
            </w:r>
          </w:p>
        </w:tc>
        <w:tc>
          <w:tcPr>
            <w:tcW w:w="562" w:type="dxa"/>
            <w:tcBorders>
              <w:top w:val="single" w:sz="4" w:space="0" w:color="000000"/>
              <w:left w:val="single" w:sz="4" w:space="0" w:color="000000"/>
              <w:bottom w:val="single" w:sz="4" w:space="0" w:color="000000"/>
              <w:right w:val="single" w:sz="4" w:space="0" w:color="000000"/>
            </w:tcBorders>
            <w:vAlign w:val="center"/>
          </w:tcPr>
          <w:p w14:paraId="0FC0E2E0" w14:textId="77777777" w:rsidR="001267F6" w:rsidRDefault="008D2A2D">
            <w:pPr>
              <w:rPr>
                <w:sz w:val="14"/>
                <w:szCs w:val="14"/>
              </w:rPr>
            </w:pPr>
            <w:r>
              <w:rPr>
                <w:sz w:val="14"/>
                <w:szCs w:val="14"/>
              </w:rPr>
              <w:t>0.3</w:t>
            </w:r>
          </w:p>
        </w:tc>
        <w:tc>
          <w:tcPr>
            <w:tcW w:w="640" w:type="dxa"/>
            <w:tcBorders>
              <w:top w:val="single" w:sz="4" w:space="0" w:color="000000"/>
              <w:left w:val="single" w:sz="4" w:space="0" w:color="000000"/>
              <w:bottom w:val="single" w:sz="4" w:space="0" w:color="000000"/>
              <w:right w:val="single" w:sz="4" w:space="0" w:color="000000"/>
            </w:tcBorders>
            <w:vAlign w:val="center"/>
          </w:tcPr>
          <w:p w14:paraId="75CC6A89" w14:textId="77777777" w:rsidR="001267F6" w:rsidRDefault="008D2A2D">
            <w:pPr>
              <w:rPr>
                <w:sz w:val="14"/>
                <w:szCs w:val="14"/>
              </w:rPr>
            </w:pPr>
            <w:r>
              <w:rPr>
                <w:sz w:val="14"/>
                <w:szCs w:val="14"/>
              </w:rPr>
              <w:t>4.8</w:t>
            </w:r>
          </w:p>
        </w:tc>
        <w:tc>
          <w:tcPr>
            <w:tcW w:w="562" w:type="dxa"/>
            <w:tcBorders>
              <w:top w:val="single" w:sz="4" w:space="0" w:color="000000"/>
              <w:left w:val="single" w:sz="4" w:space="0" w:color="000000"/>
              <w:bottom w:val="single" w:sz="4" w:space="0" w:color="000000"/>
              <w:right w:val="single" w:sz="4" w:space="0" w:color="000000"/>
            </w:tcBorders>
            <w:vAlign w:val="center"/>
          </w:tcPr>
          <w:p w14:paraId="3E200EB1" w14:textId="77777777" w:rsidR="001267F6" w:rsidRDefault="008D2A2D">
            <w:pPr>
              <w:rPr>
                <w:sz w:val="14"/>
                <w:szCs w:val="14"/>
              </w:rPr>
            </w:pPr>
            <w:r>
              <w:rPr>
                <w:sz w:val="14"/>
                <w:szCs w:val="14"/>
              </w:rPr>
              <w:t>2.6</w:t>
            </w:r>
          </w:p>
        </w:tc>
        <w:tc>
          <w:tcPr>
            <w:tcW w:w="562" w:type="dxa"/>
            <w:tcBorders>
              <w:top w:val="single" w:sz="4" w:space="0" w:color="000000"/>
              <w:left w:val="single" w:sz="4" w:space="0" w:color="000000"/>
              <w:bottom w:val="single" w:sz="4" w:space="0" w:color="000000"/>
              <w:right w:val="single" w:sz="4" w:space="0" w:color="000000"/>
            </w:tcBorders>
            <w:vAlign w:val="center"/>
          </w:tcPr>
          <w:p w14:paraId="6EE07F21" w14:textId="77777777" w:rsidR="001267F6" w:rsidRDefault="008D2A2D">
            <w:pPr>
              <w:rPr>
                <w:sz w:val="14"/>
                <w:szCs w:val="14"/>
              </w:rPr>
            </w:pPr>
            <w:r>
              <w:rPr>
                <w:sz w:val="14"/>
                <w:szCs w:val="14"/>
              </w:rPr>
              <w:t>2.6</w:t>
            </w:r>
          </w:p>
        </w:tc>
        <w:tc>
          <w:tcPr>
            <w:tcW w:w="971" w:type="dxa"/>
            <w:tcBorders>
              <w:top w:val="single" w:sz="4" w:space="0" w:color="000000"/>
              <w:left w:val="single" w:sz="4" w:space="0" w:color="000000"/>
              <w:bottom w:val="single" w:sz="4" w:space="0" w:color="000000"/>
              <w:right w:val="single" w:sz="4" w:space="0" w:color="000000"/>
            </w:tcBorders>
            <w:vAlign w:val="center"/>
          </w:tcPr>
          <w:p w14:paraId="357A053B" w14:textId="77777777" w:rsidR="001267F6" w:rsidRDefault="008D2A2D">
            <w:pPr>
              <w:rPr>
                <w:sz w:val="14"/>
                <w:szCs w:val="14"/>
              </w:rPr>
            </w:pPr>
            <w:r>
              <w:rPr>
                <w:sz w:val="14"/>
                <w:szCs w:val="14"/>
              </w:rPr>
              <w:t>1.3</w:t>
            </w:r>
          </w:p>
        </w:tc>
        <w:tc>
          <w:tcPr>
            <w:tcW w:w="682" w:type="dxa"/>
            <w:tcBorders>
              <w:top w:val="single" w:sz="4" w:space="0" w:color="000000"/>
              <w:left w:val="single" w:sz="4" w:space="0" w:color="000000"/>
              <w:bottom w:val="single" w:sz="4" w:space="0" w:color="000000"/>
              <w:right w:val="single" w:sz="4" w:space="0" w:color="000000"/>
            </w:tcBorders>
            <w:vAlign w:val="center"/>
          </w:tcPr>
          <w:p w14:paraId="2527862C" w14:textId="77777777" w:rsidR="001267F6" w:rsidRDefault="008D2A2D">
            <w:pPr>
              <w:rPr>
                <w:sz w:val="14"/>
                <w:szCs w:val="14"/>
              </w:rPr>
            </w:pPr>
            <w:r>
              <w:rPr>
                <w:sz w:val="14"/>
                <w:szCs w:val="14"/>
              </w:rPr>
              <w:t>4.3</w:t>
            </w:r>
          </w:p>
        </w:tc>
        <w:tc>
          <w:tcPr>
            <w:tcW w:w="656" w:type="dxa"/>
            <w:tcBorders>
              <w:top w:val="single" w:sz="4" w:space="0" w:color="000000"/>
              <w:left w:val="single" w:sz="4" w:space="0" w:color="000000"/>
              <w:bottom w:val="single" w:sz="4" w:space="0" w:color="000000"/>
              <w:right w:val="single" w:sz="4" w:space="0" w:color="000000"/>
            </w:tcBorders>
            <w:vAlign w:val="center"/>
          </w:tcPr>
          <w:p w14:paraId="78530260" w14:textId="77777777" w:rsidR="001267F6" w:rsidRDefault="008D2A2D">
            <w:pPr>
              <w:rPr>
                <w:sz w:val="14"/>
                <w:szCs w:val="14"/>
              </w:rPr>
            </w:pPr>
            <w:r>
              <w:rPr>
                <w:sz w:val="14"/>
                <w:szCs w:val="14"/>
              </w:rPr>
              <w:t>2.6</w:t>
            </w:r>
          </w:p>
        </w:tc>
        <w:tc>
          <w:tcPr>
            <w:tcW w:w="741" w:type="dxa"/>
            <w:tcBorders>
              <w:top w:val="single" w:sz="4" w:space="0" w:color="000000"/>
              <w:left w:val="single" w:sz="4" w:space="0" w:color="000000"/>
              <w:bottom w:val="single" w:sz="4" w:space="0" w:color="000000"/>
              <w:right w:val="single" w:sz="4" w:space="0" w:color="000000"/>
            </w:tcBorders>
            <w:vAlign w:val="center"/>
          </w:tcPr>
          <w:p w14:paraId="238F0627" w14:textId="77777777" w:rsidR="001267F6" w:rsidRDefault="008D2A2D">
            <w:pPr>
              <w:rPr>
                <w:sz w:val="14"/>
                <w:szCs w:val="14"/>
              </w:rPr>
            </w:pPr>
            <w:r>
              <w:rPr>
                <w:sz w:val="14"/>
                <w:szCs w:val="14"/>
              </w:rPr>
              <w:t>2.6</w:t>
            </w:r>
          </w:p>
        </w:tc>
        <w:tc>
          <w:tcPr>
            <w:tcW w:w="562" w:type="dxa"/>
            <w:tcBorders>
              <w:top w:val="single" w:sz="4" w:space="0" w:color="000000"/>
              <w:left w:val="single" w:sz="4" w:space="0" w:color="000000"/>
              <w:bottom w:val="single" w:sz="4" w:space="0" w:color="000000"/>
              <w:right w:val="single" w:sz="4" w:space="0" w:color="000000"/>
            </w:tcBorders>
            <w:vAlign w:val="center"/>
          </w:tcPr>
          <w:p w14:paraId="40EBC196" w14:textId="77777777" w:rsidR="001267F6" w:rsidRDefault="008D2A2D">
            <w:pPr>
              <w:rPr>
                <w:sz w:val="14"/>
                <w:szCs w:val="14"/>
              </w:rPr>
            </w:pPr>
            <w:r>
              <w:rPr>
                <w:sz w:val="14"/>
                <w:szCs w:val="14"/>
              </w:rPr>
              <w:t>3.6</w:t>
            </w:r>
          </w:p>
        </w:tc>
        <w:tc>
          <w:tcPr>
            <w:tcW w:w="676" w:type="dxa"/>
            <w:tcBorders>
              <w:top w:val="single" w:sz="4" w:space="0" w:color="000000"/>
              <w:left w:val="single" w:sz="4" w:space="0" w:color="000000"/>
              <w:bottom w:val="single" w:sz="4" w:space="0" w:color="000000"/>
              <w:right w:val="single" w:sz="4" w:space="0" w:color="000000"/>
            </w:tcBorders>
            <w:vAlign w:val="center"/>
          </w:tcPr>
          <w:p w14:paraId="2F6E72E8" w14:textId="77777777" w:rsidR="001267F6" w:rsidRDefault="008D2A2D">
            <w:pPr>
              <w:rPr>
                <w:sz w:val="14"/>
                <w:szCs w:val="14"/>
              </w:rPr>
            </w:pPr>
            <w:r>
              <w:rPr>
                <w:sz w:val="14"/>
                <w:szCs w:val="14"/>
              </w:rPr>
              <w:t>1.2</w:t>
            </w:r>
          </w:p>
        </w:tc>
        <w:tc>
          <w:tcPr>
            <w:tcW w:w="695" w:type="dxa"/>
            <w:tcBorders>
              <w:top w:val="single" w:sz="4" w:space="0" w:color="000000"/>
              <w:left w:val="single" w:sz="4" w:space="0" w:color="000000"/>
              <w:bottom w:val="single" w:sz="4" w:space="0" w:color="000000"/>
              <w:right w:val="single" w:sz="4" w:space="0" w:color="000000"/>
            </w:tcBorders>
            <w:vAlign w:val="center"/>
          </w:tcPr>
          <w:p w14:paraId="3B3AF8D6" w14:textId="77777777" w:rsidR="001267F6" w:rsidRDefault="008D2A2D">
            <w:pPr>
              <w:rPr>
                <w:sz w:val="14"/>
                <w:szCs w:val="14"/>
              </w:rPr>
            </w:pPr>
            <w:r>
              <w:rPr>
                <w:sz w:val="14"/>
                <w:szCs w:val="14"/>
              </w:rPr>
              <w:t>2.6</w:t>
            </w:r>
          </w:p>
        </w:tc>
        <w:tc>
          <w:tcPr>
            <w:tcW w:w="562" w:type="dxa"/>
            <w:tcBorders>
              <w:top w:val="single" w:sz="4" w:space="0" w:color="000000"/>
              <w:left w:val="single" w:sz="4" w:space="0" w:color="000000"/>
              <w:bottom w:val="single" w:sz="4" w:space="0" w:color="000000"/>
              <w:right w:val="single" w:sz="4" w:space="0" w:color="000000"/>
            </w:tcBorders>
            <w:vAlign w:val="center"/>
          </w:tcPr>
          <w:p w14:paraId="6068F950" w14:textId="77777777" w:rsidR="001267F6" w:rsidRDefault="008D2A2D">
            <w:pPr>
              <w:rPr>
                <w:sz w:val="14"/>
                <w:szCs w:val="14"/>
              </w:rPr>
            </w:pPr>
            <w:r>
              <w:rPr>
                <w:sz w:val="14"/>
                <w:szCs w:val="14"/>
              </w:rPr>
              <w:t>2.0</w:t>
            </w:r>
          </w:p>
        </w:tc>
        <w:tc>
          <w:tcPr>
            <w:tcW w:w="562" w:type="dxa"/>
            <w:tcBorders>
              <w:top w:val="single" w:sz="4" w:space="0" w:color="000000"/>
              <w:left w:val="single" w:sz="4" w:space="0" w:color="000000"/>
              <w:bottom w:val="single" w:sz="4" w:space="0" w:color="000000"/>
              <w:right w:val="single" w:sz="4" w:space="0" w:color="000000"/>
            </w:tcBorders>
            <w:vAlign w:val="center"/>
          </w:tcPr>
          <w:p w14:paraId="36316E85" w14:textId="77777777" w:rsidR="001267F6" w:rsidRDefault="008D2A2D">
            <w:pPr>
              <w:rPr>
                <w:sz w:val="14"/>
                <w:szCs w:val="14"/>
              </w:rPr>
            </w:pPr>
            <w:r>
              <w:rPr>
                <w:sz w:val="14"/>
                <w:szCs w:val="14"/>
              </w:rPr>
              <w:t>2.2</w:t>
            </w:r>
          </w:p>
        </w:tc>
        <w:tc>
          <w:tcPr>
            <w:tcW w:w="562" w:type="dxa"/>
            <w:tcBorders>
              <w:top w:val="single" w:sz="4" w:space="0" w:color="000000"/>
              <w:left w:val="single" w:sz="4" w:space="0" w:color="000000"/>
              <w:bottom w:val="single" w:sz="4" w:space="0" w:color="000000"/>
              <w:right w:val="single" w:sz="4" w:space="0" w:color="000000"/>
            </w:tcBorders>
            <w:vAlign w:val="center"/>
          </w:tcPr>
          <w:p w14:paraId="2169B2D8" w14:textId="77777777" w:rsidR="001267F6" w:rsidRDefault="008D2A2D">
            <w:pPr>
              <w:rPr>
                <w:sz w:val="14"/>
                <w:szCs w:val="14"/>
              </w:rPr>
            </w:pPr>
            <w:r>
              <w:rPr>
                <w:sz w:val="14"/>
                <w:szCs w:val="14"/>
              </w:rPr>
              <w:t>2.2</w:t>
            </w:r>
          </w:p>
        </w:tc>
        <w:tc>
          <w:tcPr>
            <w:tcW w:w="1140" w:type="dxa"/>
            <w:tcBorders>
              <w:top w:val="single" w:sz="4" w:space="0" w:color="000000"/>
              <w:left w:val="single" w:sz="4" w:space="0" w:color="000000"/>
              <w:bottom w:val="single" w:sz="4" w:space="0" w:color="000000"/>
              <w:right w:val="single" w:sz="4" w:space="0" w:color="000000"/>
            </w:tcBorders>
            <w:vAlign w:val="center"/>
          </w:tcPr>
          <w:p w14:paraId="6EFEC9BB" w14:textId="77777777" w:rsidR="001267F6" w:rsidRDefault="008D2A2D">
            <w:pPr>
              <w:rPr>
                <w:sz w:val="14"/>
                <w:szCs w:val="14"/>
              </w:rPr>
            </w:pPr>
            <w:r>
              <w:rPr>
                <w:sz w:val="14"/>
                <w:szCs w:val="14"/>
              </w:rPr>
              <w:t>2.2</w:t>
            </w:r>
          </w:p>
        </w:tc>
      </w:tr>
      <w:tr w:rsidR="001267F6" w14:paraId="10F6B03B" w14:textId="77777777">
        <w:trPr>
          <w:trHeight w:val="255"/>
        </w:trPr>
        <w:tc>
          <w:tcPr>
            <w:tcW w:w="2280" w:type="dxa"/>
            <w:tcBorders>
              <w:top w:val="single" w:sz="4" w:space="0" w:color="000000"/>
              <w:left w:val="single" w:sz="4" w:space="0" w:color="000000"/>
              <w:bottom w:val="single" w:sz="4" w:space="0" w:color="000000"/>
              <w:right w:val="single" w:sz="4" w:space="0" w:color="000000"/>
            </w:tcBorders>
            <w:vAlign w:val="center"/>
          </w:tcPr>
          <w:p w14:paraId="42C1E3EA" w14:textId="77777777" w:rsidR="001267F6" w:rsidRDefault="008D2A2D">
            <w:pPr>
              <w:rPr>
                <w:sz w:val="14"/>
                <w:szCs w:val="14"/>
              </w:rPr>
            </w:pPr>
            <w:r>
              <w:rPr>
                <w:sz w:val="14"/>
                <w:szCs w:val="14"/>
              </w:rPr>
              <w:t>Binding primers</w:t>
            </w:r>
          </w:p>
        </w:tc>
        <w:tc>
          <w:tcPr>
            <w:tcW w:w="677" w:type="dxa"/>
            <w:tcBorders>
              <w:top w:val="single" w:sz="4" w:space="0" w:color="000000"/>
              <w:left w:val="single" w:sz="4" w:space="0" w:color="000000"/>
              <w:bottom w:val="single" w:sz="4" w:space="0" w:color="000000"/>
              <w:right w:val="single" w:sz="4" w:space="0" w:color="000000"/>
            </w:tcBorders>
            <w:vAlign w:val="center"/>
          </w:tcPr>
          <w:p w14:paraId="23515C61" w14:textId="77777777" w:rsidR="001267F6" w:rsidRDefault="008D2A2D">
            <w:pPr>
              <w:rPr>
                <w:sz w:val="14"/>
                <w:szCs w:val="14"/>
              </w:rPr>
            </w:pPr>
            <w:r>
              <w:rPr>
                <w:sz w:val="14"/>
                <w:szCs w:val="14"/>
              </w:rPr>
              <w:t>Water</w:t>
            </w:r>
          </w:p>
        </w:tc>
        <w:tc>
          <w:tcPr>
            <w:tcW w:w="716" w:type="dxa"/>
            <w:tcBorders>
              <w:top w:val="single" w:sz="4" w:space="0" w:color="000000"/>
              <w:left w:val="single" w:sz="4" w:space="0" w:color="000000"/>
              <w:bottom w:val="single" w:sz="4" w:space="0" w:color="000000"/>
              <w:right w:val="single" w:sz="4" w:space="0" w:color="000000"/>
            </w:tcBorders>
            <w:vAlign w:val="center"/>
          </w:tcPr>
          <w:p w14:paraId="0351BCF3" w14:textId="77777777" w:rsidR="001267F6" w:rsidRDefault="008D2A2D">
            <w:pPr>
              <w:rPr>
                <w:sz w:val="14"/>
                <w:szCs w:val="14"/>
              </w:rPr>
            </w:pPr>
            <w:r>
              <w:rPr>
                <w:sz w:val="14"/>
                <w:szCs w:val="14"/>
              </w:rPr>
              <w:t>1.3</w:t>
            </w:r>
          </w:p>
        </w:tc>
        <w:tc>
          <w:tcPr>
            <w:tcW w:w="770" w:type="dxa"/>
            <w:tcBorders>
              <w:top w:val="single" w:sz="4" w:space="0" w:color="000000"/>
              <w:left w:val="single" w:sz="4" w:space="0" w:color="000000"/>
              <w:bottom w:val="single" w:sz="4" w:space="0" w:color="000000"/>
              <w:right w:val="single" w:sz="4" w:space="0" w:color="000000"/>
            </w:tcBorders>
            <w:vAlign w:val="center"/>
          </w:tcPr>
          <w:p w14:paraId="71CA633B" w14:textId="77777777" w:rsidR="001267F6" w:rsidRDefault="008D2A2D">
            <w:pPr>
              <w:rPr>
                <w:sz w:val="14"/>
                <w:szCs w:val="14"/>
              </w:rPr>
            </w:pPr>
            <w:r>
              <w:rPr>
                <w:sz w:val="14"/>
                <w:szCs w:val="14"/>
              </w:rPr>
              <w:t>0.1</w:t>
            </w:r>
          </w:p>
        </w:tc>
        <w:tc>
          <w:tcPr>
            <w:tcW w:w="777" w:type="dxa"/>
            <w:tcBorders>
              <w:top w:val="single" w:sz="4" w:space="0" w:color="000000"/>
              <w:left w:val="single" w:sz="4" w:space="0" w:color="000000"/>
              <w:bottom w:val="single" w:sz="4" w:space="0" w:color="000000"/>
              <w:right w:val="single" w:sz="4" w:space="0" w:color="000000"/>
            </w:tcBorders>
            <w:vAlign w:val="center"/>
          </w:tcPr>
          <w:p w14:paraId="7C4DCE09" w14:textId="77777777" w:rsidR="001267F6" w:rsidRDefault="008D2A2D">
            <w:pPr>
              <w:rPr>
                <w:sz w:val="14"/>
                <w:szCs w:val="14"/>
              </w:rPr>
            </w:pPr>
            <w:r>
              <w:rPr>
                <w:sz w:val="14"/>
                <w:szCs w:val="14"/>
              </w:rPr>
              <w:t>0.4</w:t>
            </w:r>
          </w:p>
        </w:tc>
        <w:tc>
          <w:tcPr>
            <w:tcW w:w="664" w:type="dxa"/>
            <w:tcBorders>
              <w:top w:val="single" w:sz="4" w:space="0" w:color="000000"/>
              <w:left w:val="single" w:sz="4" w:space="0" w:color="000000"/>
              <w:bottom w:val="single" w:sz="4" w:space="0" w:color="000000"/>
              <w:right w:val="single" w:sz="4" w:space="0" w:color="000000"/>
            </w:tcBorders>
            <w:vAlign w:val="center"/>
          </w:tcPr>
          <w:p w14:paraId="4FE62CEC" w14:textId="77777777" w:rsidR="001267F6" w:rsidRDefault="008D2A2D">
            <w:pPr>
              <w:rPr>
                <w:sz w:val="14"/>
                <w:szCs w:val="14"/>
              </w:rPr>
            </w:pPr>
            <w:r>
              <w:rPr>
                <w:sz w:val="14"/>
                <w:szCs w:val="14"/>
              </w:rPr>
              <w:t>0.3</w:t>
            </w:r>
          </w:p>
        </w:tc>
        <w:tc>
          <w:tcPr>
            <w:tcW w:w="562" w:type="dxa"/>
            <w:tcBorders>
              <w:top w:val="single" w:sz="4" w:space="0" w:color="000000"/>
              <w:left w:val="single" w:sz="4" w:space="0" w:color="000000"/>
              <w:bottom w:val="single" w:sz="4" w:space="0" w:color="000000"/>
              <w:right w:val="single" w:sz="4" w:space="0" w:color="000000"/>
            </w:tcBorders>
            <w:vAlign w:val="center"/>
          </w:tcPr>
          <w:p w14:paraId="4C564B1A" w14:textId="77777777" w:rsidR="001267F6" w:rsidRDefault="008D2A2D">
            <w:pPr>
              <w:rPr>
                <w:sz w:val="14"/>
                <w:szCs w:val="14"/>
              </w:rPr>
            </w:pPr>
            <w:r>
              <w:rPr>
                <w:sz w:val="14"/>
                <w:szCs w:val="14"/>
              </w:rPr>
              <w:t>0.0</w:t>
            </w:r>
          </w:p>
        </w:tc>
        <w:tc>
          <w:tcPr>
            <w:tcW w:w="640" w:type="dxa"/>
            <w:tcBorders>
              <w:top w:val="single" w:sz="4" w:space="0" w:color="000000"/>
              <w:left w:val="single" w:sz="4" w:space="0" w:color="000000"/>
              <w:bottom w:val="single" w:sz="4" w:space="0" w:color="000000"/>
              <w:right w:val="single" w:sz="4" w:space="0" w:color="000000"/>
            </w:tcBorders>
            <w:vAlign w:val="center"/>
          </w:tcPr>
          <w:p w14:paraId="258BF778" w14:textId="77777777" w:rsidR="001267F6" w:rsidRDefault="008D2A2D">
            <w:pPr>
              <w:rPr>
                <w:sz w:val="14"/>
                <w:szCs w:val="14"/>
              </w:rPr>
            </w:pPr>
            <w:r>
              <w:rPr>
                <w:sz w:val="14"/>
                <w:szCs w:val="14"/>
              </w:rPr>
              <w:t>0.5</w:t>
            </w:r>
          </w:p>
        </w:tc>
        <w:tc>
          <w:tcPr>
            <w:tcW w:w="562" w:type="dxa"/>
            <w:tcBorders>
              <w:top w:val="single" w:sz="4" w:space="0" w:color="000000"/>
              <w:left w:val="single" w:sz="4" w:space="0" w:color="000000"/>
              <w:bottom w:val="single" w:sz="4" w:space="0" w:color="000000"/>
              <w:right w:val="single" w:sz="4" w:space="0" w:color="000000"/>
            </w:tcBorders>
            <w:vAlign w:val="center"/>
          </w:tcPr>
          <w:p w14:paraId="05A173F7" w14:textId="77777777" w:rsidR="001267F6" w:rsidRDefault="008D2A2D">
            <w:pPr>
              <w:rPr>
                <w:sz w:val="14"/>
                <w:szCs w:val="14"/>
              </w:rPr>
            </w:pPr>
            <w:r>
              <w:rPr>
                <w:sz w:val="14"/>
                <w:szCs w:val="14"/>
              </w:rPr>
              <w:t>0.3</w:t>
            </w:r>
          </w:p>
        </w:tc>
        <w:tc>
          <w:tcPr>
            <w:tcW w:w="562" w:type="dxa"/>
            <w:tcBorders>
              <w:top w:val="single" w:sz="4" w:space="0" w:color="000000"/>
              <w:left w:val="single" w:sz="4" w:space="0" w:color="000000"/>
              <w:bottom w:val="single" w:sz="4" w:space="0" w:color="000000"/>
              <w:right w:val="single" w:sz="4" w:space="0" w:color="000000"/>
            </w:tcBorders>
            <w:vAlign w:val="center"/>
          </w:tcPr>
          <w:p w14:paraId="1DEA7524" w14:textId="77777777" w:rsidR="001267F6" w:rsidRDefault="008D2A2D">
            <w:pPr>
              <w:rPr>
                <w:sz w:val="14"/>
                <w:szCs w:val="14"/>
              </w:rPr>
            </w:pPr>
            <w:r>
              <w:rPr>
                <w:sz w:val="14"/>
                <w:szCs w:val="14"/>
              </w:rPr>
              <w:t>0.6</w:t>
            </w:r>
          </w:p>
        </w:tc>
        <w:tc>
          <w:tcPr>
            <w:tcW w:w="971" w:type="dxa"/>
            <w:tcBorders>
              <w:top w:val="single" w:sz="4" w:space="0" w:color="000000"/>
              <w:left w:val="single" w:sz="4" w:space="0" w:color="000000"/>
              <w:bottom w:val="single" w:sz="4" w:space="0" w:color="000000"/>
              <w:right w:val="single" w:sz="4" w:space="0" w:color="000000"/>
            </w:tcBorders>
            <w:vAlign w:val="center"/>
          </w:tcPr>
          <w:p w14:paraId="469CB893" w14:textId="77777777" w:rsidR="001267F6" w:rsidRDefault="008D2A2D">
            <w:pPr>
              <w:rPr>
                <w:sz w:val="14"/>
                <w:szCs w:val="14"/>
              </w:rPr>
            </w:pPr>
            <w:r>
              <w:rPr>
                <w:sz w:val="14"/>
                <w:szCs w:val="14"/>
              </w:rPr>
              <w:t>0.0</w:t>
            </w:r>
          </w:p>
        </w:tc>
        <w:tc>
          <w:tcPr>
            <w:tcW w:w="682" w:type="dxa"/>
            <w:tcBorders>
              <w:top w:val="single" w:sz="4" w:space="0" w:color="000000"/>
              <w:left w:val="single" w:sz="4" w:space="0" w:color="000000"/>
              <w:bottom w:val="single" w:sz="4" w:space="0" w:color="000000"/>
              <w:right w:val="single" w:sz="4" w:space="0" w:color="000000"/>
            </w:tcBorders>
            <w:vAlign w:val="center"/>
          </w:tcPr>
          <w:p w14:paraId="0561B8B9" w14:textId="77777777" w:rsidR="001267F6" w:rsidRDefault="008D2A2D">
            <w:pPr>
              <w:rPr>
                <w:sz w:val="14"/>
                <w:szCs w:val="14"/>
              </w:rPr>
            </w:pPr>
            <w:r>
              <w:rPr>
                <w:sz w:val="14"/>
                <w:szCs w:val="14"/>
              </w:rPr>
              <w:t>0.1</w:t>
            </w:r>
          </w:p>
        </w:tc>
        <w:tc>
          <w:tcPr>
            <w:tcW w:w="656" w:type="dxa"/>
            <w:tcBorders>
              <w:top w:val="single" w:sz="4" w:space="0" w:color="000000"/>
              <w:left w:val="single" w:sz="4" w:space="0" w:color="000000"/>
              <w:bottom w:val="single" w:sz="4" w:space="0" w:color="000000"/>
              <w:right w:val="single" w:sz="4" w:space="0" w:color="000000"/>
            </w:tcBorders>
            <w:vAlign w:val="center"/>
          </w:tcPr>
          <w:p w14:paraId="10F8321B" w14:textId="77777777" w:rsidR="001267F6" w:rsidRDefault="008D2A2D">
            <w:pPr>
              <w:rPr>
                <w:sz w:val="14"/>
                <w:szCs w:val="14"/>
              </w:rPr>
            </w:pPr>
            <w:r>
              <w:rPr>
                <w:sz w:val="14"/>
                <w:szCs w:val="14"/>
              </w:rPr>
              <w:t>0.3</w:t>
            </w:r>
          </w:p>
        </w:tc>
        <w:tc>
          <w:tcPr>
            <w:tcW w:w="741" w:type="dxa"/>
            <w:tcBorders>
              <w:top w:val="single" w:sz="4" w:space="0" w:color="000000"/>
              <w:left w:val="single" w:sz="4" w:space="0" w:color="000000"/>
              <w:bottom w:val="single" w:sz="4" w:space="0" w:color="000000"/>
              <w:right w:val="single" w:sz="4" w:space="0" w:color="000000"/>
            </w:tcBorders>
            <w:vAlign w:val="center"/>
          </w:tcPr>
          <w:p w14:paraId="1CA6DF52" w14:textId="77777777" w:rsidR="001267F6" w:rsidRDefault="008D2A2D">
            <w:pPr>
              <w:rPr>
                <w:sz w:val="14"/>
                <w:szCs w:val="14"/>
              </w:rPr>
            </w:pPr>
            <w:r>
              <w:rPr>
                <w:sz w:val="14"/>
                <w:szCs w:val="14"/>
              </w:rPr>
              <w:t>0.3</w:t>
            </w:r>
          </w:p>
        </w:tc>
        <w:tc>
          <w:tcPr>
            <w:tcW w:w="562" w:type="dxa"/>
            <w:tcBorders>
              <w:top w:val="single" w:sz="4" w:space="0" w:color="000000"/>
              <w:left w:val="single" w:sz="4" w:space="0" w:color="000000"/>
              <w:bottom w:val="single" w:sz="4" w:space="0" w:color="000000"/>
              <w:right w:val="single" w:sz="4" w:space="0" w:color="000000"/>
            </w:tcBorders>
            <w:vAlign w:val="center"/>
          </w:tcPr>
          <w:p w14:paraId="48D21864" w14:textId="77777777" w:rsidR="001267F6" w:rsidRDefault="008D2A2D">
            <w:pPr>
              <w:rPr>
                <w:sz w:val="14"/>
                <w:szCs w:val="14"/>
              </w:rPr>
            </w:pPr>
            <w:r>
              <w:rPr>
                <w:sz w:val="14"/>
                <w:szCs w:val="14"/>
              </w:rPr>
              <w:t>0.6</w:t>
            </w:r>
          </w:p>
        </w:tc>
        <w:tc>
          <w:tcPr>
            <w:tcW w:w="676" w:type="dxa"/>
            <w:tcBorders>
              <w:top w:val="single" w:sz="4" w:space="0" w:color="000000"/>
              <w:left w:val="single" w:sz="4" w:space="0" w:color="000000"/>
              <w:bottom w:val="single" w:sz="4" w:space="0" w:color="000000"/>
              <w:right w:val="single" w:sz="4" w:space="0" w:color="000000"/>
            </w:tcBorders>
            <w:vAlign w:val="center"/>
          </w:tcPr>
          <w:p w14:paraId="3EFE98BC" w14:textId="77777777" w:rsidR="001267F6" w:rsidRDefault="008D2A2D">
            <w:pPr>
              <w:rPr>
                <w:sz w:val="14"/>
                <w:szCs w:val="14"/>
              </w:rPr>
            </w:pPr>
            <w:r>
              <w:rPr>
                <w:sz w:val="14"/>
                <w:szCs w:val="14"/>
              </w:rPr>
              <w:t>0.1</w:t>
            </w:r>
          </w:p>
        </w:tc>
        <w:tc>
          <w:tcPr>
            <w:tcW w:w="695" w:type="dxa"/>
            <w:tcBorders>
              <w:top w:val="single" w:sz="4" w:space="0" w:color="000000"/>
              <w:left w:val="single" w:sz="4" w:space="0" w:color="000000"/>
              <w:bottom w:val="single" w:sz="4" w:space="0" w:color="000000"/>
              <w:right w:val="single" w:sz="4" w:space="0" w:color="000000"/>
            </w:tcBorders>
            <w:vAlign w:val="center"/>
          </w:tcPr>
          <w:p w14:paraId="4836270F" w14:textId="77777777" w:rsidR="001267F6" w:rsidRDefault="008D2A2D">
            <w:pPr>
              <w:rPr>
                <w:sz w:val="14"/>
                <w:szCs w:val="14"/>
              </w:rPr>
            </w:pPr>
            <w:r>
              <w:rPr>
                <w:sz w:val="14"/>
                <w:szCs w:val="14"/>
              </w:rPr>
              <w:t>0.3</w:t>
            </w:r>
          </w:p>
        </w:tc>
        <w:tc>
          <w:tcPr>
            <w:tcW w:w="562" w:type="dxa"/>
            <w:tcBorders>
              <w:top w:val="single" w:sz="4" w:space="0" w:color="000000"/>
              <w:left w:val="single" w:sz="4" w:space="0" w:color="000000"/>
              <w:bottom w:val="single" w:sz="4" w:space="0" w:color="000000"/>
              <w:right w:val="single" w:sz="4" w:space="0" w:color="000000"/>
            </w:tcBorders>
            <w:vAlign w:val="center"/>
          </w:tcPr>
          <w:p w14:paraId="60853E38" w14:textId="77777777" w:rsidR="001267F6" w:rsidRDefault="008D2A2D">
            <w:pPr>
              <w:rPr>
                <w:sz w:val="14"/>
                <w:szCs w:val="14"/>
              </w:rPr>
            </w:pPr>
            <w:r>
              <w:rPr>
                <w:sz w:val="14"/>
                <w:szCs w:val="14"/>
              </w:rPr>
              <w:t>0.0</w:t>
            </w:r>
          </w:p>
        </w:tc>
        <w:tc>
          <w:tcPr>
            <w:tcW w:w="562" w:type="dxa"/>
            <w:tcBorders>
              <w:top w:val="single" w:sz="4" w:space="0" w:color="000000"/>
              <w:left w:val="single" w:sz="4" w:space="0" w:color="000000"/>
              <w:bottom w:val="single" w:sz="4" w:space="0" w:color="000000"/>
              <w:right w:val="single" w:sz="4" w:space="0" w:color="000000"/>
            </w:tcBorders>
            <w:vAlign w:val="center"/>
          </w:tcPr>
          <w:p w14:paraId="72B0C707" w14:textId="77777777" w:rsidR="001267F6" w:rsidRDefault="008D2A2D">
            <w:pPr>
              <w:rPr>
                <w:sz w:val="14"/>
                <w:szCs w:val="14"/>
              </w:rPr>
            </w:pPr>
            <w:r>
              <w:rPr>
                <w:sz w:val="14"/>
                <w:szCs w:val="14"/>
              </w:rPr>
              <w:t>0.2</w:t>
            </w:r>
          </w:p>
        </w:tc>
        <w:tc>
          <w:tcPr>
            <w:tcW w:w="562" w:type="dxa"/>
            <w:tcBorders>
              <w:top w:val="single" w:sz="4" w:space="0" w:color="000000"/>
              <w:left w:val="single" w:sz="4" w:space="0" w:color="000000"/>
              <w:bottom w:val="single" w:sz="4" w:space="0" w:color="000000"/>
              <w:right w:val="single" w:sz="4" w:space="0" w:color="000000"/>
            </w:tcBorders>
            <w:vAlign w:val="center"/>
          </w:tcPr>
          <w:p w14:paraId="02D04BD6" w14:textId="77777777" w:rsidR="001267F6" w:rsidRDefault="008D2A2D">
            <w:pPr>
              <w:rPr>
                <w:sz w:val="14"/>
                <w:szCs w:val="14"/>
              </w:rPr>
            </w:pPr>
            <w:r>
              <w:rPr>
                <w:sz w:val="14"/>
                <w:szCs w:val="14"/>
              </w:rPr>
              <w:t>0.2</w:t>
            </w:r>
          </w:p>
        </w:tc>
        <w:tc>
          <w:tcPr>
            <w:tcW w:w="1140" w:type="dxa"/>
            <w:tcBorders>
              <w:top w:val="single" w:sz="4" w:space="0" w:color="000000"/>
              <w:left w:val="single" w:sz="4" w:space="0" w:color="000000"/>
              <w:bottom w:val="single" w:sz="4" w:space="0" w:color="000000"/>
              <w:right w:val="single" w:sz="4" w:space="0" w:color="000000"/>
            </w:tcBorders>
            <w:vAlign w:val="center"/>
          </w:tcPr>
          <w:p w14:paraId="0BFA00A0" w14:textId="77777777" w:rsidR="001267F6" w:rsidRDefault="008D2A2D">
            <w:pPr>
              <w:rPr>
                <w:sz w:val="14"/>
                <w:szCs w:val="14"/>
              </w:rPr>
            </w:pPr>
            <w:r>
              <w:rPr>
                <w:sz w:val="14"/>
                <w:szCs w:val="14"/>
              </w:rPr>
              <w:t>0.2</w:t>
            </w:r>
          </w:p>
        </w:tc>
      </w:tr>
      <w:tr w:rsidR="001267F6" w14:paraId="20E0972F" w14:textId="77777777">
        <w:trPr>
          <w:trHeight w:val="255"/>
        </w:trPr>
        <w:tc>
          <w:tcPr>
            <w:tcW w:w="2280" w:type="dxa"/>
            <w:tcBorders>
              <w:top w:val="single" w:sz="4" w:space="0" w:color="000000"/>
              <w:left w:val="single" w:sz="4" w:space="0" w:color="000000"/>
              <w:bottom w:val="single" w:sz="4" w:space="0" w:color="000000"/>
              <w:right w:val="single" w:sz="4" w:space="0" w:color="000000"/>
            </w:tcBorders>
            <w:vAlign w:val="center"/>
          </w:tcPr>
          <w:p w14:paraId="62D37115" w14:textId="77777777" w:rsidR="001267F6" w:rsidRDefault="001267F6">
            <w:pPr>
              <w:jc w:val="both"/>
              <w:rPr>
                <w:sz w:val="14"/>
                <w:szCs w:val="14"/>
              </w:rPr>
            </w:pPr>
          </w:p>
        </w:tc>
        <w:tc>
          <w:tcPr>
            <w:tcW w:w="677" w:type="dxa"/>
            <w:tcBorders>
              <w:top w:val="single" w:sz="4" w:space="0" w:color="000000"/>
              <w:left w:val="single" w:sz="4" w:space="0" w:color="000000"/>
              <w:bottom w:val="single" w:sz="4" w:space="0" w:color="000000"/>
              <w:right w:val="single" w:sz="4" w:space="0" w:color="000000"/>
            </w:tcBorders>
            <w:vAlign w:val="center"/>
          </w:tcPr>
          <w:p w14:paraId="64A62348" w14:textId="77777777" w:rsidR="001267F6" w:rsidRDefault="008D2A2D">
            <w:pPr>
              <w:rPr>
                <w:sz w:val="14"/>
                <w:szCs w:val="14"/>
              </w:rPr>
            </w:pPr>
            <w:r>
              <w:rPr>
                <w:sz w:val="14"/>
                <w:szCs w:val="14"/>
              </w:rPr>
              <w:t>Solvent</w:t>
            </w:r>
          </w:p>
        </w:tc>
        <w:tc>
          <w:tcPr>
            <w:tcW w:w="716" w:type="dxa"/>
            <w:tcBorders>
              <w:top w:val="single" w:sz="4" w:space="0" w:color="000000"/>
              <w:left w:val="single" w:sz="4" w:space="0" w:color="000000"/>
              <w:bottom w:val="single" w:sz="4" w:space="0" w:color="000000"/>
              <w:right w:val="single" w:sz="4" w:space="0" w:color="000000"/>
            </w:tcBorders>
            <w:vAlign w:val="center"/>
          </w:tcPr>
          <w:p w14:paraId="54A471D9" w14:textId="77777777" w:rsidR="001267F6" w:rsidRDefault="008D2A2D">
            <w:pPr>
              <w:rPr>
                <w:sz w:val="14"/>
                <w:szCs w:val="14"/>
              </w:rPr>
            </w:pPr>
            <w:r>
              <w:rPr>
                <w:sz w:val="14"/>
                <w:szCs w:val="14"/>
              </w:rPr>
              <w:t>10.4</w:t>
            </w:r>
          </w:p>
        </w:tc>
        <w:tc>
          <w:tcPr>
            <w:tcW w:w="770" w:type="dxa"/>
            <w:tcBorders>
              <w:top w:val="single" w:sz="4" w:space="0" w:color="000000"/>
              <w:left w:val="single" w:sz="4" w:space="0" w:color="000000"/>
              <w:bottom w:val="single" w:sz="4" w:space="0" w:color="000000"/>
              <w:right w:val="single" w:sz="4" w:space="0" w:color="000000"/>
            </w:tcBorders>
            <w:vAlign w:val="center"/>
          </w:tcPr>
          <w:p w14:paraId="43B072DD" w14:textId="77777777" w:rsidR="001267F6" w:rsidRDefault="008D2A2D">
            <w:pPr>
              <w:rPr>
                <w:sz w:val="14"/>
                <w:szCs w:val="14"/>
              </w:rPr>
            </w:pPr>
            <w:r>
              <w:rPr>
                <w:sz w:val="14"/>
                <w:szCs w:val="14"/>
              </w:rPr>
              <w:t>7.0</w:t>
            </w:r>
          </w:p>
        </w:tc>
        <w:tc>
          <w:tcPr>
            <w:tcW w:w="777" w:type="dxa"/>
            <w:tcBorders>
              <w:top w:val="single" w:sz="4" w:space="0" w:color="000000"/>
              <w:left w:val="single" w:sz="4" w:space="0" w:color="000000"/>
              <w:bottom w:val="single" w:sz="4" w:space="0" w:color="000000"/>
              <w:right w:val="single" w:sz="4" w:space="0" w:color="000000"/>
            </w:tcBorders>
            <w:vAlign w:val="center"/>
          </w:tcPr>
          <w:p w14:paraId="63336ABD" w14:textId="77777777" w:rsidR="001267F6" w:rsidRDefault="008D2A2D">
            <w:pPr>
              <w:rPr>
                <w:sz w:val="14"/>
                <w:szCs w:val="14"/>
              </w:rPr>
            </w:pPr>
            <w:r>
              <w:rPr>
                <w:sz w:val="14"/>
                <w:szCs w:val="14"/>
              </w:rPr>
              <w:t>1.4</w:t>
            </w:r>
          </w:p>
        </w:tc>
        <w:tc>
          <w:tcPr>
            <w:tcW w:w="664" w:type="dxa"/>
            <w:tcBorders>
              <w:top w:val="single" w:sz="4" w:space="0" w:color="000000"/>
              <w:left w:val="single" w:sz="4" w:space="0" w:color="000000"/>
              <w:bottom w:val="single" w:sz="4" w:space="0" w:color="000000"/>
              <w:right w:val="single" w:sz="4" w:space="0" w:color="000000"/>
            </w:tcBorders>
            <w:vAlign w:val="center"/>
          </w:tcPr>
          <w:p w14:paraId="4692C86D" w14:textId="77777777" w:rsidR="001267F6" w:rsidRDefault="008D2A2D">
            <w:pPr>
              <w:rPr>
                <w:sz w:val="14"/>
                <w:szCs w:val="14"/>
              </w:rPr>
            </w:pPr>
            <w:r>
              <w:rPr>
                <w:sz w:val="14"/>
                <w:szCs w:val="14"/>
              </w:rPr>
              <w:t>4.2</w:t>
            </w:r>
          </w:p>
        </w:tc>
        <w:tc>
          <w:tcPr>
            <w:tcW w:w="562" w:type="dxa"/>
            <w:tcBorders>
              <w:top w:val="single" w:sz="4" w:space="0" w:color="000000"/>
              <w:left w:val="single" w:sz="4" w:space="0" w:color="000000"/>
              <w:bottom w:val="single" w:sz="4" w:space="0" w:color="000000"/>
              <w:right w:val="single" w:sz="4" w:space="0" w:color="000000"/>
            </w:tcBorders>
            <w:vAlign w:val="center"/>
          </w:tcPr>
          <w:p w14:paraId="081FC96E" w14:textId="77777777" w:rsidR="001267F6" w:rsidRDefault="008D2A2D">
            <w:pPr>
              <w:rPr>
                <w:sz w:val="14"/>
                <w:szCs w:val="14"/>
              </w:rPr>
            </w:pPr>
            <w:r>
              <w:rPr>
                <w:sz w:val="14"/>
                <w:szCs w:val="14"/>
              </w:rPr>
              <w:t>0.6</w:t>
            </w:r>
          </w:p>
        </w:tc>
        <w:tc>
          <w:tcPr>
            <w:tcW w:w="640" w:type="dxa"/>
            <w:tcBorders>
              <w:top w:val="single" w:sz="4" w:space="0" w:color="000000"/>
              <w:left w:val="single" w:sz="4" w:space="0" w:color="000000"/>
              <w:bottom w:val="single" w:sz="4" w:space="0" w:color="000000"/>
              <w:right w:val="single" w:sz="4" w:space="0" w:color="000000"/>
            </w:tcBorders>
            <w:vAlign w:val="center"/>
          </w:tcPr>
          <w:p w14:paraId="467F2D8B" w14:textId="77777777" w:rsidR="001267F6" w:rsidRDefault="008D2A2D">
            <w:pPr>
              <w:rPr>
                <w:sz w:val="14"/>
                <w:szCs w:val="14"/>
              </w:rPr>
            </w:pPr>
            <w:r>
              <w:rPr>
                <w:sz w:val="14"/>
                <w:szCs w:val="14"/>
              </w:rPr>
              <w:t>7.7</w:t>
            </w:r>
          </w:p>
        </w:tc>
        <w:tc>
          <w:tcPr>
            <w:tcW w:w="562" w:type="dxa"/>
            <w:tcBorders>
              <w:top w:val="single" w:sz="4" w:space="0" w:color="000000"/>
              <w:left w:val="single" w:sz="4" w:space="0" w:color="000000"/>
              <w:bottom w:val="single" w:sz="4" w:space="0" w:color="000000"/>
              <w:right w:val="single" w:sz="4" w:space="0" w:color="000000"/>
            </w:tcBorders>
            <w:vAlign w:val="center"/>
          </w:tcPr>
          <w:p w14:paraId="18030A43" w14:textId="77777777" w:rsidR="001267F6" w:rsidRDefault="008D2A2D">
            <w:pPr>
              <w:rPr>
                <w:sz w:val="14"/>
                <w:szCs w:val="14"/>
              </w:rPr>
            </w:pPr>
            <w:r>
              <w:rPr>
                <w:sz w:val="14"/>
                <w:szCs w:val="14"/>
              </w:rPr>
              <w:t>4.2</w:t>
            </w:r>
          </w:p>
        </w:tc>
        <w:tc>
          <w:tcPr>
            <w:tcW w:w="562" w:type="dxa"/>
            <w:tcBorders>
              <w:top w:val="single" w:sz="4" w:space="0" w:color="000000"/>
              <w:left w:val="single" w:sz="4" w:space="0" w:color="000000"/>
              <w:bottom w:val="single" w:sz="4" w:space="0" w:color="000000"/>
              <w:right w:val="single" w:sz="4" w:space="0" w:color="000000"/>
            </w:tcBorders>
            <w:vAlign w:val="center"/>
          </w:tcPr>
          <w:p w14:paraId="47AD5ADF" w14:textId="77777777" w:rsidR="001267F6" w:rsidRDefault="008D2A2D">
            <w:pPr>
              <w:rPr>
                <w:sz w:val="14"/>
                <w:szCs w:val="14"/>
              </w:rPr>
            </w:pPr>
            <w:r>
              <w:rPr>
                <w:sz w:val="14"/>
                <w:szCs w:val="14"/>
              </w:rPr>
              <w:t>4.2</w:t>
            </w:r>
          </w:p>
        </w:tc>
        <w:tc>
          <w:tcPr>
            <w:tcW w:w="971" w:type="dxa"/>
            <w:tcBorders>
              <w:top w:val="single" w:sz="4" w:space="0" w:color="000000"/>
              <w:left w:val="single" w:sz="4" w:space="0" w:color="000000"/>
              <w:bottom w:val="single" w:sz="4" w:space="0" w:color="000000"/>
              <w:right w:val="single" w:sz="4" w:space="0" w:color="000000"/>
            </w:tcBorders>
            <w:vAlign w:val="center"/>
          </w:tcPr>
          <w:p w14:paraId="6083EF22" w14:textId="77777777" w:rsidR="001267F6" w:rsidRDefault="008D2A2D">
            <w:pPr>
              <w:rPr>
                <w:sz w:val="14"/>
                <w:szCs w:val="14"/>
              </w:rPr>
            </w:pPr>
            <w:r>
              <w:rPr>
                <w:sz w:val="14"/>
                <w:szCs w:val="14"/>
              </w:rPr>
              <w:t>2.1</w:t>
            </w:r>
          </w:p>
        </w:tc>
        <w:tc>
          <w:tcPr>
            <w:tcW w:w="682" w:type="dxa"/>
            <w:tcBorders>
              <w:top w:val="single" w:sz="4" w:space="0" w:color="000000"/>
              <w:left w:val="single" w:sz="4" w:space="0" w:color="000000"/>
              <w:bottom w:val="single" w:sz="4" w:space="0" w:color="000000"/>
              <w:right w:val="single" w:sz="4" w:space="0" w:color="000000"/>
            </w:tcBorders>
            <w:vAlign w:val="center"/>
          </w:tcPr>
          <w:p w14:paraId="4079C830" w14:textId="77777777" w:rsidR="001267F6" w:rsidRDefault="008D2A2D">
            <w:pPr>
              <w:rPr>
                <w:sz w:val="14"/>
                <w:szCs w:val="14"/>
              </w:rPr>
            </w:pPr>
            <w:r>
              <w:rPr>
                <w:sz w:val="14"/>
                <w:szCs w:val="14"/>
              </w:rPr>
              <w:t>7.0</w:t>
            </w:r>
          </w:p>
        </w:tc>
        <w:tc>
          <w:tcPr>
            <w:tcW w:w="656" w:type="dxa"/>
            <w:tcBorders>
              <w:top w:val="single" w:sz="4" w:space="0" w:color="000000"/>
              <w:left w:val="single" w:sz="4" w:space="0" w:color="000000"/>
              <w:bottom w:val="single" w:sz="4" w:space="0" w:color="000000"/>
              <w:right w:val="single" w:sz="4" w:space="0" w:color="000000"/>
            </w:tcBorders>
            <w:vAlign w:val="center"/>
          </w:tcPr>
          <w:p w14:paraId="1B01B54D" w14:textId="77777777" w:rsidR="001267F6" w:rsidRDefault="008D2A2D">
            <w:pPr>
              <w:rPr>
                <w:sz w:val="14"/>
                <w:szCs w:val="14"/>
              </w:rPr>
            </w:pPr>
            <w:r>
              <w:rPr>
                <w:sz w:val="14"/>
                <w:szCs w:val="14"/>
              </w:rPr>
              <w:t>4.2</w:t>
            </w:r>
          </w:p>
        </w:tc>
        <w:tc>
          <w:tcPr>
            <w:tcW w:w="741" w:type="dxa"/>
            <w:tcBorders>
              <w:top w:val="single" w:sz="4" w:space="0" w:color="000000"/>
              <w:left w:val="single" w:sz="4" w:space="0" w:color="000000"/>
              <w:bottom w:val="single" w:sz="4" w:space="0" w:color="000000"/>
              <w:right w:val="single" w:sz="4" w:space="0" w:color="000000"/>
            </w:tcBorders>
            <w:vAlign w:val="center"/>
          </w:tcPr>
          <w:p w14:paraId="2B9518F9" w14:textId="77777777" w:rsidR="001267F6" w:rsidRDefault="008D2A2D">
            <w:pPr>
              <w:rPr>
                <w:sz w:val="14"/>
                <w:szCs w:val="14"/>
              </w:rPr>
            </w:pPr>
            <w:r>
              <w:rPr>
                <w:sz w:val="14"/>
                <w:szCs w:val="14"/>
              </w:rPr>
              <w:t>4.2</w:t>
            </w:r>
          </w:p>
        </w:tc>
        <w:tc>
          <w:tcPr>
            <w:tcW w:w="562" w:type="dxa"/>
            <w:tcBorders>
              <w:top w:val="single" w:sz="4" w:space="0" w:color="000000"/>
              <w:left w:val="single" w:sz="4" w:space="0" w:color="000000"/>
              <w:bottom w:val="single" w:sz="4" w:space="0" w:color="000000"/>
              <w:right w:val="single" w:sz="4" w:space="0" w:color="000000"/>
            </w:tcBorders>
            <w:vAlign w:val="center"/>
          </w:tcPr>
          <w:p w14:paraId="11EBE5AC" w14:textId="77777777" w:rsidR="001267F6" w:rsidRDefault="008D2A2D">
            <w:pPr>
              <w:rPr>
                <w:sz w:val="14"/>
                <w:szCs w:val="14"/>
              </w:rPr>
            </w:pPr>
            <w:r>
              <w:rPr>
                <w:sz w:val="14"/>
                <w:szCs w:val="14"/>
              </w:rPr>
              <w:t>5.8</w:t>
            </w:r>
          </w:p>
        </w:tc>
        <w:tc>
          <w:tcPr>
            <w:tcW w:w="676" w:type="dxa"/>
            <w:tcBorders>
              <w:top w:val="single" w:sz="4" w:space="0" w:color="000000"/>
              <w:left w:val="single" w:sz="4" w:space="0" w:color="000000"/>
              <w:bottom w:val="single" w:sz="4" w:space="0" w:color="000000"/>
              <w:right w:val="single" w:sz="4" w:space="0" w:color="000000"/>
            </w:tcBorders>
            <w:vAlign w:val="center"/>
          </w:tcPr>
          <w:p w14:paraId="21D6A977" w14:textId="77777777" w:rsidR="001267F6" w:rsidRDefault="008D2A2D">
            <w:pPr>
              <w:rPr>
                <w:sz w:val="14"/>
                <w:szCs w:val="14"/>
              </w:rPr>
            </w:pPr>
            <w:r>
              <w:rPr>
                <w:sz w:val="14"/>
                <w:szCs w:val="14"/>
              </w:rPr>
              <w:t>1.9</w:t>
            </w:r>
          </w:p>
        </w:tc>
        <w:tc>
          <w:tcPr>
            <w:tcW w:w="695" w:type="dxa"/>
            <w:tcBorders>
              <w:top w:val="single" w:sz="4" w:space="0" w:color="000000"/>
              <w:left w:val="single" w:sz="4" w:space="0" w:color="000000"/>
              <w:bottom w:val="single" w:sz="4" w:space="0" w:color="000000"/>
              <w:right w:val="single" w:sz="4" w:space="0" w:color="000000"/>
            </w:tcBorders>
            <w:vAlign w:val="center"/>
          </w:tcPr>
          <w:p w14:paraId="432FF3A0" w14:textId="77777777" w:rsidR="001267F6" w:rsidRDefault="008D2A2D">
            <w:pPr>
              <w:rPr>
                <w:sz w:val="14"/>
                <w:szCs w:val="14"/>
              </w:rPr>
            </w:pPr>
            <w:r>
              <w:rPr>
                <w:sz w:val="14"/>
                <w:szCs w:val="14"/>
              </w:rPr>
              <w:t>4.2</w:t>
            </w:r>
          </w:p>
        </w:tc>
        <w:tc>
          <w:tcPr>
            <w:tcW w:w="562" w:type="dxa"/>
            <w:tcBorders>
              <w:top w:val="single" w:sz="4" w:space="0" w:color="000000"/>
              <w:left w:val="single" w:sz="4" w:space="0" w:color="000000"/>
              <w:bottom w:val="single" w:sz="4" w:space="0" w:color="000000"/>
              <w:right w:val="single" w:sz="4" w:space="0" w:color="000000"/>
            </w:tcBorders>
            <w:vAlign w:val="center"/>
          </w:tcPr>
          <w:p w14:paraId="21A22036" w14:textId="77777777" w:rsidR="001267F6" w:rsidRDefault="008D2A2D">
            <w:pPr>
              <w:rPr>
                <w:sz w:val="14"/>
                <w:szCs w:val="14"/>
              </w:rPr>
            </w:pPr>
            <w:r>
              <w:rPr>
                <w:sz w:val="14"/>
                <w:szCs w:val="14"/>
              </w:rPr>
              <w:t>3.2</w:t>
            </w:r>
          </w:p>
        </w:tc>
        <w:tc>
          <w:tcPr>
            <w:tcW w:w="562" w:type="dxa"/>
            <w:tcBorders>
              <w:top w:val="single" w:sz="4" w:space="0" w:color="000000"/>
              <w:left w:val="single" w:sz="4" w:space="0" w:color="000000"/>
              <w:bottom w:val="single" w:sz="4" w:space="0" w:color="000000"/>
              <w:right w:val="single" w:sz="4" w:space="0" w:color="000000"/>
            </w:tcBorders>
            <w:vAlign w:val="center"/>
          </w:tcPr>
          <w:p w14:paraId="63BA7E59" w14:textId="77777777" w:rsidR="001267F6" w:rsidRDefault="008D2A2D">
            <w:pPr>
              <w:rPr>
                <w:sz w:val="14"/>
                <w:szCs w:val="14"/>
              </w:rPr>
            </w:pPr>
            <w:r>
              <w:rPr>
                <w:sz w:val="14"/>
                <w:szCs w:val="14"/>
              </w:rPr>
              <w:t>3.5</w:t>
            </w:r>
          </w:p>
        </w:tc>
        <w:tc>
          <w:tcPr>
            <w:tcW w:w="562" w:type="dxa"/>
            <w:tcBorders>
              <w:top w:val="single" w:sz="4" w:space="0" w:color="000000"/>
              <w:left w:val="single" w:sz="4" w:space="0" w:color="000000"/>
              <w:bottom w:val="single" w:sz="4" w:space="0" w:color="000000"/>
              <w:right w:val="single" w:sz="4" w:space="0" w:color="000000"/>
            </w:tcBorders>
            <w:vAlign w:val="center"/>
          </w:tcPr>
          <w:p w14:paraId="048E0828" w14:textId="77777777" w:rsidR="001267F6" w:rsidRDefault="008D2A2D">
            <w:pPr>
              <w:rPr>
                <w:sz w:val="14"/>
                <w:szCs w:val="14"/>
              </w:rPr>
            </w:pPr>
            <w:r>
              <w:rPr>
                <w:sz w:val="14"/>
                <w:szCs w:val="14"/>
              </w:rPr>
              <w:t>3.5</w:t>
            </w:r>
          </w:p>
        </w:tc>
        <w:tc>
          <w:tcPr>
            <w:tcW w:w="1140" w:type="dxa"/>
            <w:tcBorders>
              <w:top w:val="single" w:sz="4" w:space="0" w:color="000000"/>
              <w:left w:val="single" w:sz="4" w:space="0" w:color="000000"/>
              <w:bottom w:val="single" w:sz="4" w:space="0" w:color="000000"/>
              <w:right w:val="single" w:sz="4" w:space="0" w:color="000000"/>
            </w:tcBorders>
            <w:vAlign w:val="center"/>
          </w:tcPr>
          <w:p w14:paraId="57DBA89E" w14:textId="77777777" w:rsidR="001267F6" w:rsidRDefault="008D2A2D">
            <w:pPr>
              <w:rPr>
                <w:sz w:val="14"/>
                <w:szCs w:val="14"/>
              </w:rPr>
            </w:pPr>
            <w:r>
              <w:rPr>
                <w:sz w:val="14"/>
                <w:szCs w:val="14"/>
              </w:rPr>
              <w:t>3.5</w:t>
            </w:r>
          </w:p>
        </w:tc>
      </w:tr>
      <w:tr w:rsidR="001267F6" w14:paraId="2752D02D" w14:textId="77777777">
        <w:trPr>
          <w:trHeight w:val="255"/>
        </w:trPr>
        <w:tc>
          <w:tcPr>
            <w:tcW w:w="2280" w:type="dxa"/>
            <w:tcBorders>
              <w:top w:val="single" w:sz="4" w:space="0" w:color="000000"/>
              <w:left w:val="single" w:sz="4" w:space="0" w:color="000000"/>
              <w:bottom w:val="single" w:sz="4" w:space="0" w:color="000000"/>
              <w:right w:val="single" w:sz="4" w:space="0" w:color="000000"/>
            </w:tcBorders>
            <w:vAlign w:val="center"/>
          </w:tcPr>
          <w:p w14:paraId="63149B1F" w14:textId="77777777" w:rsidR="001267F6" w:rsidRDefault="008D2A2D">
            <w:pPr>
              <w:rPr>
                <w:sz w:val="14"/>
                <w:szCs w:val="14"/>
              </w:rPr>
            </w:pPr>
            <w:r>
              <w:rPr>
                <w:sz w:val="14"/>
                <w:szCs w:val="14"/>
              </w:rPr>
              <w:t>One pack performance coating</w:t>
            </w:r>
          </w:p>
        </w:tc>
        <w:tc>
          <w:tcPr>
            <w:tcW w:w="677" w:type="dxa"/>
            <w:tcBorders>
              <w:top w:val="single" w:sz="4" w:space="0" w:color="000000"/>
              <w:left w:val="single" w:sz="4" w:space="0" w:color="000000"/>
              <w:bottom w:val="single" w:sz="4" w:space="0" w:color="000000"/>
              <w:right w:val="single" w:sz="4" w:space="0" w:color="000000"/>
            </w:tcBorders>
            <w:vAlign w:val="center"/>
          </w:tcPr>
          <w:p w14:paraId="288FE52E" w14:textId="77777777" w:rsidR="001267F6" w:rsidRDefault="008D2A2D">
            <w:pPr>
              <w:rPr>
                <w:sz w:val="14"/>
                <w:szCs w:val="14"/>
              </w:rPr>
            </w:pPr>
            <w:r>
              <w:rPr>
                <w:sz w:val="14"/>
                <w:szCs w:val="14"/>
              </w:rPr>
              <w:t>Water</w:t>
            </w:r>
          </w:p>
        </w:tc>
        <w:tc>
          <w:tcPr>
            <w:tcW w:w="716" w:type="dxa"/>
            <w:tcBorders>
              <w:top w:val="single" w:sz="4" w:space="0" w:color="000000"/>
              <w:left w:val="single" w:sz="4" w:space="0" w:color="000000"/>
              <w:bottom w:val="single" w:sz="4" w:space="0" w:color="000000"/>
              <w:right w:val="single" w:sz="4" w:space="0" w:color="000000"/>
            </w:tcBorders>
            <w:vAlign w:val="center"/>
          </w:tcPr>
          <w:p w14:paraId="3357E549" w14:textId="77777777" w:rsidR="001267F6" w:rsidRDefault="008D2A2D">
            <w:pPr>
              <w:rPr>
                <w:sz w:val="14"/>
                <w:szCs w:val="14"/>
              </w:rPr>
            </w:pPr>
            <w:r>
              <w:rPr>
                <w:sz w:val="14"/>
                <w:szCs w:val="14"/>
              </w:rPr>
              <w:t>1.4</w:t>
            </w:r>
          </w:p>
        </w:tc>
        <w:tc>
          <w:tcPr>
            <w:tcW w:w="770" w:type="dxa"/>
            <w:tcBorders>
              <w:top w:val="single" w:sz="4" w:space="0" w:color="000000"/>
              <w:left w:val="single" w:sz="4" w:space="0" w:color="000000"/>
              <w:bottom w:val="single" w:sz="4" w:space="0" w:color="000000"/>
              <w:right w:val="single" w:sz="4" w:space="0" w:color="000000"/>
            </w:tcBorders>
            <w:vAlign w:val="center"/>
          </w:tcPr>
          <w:p w14:paraId="4E03F79D" w14:textId="77777777" w:rsidR="001267F6" w:rsidRDefault="008D2A2D">
            <w:pPr>
              <w:rPr>
                <w:sz w:val="14"/>
                <w:szCs w:val="14"/>
              </w:rPr>
            </w:pPr>
            <w:r>
              <w:rPr>
                <w:sz w:val="14"/>
                <w:szCs w:val="14"/>
              </w:rPr>
              <w:t>0.2</w:t>
            </w:r>
          </w:p>
        </w:tc>
        <w:tc>
          <w:tcPr>
            <w:tcW w:w="777" w:type="dxa"/>
            <w:tcBorders>
              <w:top w:val="single" w:sz="4" w:space="0" w:color="000000"/>
              <w:left w:val="single" w:sz="4" w:space="0" w:color="000000"/>
              <w:bottom w:val="single" w:sz="4" w:space="0" w:color="000000"/>
              <w:right w:val="single" w:sz="4" w:space="0" w:color="000000"/>
            </w:tcBorders>
            <w:vAlign w:val="center"/>
          </w:tcPr>
          <w:p w14:paraId="093F1090" w14:textId="77777777" w:rsidR="001267F6" w:rsidRDefault="008D2A2D">
            <w:pPr>
              <w:rPr>
                <w:sz w:val="14"/>
                <w:szCs w:val="14"/>
              </w:rPr>
            </w:pPr>
            <w:r>
              <w:rPr>
                <w:sz w:val="14"/>
                <w:szCs w:val="14"/>
              </w:rPr>
              <w:t>1.1</w:t>
            </w:r>
          </w:p>
        </w:tc>
        <w:tc>
          <w:tcPr>
            <w:tcW w:w="664" w:type="dxa"/>
            <w:tcBorders>
              <w:top w:val="single" w:sz="4" w:space="0" w:color="000000"/>
              <w:left w:val="single" w:sz="4" w:space="0" w:color="000000"/>
              <w:bottom w:val="single" w:sz="4" w:space="0" w:color="000000"/>
              <w:right w:val="single" w:sz="4" w:space="0" w:color="000000"/>
            </w:tcBorders>
            <w:vAlign w:val="center"/>
          </w:tcPr>
          <w:p w14:paraId="536B2593" w14:textId="77777777" w:rsidR="001267F6" w:rsidRDefault="008D2A2D">
            <w:pPr>
              <w:rPr>
                <w:sz w:val="14"/>
                <w:szCs w:val="14"/>
              </w:rPr>
            </w:pPr>
            <w:r>
              <w:rPr>
                <w:sz w:val="14"/>
                <w:szCs w:val="14"/>
              </w:rPr>
              <w:t>0.7</w:t>
            </w:r>
          </w:p>
        </w:tc>
        <w:tc>
          <w:tcPr>
            <w:tcW w:w="562" w:type="dxa"/>
            <w:tcBorders>
              <w:top w:val="single" w:sz="4" w:space="0" w:color="000000"/>
              <w:left w:val="single" w:sz="4" w:space="0" w:color="000000"/>
              <w:bottom w:val="single" w:sz="4" w:space="0" w:color="000000"/>
              <w:right w:val="single" w:sz="4" w:space="0" w:color="000000"/>
            </w:tcBorders>
            <w:vAlign w:val="center"/>
          </w:tcPr>
          <w:p w14:paraId="508D5A42" w14:textId="77777777" w:rsidR="001267F6" w:rsidRDefault="008D2A2D">
            <w:pPr>
              <w:rPr>
                <w:sz w:val="14"/>
                <w:szCs w:val="14"/>
              </w:rPr>
            </w:pPr>
            <w:r>
              <w:rPr>
                <w:sz w:val="14"/>
                <w:szCs w:val="14"/>
              </w:rPr>
              <w:t>0.1</w:t>
            </w:r>
          </w:p>
        </w:tc>
        <w:tc>
          <w:tcPr>
            <w:tcW w:w="640" w:type="dxa"/>
            <w:tcBorders>
              <w:top w:val="single" w:sz="4" w:space="0" w:color="000000"/>
              <w:left w:val="single" w:sz="4" w:space="0" w:color="000000"/>
              <w:bottom w:val="single" w:sz="4" w:space="0" w:color="000000"/>
              <w:right w:val="single" w:sz="4" w:space="0" w:color="000000"/>
            </w:tcBorders>
            <w:vAlign w:val="center"/>
          </w:tcPr>
          <w:p w14:paraId="59CC785B" w14:textId="77777777" w:rsidR="001267F6" w:rsidRDefault="008D2A2D">
            <w:pPr>
              <w:rPr>
                <w:sz w:val="14"/>
                <w:szCs w:val="14"/>
              </w:rPr>
            </w:pPr>
            <w:r>
              <w:rPr>
                <w:sz w:val="14"/>
                <w:szCs w:val="14"/>
              </w:rPr>
              <w:t>1.4</w:t>
            </w:r>
          </w:p>
        </w:tc>
        <w:tc>
          <w:tcPr>
            <w:tcW w:w="562" w:type="dxa"/>
            <w:tcBorders>
              <w:top w:val="single" w:sz="4" w:space="0" w:color="000000"/>
              <w:left w:val="single" w:sz="4" w:space="0" w:color="000000"/>
              <w:bottom w:val="single" w:sz="4" w:space="0" w:color="000000"/>
              <w:right w:val="single" w:sz="4" w:space="0" w:color="000000"/>
            </w:tcBorders>
            <w:vAlign w:val="center"/>
          </w:tcPr>
          <w:p w14:paraId="143227DC" w14:textId="77777777" w:rsidR="001267F6" w:rsidRDefault="008D2A2D">
            <w:pPr>
              <w:rPr>
                <w:sz w:val="14"/>
                <w:szCs w:val="14"/>
              </w:rPr>
            </w:pPr>
            <w:r>
              <w:rPr>
                <w:sz w:val="14"/>
                <w:szCs w:val="14"/>
              </w:rPr>
              <w:t>0.7</w:t>
            </w:r>
          </w:p>
        </w:tc>
        <w:tc>
          <w:tcPr>
            <w:tcW w:w="562" w:type="dxa"/>
            <w:tcBorders>
              <w:top w:val="single" w:sz="4" w:space="0" w:color="000000"/>
              <w:left w:val="single" w:sz="4" w:space="0" w:color="000000"/>
              <w:bottom w:val="single" w:sz="4" w:space="0" w:color="000000"/>
              <w:right w:val="single" w:sz="4" w:space="0" w:color="000000"/>
            </w:tcBorders>
            <w:vAlign w:val="center"/>
          </w:tcPr>
          <w:p w14:paraId="632FCC81" w14:textId="77777777" w:rsidR="001267F6" w:rsidRDefault="008D2A2D">
            <w:pPr>
              <w:rPr>
                <w:sz w:val="14"/>
                <w:szCs w:val="14"/>
              </w:rPr>
            </w:pPr>
            <w:r>
              <w:rPr>
                <w:sz w:val="14"/>
                <w:szCs w:val="14"/>
              </w:rPr>
              <w:t>1.8</w:t>
            </w:r>
          </w:p>
        </w:tc>
        <w:tc>
          <w:tcPr>
            <w:tcW w:w="971" w:type="dxa"/>
            <w:tcBorders>
              <w:top w:val="single" w:sz="4" w:space="0" w:color="000000"/>
              <w:left w:val="single" w:sz="4" w:space="0" w:color="000000"/>
              <w:bottom w:val="single" w:sz="4" w:space="0" w:color="000000"/>
              <w:right w:val="single" w:sz="4" w:space="0" w:color="000000"/>
            </w:tcBorders>
            <w:vAlign w:val="center"/>
          </w:tcPr>
          <w:p w14:paraId="3BC569CC" w14:textId="77777777" w:rsidR="001267F6" w:rsidRDefault="008D2A2D">
            <w:pPr>
              <w:rPr>
                <w:sz w:val="14"/>
                <w:szCs w:val="14"/>
              </w:rPr>
            </w:pPr>
            <w:r>
              <w:rPr>
                <w:sz w:val="14"/>
                <w:szCs w:val="14"/>
              </w:rPr>
              <w:t>0.1</w:t>
            </w:r>
          </w:p>
        </w:tc>
        <w:tc>
          <w:tcPr>
            <w:tcW w:w="682" w:type="dxa"/>
            <w:tcBorders>
              <w:top w:val="single" w:sz="4" w:space="0" w:color="000000"/>
              <w:left w:val="single" w:sz="4" w:space="0" w:color="000000"/>
              <w:bottom w:val="single" w:sz="4" w:space="0" w:color="000000"/>
              <w:right w:val="single" w:sz="4" w:space="0" w:color="000000"/>
            </w:tcBorders>
            <w:vAlign w:val="center"/>
          </w:tcPr>
          <w:p w14:paraId="1F789765" w14:textId="77777777" w:rsidR="001267F6" w:rsidRDefault="008D2A2D">
            <w:pPr>
              <w:rPr>
                <w:sz w:val="14"/>
                <w:szCs w:val="14"/>
              </w:rPr>
            </w:pPr>
            <w:r>
              <w:rPr>
                <w:sz w:val="14"/>
                <w:szCs w:val="14"/>
              </w:rPr>
              <w:t>0.2</w:t>
            </w:r>
          </w:p>
        </w:tc>
        <w:tc>
          <w:tcPr>
            <w:tcW w:w="656" w:type="dxa"/>
            <w:tcBorders>
              <w:top w:val="single" w:sz="4" w:space="0" w:color="000000"/>
              <w:left w:val="single" w:sz="4" w:space="0" w:color="000000"/>
              <w:bottom w:val="single" w:sz="4" w:space="0" w:color="000000"/>
              <w:right w:val="single" w:sz="4" w:space="0" w:color="000000"/>
            </w:tcBorders>
            <w:vAlign w:val="center"/>
          </w:tcPr>
          <w:p w14:paraId="7054C0D3" w14:textId="77777777" w:rsidR="001267F6" w:rsidRDefault="008D2A2D">
            <w:pPr>
              <w:rPr>
                <w:sz w:val="14"/>
                <w:szCs w:val="14"/>
              </w:rPr>
            </w:pPr>
            <w:r>
              <w:rPr>
                <w:sz w:val="14"/>
                <w:szCs w:val="14"/>
              </w:rPr>
              <w:t>0.7</w:t>
            </w:r>
          </w:p>
        </w:tc>
        <w:tc>
          <w:tcPr>
            <w:tcW w:w="741" w:type="dxa"/>
            <w:tcBorders>
              <w:top w:val="single" w:sz="4" w:space="0" w:color="000000"/>
              <w:left w:val="single" w:sz="4" w:space="0" w:color="000000"/>
              <w:bottom w:val="single" w:sz="4" w:space="0" w:color="000000"/>
              <w:right w:val="single" w:sz="4" w:space="0" w:color="000000"/>
            </w:tcBorders>
            <w:vAlign w:val="center"/>
          </w:tcPr>
          <w:p w14:paraId="7E765543" w14:textId="77777777" w:rsidR="001267F6" w:rsidRDefault="008D2A2D">
            <w:pPr>
              <w:rPr>
                <w:sz w:val="14"/>
                <w:szCs w:val="14"/>
              </w:rPr>
            </w:pPr>
            <w:r>
              <w:rPr>
                <w:sz w:val="14"/>
                <w:szCs w:val="14"/>
              </w:rPr>
              <w:t>0.7</w:t>
            </w:r>
          </w:p>
        </w:tc>
        <w:tc>
          <w:tcPr>
            <w:tcW w:w="562" w:type="dxa"/>
            <w:tcBorders>
              <w:top w:val="single" w:sz="4" w:space="0" w:color="000000"/>
              <w:left w:val="single" w:sz="4" w:space="0" w:color="000000"/>
              <w:bottom w:val="single" w:sz="4" w:space="0" w:color="000000"/>
              <w:right w:val="single" w:sz="4" w:space="0" w:color="000000"/>
            </w:tcBorders>
            <w:vAlign w:val="center"/>
          </w:tcPr>
          <w:p w14:paraId="1CB1D9DD" w14:textId="77777777" w:rsidR="001267F6" w:rsidRDefault="008D2A2D">
            <w:pPr>
              <w:rPr>
                <w:sz w:val="14"/>
                <w:szCs w:val="14"/>
              </w:rPr>
            </w:pPr>
            <w:r>
              <w:rPr>
                <w:sz w:val="14"/>
                <w:szCs w:val="14"/>
              </w:rPr>
              <w:t>1.8</w:t>
            </w:r>
          </w:p>
        </w:tc>
        <w:tc>
          <w:tcPr>
            <w:tcW w:w="676" w:type="dxa"/>
            <w:tcBorders>
              <w:top w:val="single" w:sz="4" w:space="0" w:color="000000"/>
              <w:left w:val="single" w:sz="4" w:space="0" w:color="000000"/>
              <w:bottom w:val="single" w:sz="4" w:space="0" w:color="000000"/>
              <w:right w:val="single" w:sz="4" w:space="0" w:color="000000"/>
            </w:tcBorders>
            <w:vAlign w:val="center"/>
          </w:tcPr>
          <w:p w14:paraId="6DFFA3C3" w14:textId="77777777" w:rsidR="001267F6" w:rsidRDefault="008D2A2D">
            <w:pPr>
              <w:rPr>
                <w:sz w:val="14"/>
                <w:szCs w:val="14"/>
              </w:rPr>
            </w:pPr>
            <w:r>
              <w:rPr>
                <w:sz w:val="14"/>
                <w:szCs w:val="14"/>
              </w:rPr>
              <w:t>0.2</w:t>
            </w:r>
          </w:p>
        </w:tc>
        <w:tc>
          <w:tcPr>
            <w:tcW w:w="695" w:type="dxa"/>
            <w:tcBorders>
              <w:top w:val="single" w:sz="4" w:space="0" w:color="000000"/>
              <w:left w:val="single" w:sz="4" w:space="0" w:color="000000"/>
              <w:bottom w:val="single" w:sz="4" w:space="0" w:color="000000"/>
              <w:right w:val="single" w:sz="4" w:space="0" w:color="000000"/>
            </w:tcBorders>
            <w:vAlign w:val="center"/>
          </w:tcPr>
          <w:p w14:paraId="033A5DB0" w14:textId="77777777" w:rsidR="001267F6" w:rsidRDefault="008D2A2D">
            <w:pPr>
              <w:rPr>
                <w:sz w:val="14"/>
                <w:szCs w:val="14"/>
              </w:rPr>
            </w:pPr>
            <w:r>
              <w:rPr>
                <w:sz w:val="14"/>
                <w:szCs w:val="14"/>
              </w:rPr>
              <w:t>0.7</w:t>
            </w:r>
          </w:p>
        </w:tc>
        <w:tc>
          <w:tcPr>
            <w:tcW w:w="562" w:type="dxa"/>
            <w:tcBorders>
              <w:top w:val="single" w:sz="4" w:space="0" w:color="000000"/>
              <w:left w:val="single" w:sz="4" w:space="0" w:color="000000"/>
              <w:bottom w:val="single" w:sz="4" w:space="0" w:color="000000"/>
              <w:right w:val="single" w:sz="4" w:space="0" w:color="000000"/>
            </w:tcBorders>
            <w:vAlign w:val="center"/>
          </w:tcPr>
          <w:p w14:paraId="7128E780" w14:textId="77777777" w:rsidR="001267F6" w:rsidRDefault="008D2A2D">
            <w:pPr>
              <w:rPr>
                <w:sz w:val="14"/>
                <w:szCs w:val="14"/>
              </w:rPr>
            </w:pPr>
            <w:r>
              <w:rPr>
                <w:sz w:val="14"/>
                <w:szCs w:val="14"/>
              </w:rPr>
              <w:t>0.1</w:t>
            </w:r>
          </w:p>
        </w:tc>
        <w:tc>
          <w:tcPr>
            <w:tcW w:w="562" w:type="dxa"/>
            <w:tcBorders>
              <w:top w:val="single" w:sz="4" w:space="0" w:color="000000"/>
              <w:left w:val="single" w:sz="4" w:space="0" w:color="000000"/>
              <w:bottom w:val="single" w:sz="4" w:space="0" w:color="000000"/>
              <w:right w:val="single" w:sz="4" w:space="0" w:color="000000"/>
            </w:tcBorders>
            <w:vAlign w:val="center"/>
          </w:tcPr>
          <w:p w14:paraId="49460D0B" w14:textId="77777777" w:rsidR="001267F6" w:rsidRDefault="008D2A2D">
            <w:pPr>
              <w:rPr>
                <w:sz w:val="14"/>
                <w:szCs w:val="14"/>
              </w:rPr>
            </w:pPr>
            <w:r>
              <w:rPr>
                <w:sz w:val="14"/>
                <w:szCs w:val="14"/>
              </w:rPr>
              <w:t>0.6</w:t>
            </w:r>
          </w:p>
        </w:tc>
        <w:tc>
          <w:tcPr>
            <w:tcW w:w="562" w:type="dxa"/>
            <w:tcBorders>
              <w:top w:val="single" w:sz="4" w:space="0" w:color="000000"/>
              <w:left w:val="single" w:sz="4" w:space="0" w:color="000000"/>
              <w:bottom w:val="single" w:sz="4" w:space="0" w:color="000000"/>
              <w:right w:val="single" w:sz="4" w:space="0" w:color="000000"/>
            </w:tcBorders>
            <w:vAlign w:val="center"/>
          </w:tcPr>
          <w:p w14:paraId="1F6F2D00" w14:textId="77777777" w:rsidR="001267F6" w:rsidRDefault="008D2A2D">
            <w:pPr>
              <w:rPr>
                <w:sz w:val="14"/>
                <w:szCs w:val="14"/>
              </w:rPr>
            </w:pPr>
            <w:r>
              <w:rPr>
                <w:sz w:val="14"/>
                <w:szCs w:val="14"/>
              </w:rPr>
              <w:t>0.6</w:t>
            </w:r>
          </w:p>
        </w:tc>
        <w:tc>
          <w:tcPr>
            <w:tcW w:w="1140" w:type="dxa"/>
            <w:tcBorders>
              <w:top w:val="single" w:sz="4" w:space="0" w:color="000000"/>
              <w:left w:val="single" w:sz="4" w:space="0" w:color="000000"/>
              <w:bottom w:val="single" w:sz="4" w:space="0" w:color="000000"/>
              <w:right w:val="single" w:sz="4" w:space="0" w:color="000000"/>
            </w:tcBorders>
            <w:vAlign w:val="center"/>
          </w:tcPr>
          <w:p w14:paraId="071E0FDA" w14:textId="77777777" w:rsidR="001267F6" w:rsidRDefault="008D2A2D">
            <w:pPr>
              <w:rPr>
                <w:sz w:val="14"/>
                <w:szCs w:val="14"/>
              </w:rPr>
            </w:pPr>
            <w:r>
              <w:rPr>
                <w:sz w:val="14"/>
                <w:szCs w:val="14"/>
              </w:rPr>
              <w:t>0.6</w:t>
            </w:r>
          </w:p>
        </w:tc>
      </w:tr>
      <w:tr w:rsidR="001267F6" w14:paraId="2E793E95" w14:textId="77777777">
        <w:trPr>
          <w:trHeight w:val="255"/>
        </w:trPr>
        <w:tc>
          <w:tcPr>
            <w:tcW w:w="2280" w:type="dxa"/>
            <w:tcBorders>
              <w:top w:val="single" w:sz="4" w:space="0" w:color="000000"/>
              <w:left w:val="single" w:sz="4" w:space="0" w:color="000000"/>
              <w:bottom w:val="single" w:sz="4" w:space="0" w:color="000000"/>
              <w:right w:val="single" w:sz="4" w:space="0" w:color="000000"/>
            </w:tcBorders>
            <w:vAlign w:val="center"/>
          </w:tcPr>
          <w:p w14:paraId="2F0907BE" w14:textId="77777777" w:rsidR="001267F6" w:rsidRDefault="001267F6">
            <w:pPr>
              <w:jc w:val="both"/>
              <w:rPr>
                <w:sz w:val="14"/>
                <w:szCs w:val="14"/>
              </w:rPr>
            </w:pPr>
          </w:p>
        </w:tc>
        <w:tc>
          <w:tcPr>
            <w:tcW w:w="677" w:type="dxa"/>
            <w:tcBorders>
              <w:top w:val="single" w:sz="4" w:space="0" w:color="000000"/>
              <w:left w:val="single" w:sz="4" w:space="0" w:color="000000"/>
              <w:bottom w:val="single" w:sz="4" w:space="0" w:color="000000"/>
              <w:right w:val="single" w:sz="4" w:space="0" w:color="000000"/>
            </w:tcBorders>
            <w:vAlign w:val="center"/>
          </w:tcPr>
          <w:p w14:paraId="087AE31C" w14:textId="77777777" w:rsidR="001267F6" w:rsidRDefault="008D2A2D">
            <w:pPr>
              <w:rPr>
                <w:sz w:val="14"/>
                <w:szCs w:val="14"/>
              </w:rPr>
            </w:pPr>
            <w:r>
              <w:rPr>
                <w:sz w:val="14"/>
                <w:szCs w:val="14"/>
              </w:rPr>
              <w:t>Solvent</w:t>
            </w:r>
          </w:p>
        </w:tc>
        <w:tc>
          <w:tcPr>
            <w:tcW w:w="716" w:type="dxa"/>
            <w:tcBorders>
              <w:top w:val="single" w:sz="4" w:space="0" w:color="000000"/>
              <w:left w:val="single" w:sz="4" w:space="0" w:color="000000"/>
              <w:bottom w:val="single" w:sz="4" w:space="0" w:color="000000"/>
              <w:right w:val="single" w:sz="4" w:space="0" w:color="000000"/>
            </w:tcBorders>
            <w:vAlign w:val="center"/>
          </w:tcPr>
          <w:p w14:paraId="6D676FE7" w14:textId="77777777" w:rsidR="001267F6" w:rsidRDefault="008D2A2D">
            <w:pPr>
              <w:rPr>
                <w:sz w:val="14"/>
                <w:szCs w:val="14"/>
              </w:rPr>
            </w:pPr>
            <w:r>
              <w:rPr>
                <w:sz w:val="14"/>
                <w:szCs w:val="14"/>
              </w:rPr>
              <w:t>25.8</w:t>
            </w:r>
          </w:p>
        </w:tc>
        <w:tc>
          <w:tcPr>
            <w:tcW w:w="770" w:type="dxa"/>
            <w:tcBorders>
              <w:top w:val="single" w:sz="4" w:space="0" w:color="000000"/>
              <w:left w:val="single" w:sz="4" w:space="0" w:color="000000"/>
              <w:bottom w:val="single" w:sz="4" w:space="0" w:color="000000"/>
              <w:right w:val="single" w:sz="4" w:space="0" w:color="000000"/>
            </w:tcBorders>
            <w:vAlign w:val="center"/>
          </w:tcPr>
          <w:p w14:paraId="343CDCBE" w14:textId="77777777" w:rsidR="001267F6" w:rsidRDefault="008D2A2D">
            <w:pPr>
              <w:rPr>
                <w:sz w:val="14"/>
                <w:szCs w:val="14"/>
              </w:rPr>
            </w:pPr>
            <w:r>
              <w:rPr>
                <w:sz w:val="14"/>
                <w:szCs w:val="14"/>
              </w:rPr>
              <w:t>4.8</w:t>
            </w:r>
          </w:p>
        </w:tc>
        <w:tc>
          <w:tcPr>
            <w:tcW w:w="777" w:type="dxa"/>
            <w:tcBorders>
              <w:top w:val="single" w:sz="4" w:space="0" w:color="000000"/>
              <w:left w:val="single" w:sz="4" w:space="0" w:color="000000"/>
              <w:bottom w:val="single" w:sz="4" w:space="0" w:color="000000"/>
              <w:right w:val="single" w:sz="4" w:space="0" w:color="000000"/>
            </w:tcBorders>
            <w:vAlign w:val="center"/>
          </w:tcPr>
          <w:p w14:paraId="1DED2730" w14:textId="77777777" w:rsidR="001267F6" w:rsidRDefault="008D2A2D">
            <w:pPr>
              <w:rPr>
                <w:sz w:val="14"/>
                <w:szCs w:val="14"/>
              </w:rPr>
            </w:pPr>
            <w:r>
              <w:rPr>
                <w:sz w:val="14"/>
                <w:szCs w:val="14"/>
              </w:rPr>
              <w:t>1.0</w:t>
            </w:r>
          </w:p>
        </w:tc>
        <w:tc>
          <w:tcPr>
            <w:tcW w:w="664" w:type="dxa"/>
            <w:tcBorders>
              <w:top w:val="single" w:sz="4" w:space="0" w:color="000000"/>
              <w:left w:val="single" w:sz="4" w:space="0" w:color="000000"/>
              <w:bottom w:val="single" w:sz="4" w:space="0" w:color="000000"/>
              <w:right w:val="single" w:sz="4" w:space="0" w:color="000000"/>
            </w:tcBorders>
            <w:vAlign w:val="center"/>
          </w:tcPr>
          <w:p w14:paraId="2E051ED3" w14:textId="77777777" w:rsidR="001267F6" w:rsidRDefault="008D2A2D">
            <w:pPr>
              <w:rPr>
                <w:sz w:val="14"/>
                <w:szCs w:val="14"/>
              </w:rPr>
            </w:pPr>
            <w:r>
              <w:rPr>
                <w:sz w:val="14"/>
                <w:szCs w:val="14"/>
              </w:rPr>
              <w:t>2.9</w:t>
            </w:r>
          </w:p>
        </w:tc>
        <w:tc>
          <w:tcPr>
            <w:tcW w:w="562" w:type="dxa"/>
            <w:tcBorders>
              <w:top w:val="single" w:sz="4" w:space="0" w:color="000000"/>
              <w:left w:val="single" w:sz="4" w:space="0" w:color="000000"/>
              <w:bottom w:val="single" w:sz="4" w:space="0" w:color="000000"/>
              <w:right w:val="single" w:sz="4" w:space="0" w:color="000000"/>
            </w:tcBorders>
            <w:vAlign w:val="center"/>
          </w:tcPr>
          <w:p w14:paraId="157C5BF2" w14:textId="77777777" w:rsidR="001267F6" w:rsidRDefault="008D2A2D">
            <w:pPr>
              <w:rPr>
                <w:sz w:val="14"/>
                <w:szCs w:val="14"/>
              </w:rPr>
            </w:pPr>
            <w:r>
              <w:rPr>
                <w:sz w:val="14"/>
                <w:szCs w:val="14"/>
              </w:rPr>
              <w:t>0.4</w:t>
            </w:r>
          </w:p>
        </w:tc>
        <w:tc>
          <w:tcPr>
            <w:tcW w:w="640" w:type="dxa"/>
            <w:tcBorders>
              <w:top w:val="single" w:sz="4" w:space="0" w:color="000000"/>
              <w:left w:val="single" w:sz="4" w:space="0" w:color="000000"/>
              <w:bottom w:val="single" w:sz="4" w:space="0" w:color="000000"/>
              <w:right w:val="single" w:sz="4" w:space="0" w:color="000000"/>
            </w:tcBorders>
            <w:vAlign w:val="center"/>
          </w:tcPr>
          <w:p w14:paraId="5EE01DD7" w14:textId="77777777" w:rsidR="001267F6" w:rsidRDefault="008D2A2D">
            <w:pPr>
              <w:rPr>
                <w:sz w:val="14"/>
                <w:szCs w:val="14"/>
              </w:rPr>
            </w:pPr>
            <w:r>
              <w:rPr>
                <w:sz w:val="14"/>
                <w:szCs w:val="14"/>
              </w:rPr>
              <w:t>5.3</w:t>
            </w:r>
          </w:p>
        </w:tc>
        <w:tc>
          <w:tcPr>
            <w:tcW w:w="562" w:type="dxa"/>
            <w:tcBorders>
              <w:top w:val="single" w:sz="4" w:space="0" w:color="000000"/>
              <w:left w:val="single" w:sz="4" w:space="0" w:color="000000"/>
              <w:bottom w:val="single" w:sz="4" w:space="0" w:color="000000"/>
              <w:right w:val="single" w:sz="4" w:space="0" w:color="000000"/>
            </w:tcBorders>
            <w:vAlign w:val="center"/>
          </w:tcPr>
          <w:p w14:paraId="56E5B385" w14:textId="77777777" w:rsidR="001267F6" w:rsidRDefault="008D2A2D">
            <w:pPr>
              <w:rPr>
                <w:sz w:val="14"/>
                <w:szCs w:val="14"/>
              </w:rPr>
            </w:pPr>
            <w:r>
              <w:rPr>
                <w:sz w:val="14"/>
                <w:szCs w:val="14"/>
              </w:rPr>
              <w:t>2.9</w:t>
            </w:r>
          </w:p>
        </w:tc>
        <w:tc>
          <w:tcPr>
            <w:tcW w:w="562" w:type="dxa"/>
            <w:tcBorders>
              <w:top w:val="single" w:sz="4" w:space="0" w:color="000000"/>
              <w:left w:val="single" w:sz="4" w:space="0" w:color="000000"/>
              <w:bottom w:val="single" w:sz="4" w:space="0" w:color="000000"/>
              <w:right w:val="single" w:sz="4" w:space="0" w:color="000000"/>
            </w:tcBorders>
            <w:vAlign w:val="center"/>
          </w:tcPr>
          <w:p w14:paraId="4524DD2B" w14:textId="77777777" w:rsidR="001267F6" w:rsidRDefault="008D2A2D">
            <w:pPr>
              <w:rPr>
                <w:sz w:val="14"/>
                <w:szCs w:val="14"/>
              </w:rPr>
            </w:pPr>
            <w:r>
              <w:rPr>
                <w:sz w:val="14"/>
                <w:szCs w:val="14"/>
              </w:rPr>
              <w:t>2.9</w:t>
            </w:r>
          </w:p>
        </w:tc>
        <w:tc>
          <w:tcPr>
            <w:tcW w:w="971" w:type="dxa"/>
            <w:tcBorders>
              <w:top w:val="single" w:sz="4" w:space="0" w:color="000000"/>
              <w:left w:val="single" w:sz="4" w:space="0" w:color="000000"/>
              <w:bottom w:val="single" w:sz="4" w:space="0" w:color="000000"/>
              <w:right w:val="single" w:sz="4" w:space="0" w:color="000000"/>
            </w:tcBorders>
            <w:vAlign w:val="center"/>
          </w:tcPr>
          <w:p w14:paraId="32458B05" w14:textId="77777777" w:rsidR="001267F6" w:rsidRDefault="008D2A2D">
            <w:pPr>
              <w:rPr>
                <w:sz w:val="14"/>
                <w:szCs w:val="14"/>
              </w:rPr>
            </w:pPr>
            <w:r>
              <w:rPr>
                <w:sz w:val="14"/>
                <w:szCs w:val="14"/>
              </w:rPr>
              <w:t>1.4</w:t>
            </w:r>
          </w:p>
        </w:tc>
        <w:tc>
          <w:tcPr>
            <w:tcW w:w="682" w:type="dxa"/>
            <w:tcBorders>
              <w:top w:val="single" w:sz="4" w:space="0" w:color="000000"/>
              <w:left w:val="single" w:sz="4" w:space="0" w:color="000000"/>
              <w:bottom w:val="single" w:sz="4" w:space="0" w:color="000000"/>
              <w:right w:val="single" w:sz="4" w:space="0" w:color="000000"/>
            </w:tcBorders>
            <w:vAlign w:val="center"/>
          </w:tcPr>
          <w:p w14:paraId="30F314D6" w14:textId="77777777" w:rsidR="001267F6" w:rsidRDefault="008D2A2D">
            <w:pPr>
              <w:rPr>
                <w:sz w:val="14"/>
                <w:szCs w:val="14"/>
              </w:rPr>
            </w:pPr>
            <w:r>
              <w:rPr>
                <w:sz w:val="14"/>
                <w:szCs w:val="14"/>
              </w:rPr>
              <w:t>4.8</w:t>
            </w:r>
          </w:p>
        </w:tc>
        <w:tc>
          <w:tcPr>
            <w:tcW w:w="656" w:type="dxa"/>
            <w:tcBorders>
              <w:top w:val="single" w:sz="4" w:space="0" w:color="000000"/>
              <w:left w:val="single" w:sz="4" w:space="0" w:color="000000"/>
              <w:bottom w:val="single" w:sz="4" w:space="0" w:color="000000"/>
              <w:right w:val="single" w:sz="4" w:space="0" w:color="000000"/>
            </w:tcBorders>
            <w:vAlign w:val="center"/>
          </w:tcPr>
          <w:p w14:paraId="78731D4C" w14:textId="77777777" w:rsidR="001267F6" w:rsidRDefault="008D2A2D">
            <w:pPr>
              <w:rPr>
                <w:sz w:val="14"/>
                <w:szCs w:val="14"/>
              </w:rPr>
            </w:pPr>
            <w:r>
              <w:rPr>
                <w:sz w:val="14"/>
                <w:szCs w:val="14"/>
              </w:rPr>
              <w:t>2.9</w:t>
            </w:r>
          </w:p>
        </w:tc>
        <w:tc>
          <w:tcPr>
            <w:tcW w:w="741" w:type="dxa"/>
            <w:tcBorders>
              <w:top w:val="single" w:sz="4" w:space="0" w:color="000000"/>
              <w:left w:val="single" w:sz="4" w:space="0" w:color="000000"/>
              <w:bottom w:val="single" w:sz="4" w:space="0" w:color="000000"/>
              <w:right w:val="single" w:sz="4" w:space="0" w:color="000000"/>
            </w:tcBorders>
            <w:vAlign w:val="center"/>
          </w:tcPr>
          <w:p w14:paraId="7337D85A" w14:textId="77777777" w:rsidR="001267F6" w:rsidRDefault="008D2A2D">
            <w:pPr>
              <w:rPr>
                <w:sz w:val="14"/>
                <w:szCs w:val="14"/>
              </w:rPr>
            </w:pPr>
            <w:r>
              <w:rPr>
                <w:sz w:val="14"/>
                <w:szCs w:val="14"/>
              </w:rPr>
              <w:t>2.9</w:t>
            </w:r>
          </w:p>
        </w:tc>
        <w:tc>
          <w:tcPr>
            <w:tcW w:w="562" w:type="dxa"/>
            <w:tcBorders>
              <w:top w:val="single" w:sz="4" w:space="0" w:color="000000"/>
              <w:left w:val="single" w:sz="4" w:space="0" w:color="000000"/>
              <w:bottom w:val="single" w:sz="4" w:space="0" w:color="000000"/>
              <w:right w:val="single" w:sz="4" w:space="0" w:color="000000"/>
            </w:tcBorders>
            <w:vAlign w:val="center"/>
          </w:tcPr>
          <w:p w14:paraId="4073FCB1" w14:textId="77777777" w:rsidR="001267F6" w:rsidRDefault="008D2A2D">
            <w:pPr>
              <w:rPr>
                <w:sz w:val="14"/>
                <w:szCs w:val="14"/>
              </w:rPr>
            </w:pPr>
            <w:r>
              <w:rPr>
                <w:sz w:val="14"/>
                <w:szCs w:val="14"/>
              </w:rPr>
              <w:t>4.0</w:t>
            </w:r>
          </w:p>
        </w:tc>
        <w:tc>
          <w:tcPr>
            <w:tcW w:w="676" w:type="dxa"/>
            <w:tcBorders>
              <w:top w:val="single" w:sz="4" w:space="0" w:color="000000"/>
              <w:left w:val="single" w:sz="4" w:space="0" w:color="000000"/>
              <w:bottom w:val="single" w:sz="4" w:space="0" w:color="000000"/>
              <w:right w:val="single" w:sz="4" w:space="0" w:color="000000"/>
            </w:tcBorders>
            <w:vAlign w:val="center"/>
          </w:tcPr>
          <w:p w14:paraId="3CB1DFDA" w14:textId="77777777" w:rsidR="001267F6" w:rsidRDefault="008D2A2D">
            <w:pPr>
              <w:rPr>
                <w:sz w:val="14"/>
                <w:szCs w:val="14"/>
              </w:rPr>
            </w:pPr>
            <w:r>
              <w:rPr>
                <w:sz w:val="14"/>
                <w:szCs w:val="14"/>
              </w:rPr>
              <w:t>1.3</w:t>
            </w:r>
          </w:p>
        </w:tc>
        <w:tc>
          <w:tcPr>
            <w:tcW w:w="695" w:type="dxa"/>
            <w:tcBorders>
              <w:top w:val="single" w:sz="4" w:space="0" w:color="000000"/>
              <w:left w:val="single" w:sz="4" w:space="0" w:color="000000"/>
              <w:bottom w:val="single" w:sz="4" w:space="0" w:color="000000"/>
              <w:right w:val="single" w:sz="4" w:space="0" w:color="000000"/>
            </w:tcBorders>
            <w:vAlign w:val="center"/>
          </w:tcPr>
          <w:p w14:paraId="0EE587F6" w14:textId="77777777" w:rsidR="001267F6" w:rsidRDefault="008D2A2D">
            <w:pPr>
              <w:rPr>
                <w:sz w:val="14"/>
                <w:szCs w:val="14"/>
              </w:rPr>
            </w:pPr>
            <w:r>
              <w:rPr>
                <w:sz w:val="14"/>
                <w:szCs w:val="14"/>
              </w:rPr>
              <w:t>2.9</w:t>
            </w:r>
          </w:p>
        </w:tc>
        <w:tc>
          <w:tcPr>
            <w:tcW w:w="562" w:type="dxa"/>
            <w:tcBorders>
              <w:top w:val="single" w:sz="4" w:space="0" w:color="000000"/>
              <w:left w:val="single" w:sz="4" w:space="0" w:color="000000"/>
              <w:bottom w:val="single" w:sz="4" w:space="0" w:color="000000"/>
              <w:right w:val="single" w:sz="4" w:space="0" w:color="000000"/>
            </w:tcBorders>
            <w:vAlign w:val="center"/>
          </w:tcPr>
          <w:p w14:paraId="169DB313" w14:textId="77777777" w:rsidR="001267F6" w:rsidRDefault="008D2A2D">
            <w:pPr>
              <w:rPr>
                <w:sz w:val="14"/>
                <w:szCs w:val="14"/>
              </w:rPr>
            </w:pPr>
            <w:r>
              <w:rPr>
                <w:sz w:val="14"/>
                <w:szCs w:val="14"/>
              </w:rPr>
              <w:t>2.2</w:t>
            </w:r>
          </w:p>
        </w:tc>
        <w:tc>
          <w:tcPr>
            <w:tcW w:w="562" w:type="dxa"/>
            <w:tcBorders>
              <w:top w:val="single" w:sz="4" w:space="0" w:color="000000"/>
              <w:left w:val="single" w:sz="4" w:space="0" w:color="000000"/>
              <w:bottom w:val="single" w:sz="4" w:space="0" w:color="000000"/>
              <w:right w:val="single" w:sz="4" w:space="0" w:color="000000"/>
            </w:tcBorders>
            <w:vAlign w:val="center"/>
          </w:tcPr>
          <w:p w14:paraId="3AEB970D" w14:textId="77777777" w:rsidR="001267F6" w:rsidRDefault="008D2A2D">
            <w:pPr>
              <w:rPr>
                <w:sz w:val="14"/>
                <w:szCs w:val="14"/>
              </w:rPr>
            </w:pPr>
            <w:r>
              <w:rPr>
                <w:sz w:val="14"/>
                <w:szCs w:val="14"/>
              </w:rPr>
              <w:t>2.4</w:t>
            </w:r>
          </w:p>
        </w:tc>
        <w:tc>
          <w:tcPr>
            <w:tcW w:w="562" w:type="dxa"/>
            <w:tcBorders>
              <w:top w:val="single" w:sz="4" w:space="0" w:color="000000"/>
              <w:left w:val="single" w:sz="4" w:space="0" w:color="000000"/>
              <w:bottom w:val="single" w:sz="4" w:space="0" w:color="000000"/>
              <w:right w:val="single" w:sz="4" w:space="0" w:color="000000"/>
            </w:tcBorders>
            <w:vAlign w:val="center"/>
          </w:tcPr>
          <w:p w14:paraId="7B0E9B92" w14:textId="77777777" w:rsidR="001267F6" w:rsidRDefault="008D2A2D">
            <w:pPr>
              <w:rPr>
                <w:sz w:val="14"/>
                <w:szCs w:val="14"/>
              </w:rPr>
            </w:pPr>
            <w:r>
              <w:rPr>
                <w:sz w:val="14"/>
                <w:szCs w:val="14"/>
              </w:rPr>
              <w:t>2.4</w:t>
            </w:r>
          </w:p>
        </w:tc>
        <w:tc>
          <w:tcPr>
            <w:tcW w:w="1140" w:type="dxa"/>
            <w:tcBorders>
              <w:top w:val="single" w:sz="4" w:space="0" w:color="000000"/>
              <w:left w:val="single" w:sz="4" w:space="0" w:color="000000"/>
              <w:bottom w:val="single" w:sz="4" w:space="0" w:color="000000"/>
              <w:right w:val="single" w:sz="4" w:space="0" w:color="000000"/>
            </w:tcBorders>
            <w:vAlign w:val="center"/>
          </w:tcPr>
          <w:p w14:paraId="7A7325AC" w14:textId="77777777" w:rsidR="001267F6" w:rsidRDefault="008D2A2D">
            <w:pPr>
              <w:rPr>
                <w:sz w:val="14"/>
                <w:szCs w:val="14"/>
              </w:rPr>
            </w:pPr>
            <w:r>
              <w:rPr>
                <w:sz w:val="14"/>
                <w:szCs w:val="14"/>
              </w:rPr>
              <w:t>2.4</w:t>
            </w:r>
          </w:p>
        </w:tc>
      </w:tr>
      <w:tr w:rsidR="001267F6" w14:paraId="5C045F80" w14:textId="77777777">
        <w:trPr>
          <w:trHeight w:val="255"/>
        </w:trPr>
        <w:tc>
          <w:tcPr>
            <w:tcW w:w="2280" w:type="dxa"/>
            <w:tcBorders>
              <w:top w:val="single" w:sz="4" w:space="0" w:color="000000"/>
              <w:left w:val="single" w:sz="4" w:space="0" w:color="000000"/>
              <w:bottom w:val="single" w:sz="4" w:space="0" w:color="000000"/>
              <w:right w:val="single" w:sz="4" w:space="0" w:color="000000"/>
            </w:tcBorders>
            <w:vAlign w:val="center"/>
          </w:tcPr>
          <w:p w14:paraId="7C62A0C8" w14:textId="77777777" w:rsidR="001267F6" w:rsidRDefault="008D2A2D">
            <w:pPr>
              <w:rPr>
                <w:sz w:val="14"/>
                <w:szCs w:val="14"/>
              </w:rPr>
            </w:pPr>
            <w:r>
              <w:rPr>
                <w:sz w:val="14"/>
                <w:szCs w:val="14"/>
              </w:rPr>
              <w:t>Two pack performance coating</w:t>
            </w:r>
          </w:p>
        </w:tc>
        <w:tc>
          <w:tcPr>
            <w:tcW w:w="677" w:type="dxa"/>
            <w:tcBorders>
              <w:top w:val="single" w:sz="4" w:space="0" w:color="000000"/>
              <w:left w:val="single" w:sz="4" w:space="0" w:color="000000"/>
              <w:bottom w:val="single" w:sz="4" w:space="0" w:color="000000"/>
              <w:right w:val="single" w:sz="4" w:space="0" w:color="000000"/>
            </w:tcBorders>
            <w:vAlign w:val="center"/>
          </w:tcPr>
          <w:p w14:paraId="6EBF23DF" w14:textId="77777777" w:rsidR="001267F6" w:rsidRDefault="008D2A2D">
            <w:pPr>
              <w:rPr>
                <w:sz w:val="14"/>
                <w:szCs w:val="14"/>
              </w:rPr>
            </w:pPr>
            <w:r>
              <w:rPr>
                <w:sz w:val="14"/>
                <w:szCs w:val="14"/>
              </w:rPr>
              <w:t>Water</w:t>
            </w:r>
          </w:p>
        </w:tc>
        <w:tc>
          <w:tcPr>
            <w:tcW w:w="716" w:type="dxa"/>
            <w:tcBorders>
              <w:top w:val="single" w:sz="4" w:space="0" w:color="000000"/>
              <w:left w:val="single" w:sz="4" w:space="0" w:color="000000"/>
              <w:bottom w:val="single" w:sz="4" w:space="0" w:color="000000"/>
              <w:right w:val="single" w:sz="4" w:space="0" w:color="000000"/>
            </w:tcBorders>
            <w:vAlign w:val="center"/>
          </w:tcPr>
          <w:p w14:paraId="35D00EBC" w14:textId="77777777" w:rsidR="001267F6" w:rsidRDefault="008D2A2D">
            <w:pPr>
              <w:rPr>
                <w:sz w:val="14"/>
                <w:szCs w:val="14"/>
              </w:rPr>
            </w:pPr>
            <w:r>
              <w:rPr>
                <w:sz w:val="14"/>
                <w:szCs w:val="14"/>
              </w:rPr>
              <w:t>0.6</w:t>
            </w:r>
          </w:p>
        </w:tc>
        <w:tc>
          <w:tcPr>
            <w:tcW w:w="770" w:type="dxa"/>
            <w:tcBorders>
              <w:top w:val="single" w:sz="4" w:space="0" w:color="000000"/>
              <w:left w:val="single" w:sz="4" w:space="0" w:color="000000"/>
              <w:bottom w:val="single" w:sz="4" w:space="0" w:color="000000"/>
              <w:right w:val="single" w:sz="4" w:space="0" w:color="000000"/>
            </w:tcBorders>
            <w:vAlign w:val="center"/>
          </w:tcPr>
          <w:p w14:paraId="09D20B5B" w14:textId="77777777" w:rsidR="001267F6" w:rsidRDefault="008D2A2D">
            <w:pPr>
              <w:rPr>
                <w:sz w:val="14"/>
                <w:szCs w:val="14"/>
              </w:rPr>
            </w:pPr>
            <w:r>
              <w:rPr>
                <w:sz w:val="14"/>
                <w:szCs w:val="14"/>
              </w:rPr>
              <w:t>0.2</w:t>
            </w:r>
          </w:p>
        </w:tc>
        <w:tc>
          <w:tcPr>
            <w:tcW w:w="777" w:type="dxa"/>
            <w:tcBorders>
              <w:top w:val="single" w:sz="4" w:space="0" w:color="000000"/>
              <w:left w:val="single" w:sz="4" w:space="0" w:color="000000"/>
              <w:bottom w:val="single" w:sz="4" w:space="0" w:color="000000"/>
              <w:right w:val="single" w:sz="4" w:space="0" w:color="000000"/>
            </w:tcBorders>
            <w:vAlign w:val="center"/>
          </w:tcPr>
          <w:p w14:paraId="5A0A595B" w14:textId="77777777" w:rsidR="001267F6" w:rsidRDefault="008D2A2D">
            <w:pPr>
              <w:rPr>
                <w:sz w:val="14"/>
                <w:szCs w:val="14"/>
              </w:rPr>
            </w:pPr>
            <w:r>
              <w:rPr>
                <w:sz w:val="14"/>
                <w:szCs w:val="14"/>
              </w:rPr>
              <w:t>1.1</w:t>
            </w:r>
          </w:p>
        </w:tc>
        <w:tc>
          <w:tcPr>
            <w:tcW w:w="664" w:type="dxa"/>
            <w:tcBorders>
              <w:top w:val="single" w:sz="4" w:space="0" w:color="000000"/>
              <w:left w:val="single" w:sz="4" w:space="0" w:color="000000"/>
              <w:bottom w:val="single" w:sz="4" w:space="0" w:color="000000"/>
              <w:right w:val="single" w:sz="4" w:space="0" w:color="000000"/>
            </w:tcBorders>
            <w:vAlign w:val="center"/>
          </w:tcPr>
          <w:p w14:paraId="5A12D3D8" w14:textId="77777777" w:rsidR="001267F6" w:rsidRDefault="008D2A2D">
            <w:pPr>
              <w:rPr>
                <w:sz w:val="14"/>
                <w:szCs w:val="14"/>
              </w:rPr>
            </w:pPr>
            <w:r>
              <w:rPr>
                <w:sz w:val="14"/>
                <w:szCs w:val="14"/>
              </w:rPr>
              <w:t>0.7</w:t>
            </w:r>
          </w:p>
        </w:tc>
        <w:tc>
          <w:tcPr>
            <w:tcW w:w="562" w:type="dxa"/>
            <w:tcBorders>
              <w:top w:val="single" w:sz="4" w:space="0" w:color="000000"/>
              <w:left w:val="single" w:sz="4" w:space="0" w:color="000000"/>
              <w:bottom w:val="single" w:sz="4" w:space="0" w:color="000000"/>
              <w:right w:val="single" w:sz="4" w:space="0" w:color="000000"/>
            </w:tcBorders>
            <w:vAlign w:val="center"/>
          </w:tcPr>
          <w:p w14:paraId="1F55F2DE" w14:textId="77777777" w:rsidR="001267F6" w:rsidRDefault="008D2A2D">
            <w:pPr>
              <w:rPr>
                <w:sz w:val="14"/>
                <w:szCs w:val="14"/>
              </w:rPr>
            </w:pPr>
            <w:r>
              <w:rPr>
                <w:sz w:val="14"/>
                <w:szCs w:val="14"/>
              </w:rPr>
              <w:t>0.1</w:t>
            </w:r>
          </w:p>
        </w:tc>
        <w:tc>
          <w:tcPr>
            <w:tcW w:w="640" w:type="dxa"/>
            <w:tcBorders>
              <w:top w:val="single" w:sz="4" w:space="0" w:color="000000"/>
              <w:left w:val="single" w:sz="4" w:space="0" w:color="000000"/>
              <w:bottom w:val="single" w:sz="4" w:space="0" w:color="000000"/>
              <w:right w:val="single" w:sz="4" w:space="0" w:color="000000"/>
            </w:tcBorders>
            <w:vAlign w:val="center"/>
          </w:tcPr>
          <w:p w14:paraId="3F52E99E" w14:textId="77777777" w:rsidR="001267F6" w:rsidRDefault="008D2A2D">
            <w:pPr>
              <w:rPr>
                <w:sz w:val="14"/>
                <w:szCs w:val="14"/>
              </w:rPr>
            </w:pPr>
            <w:r>
              <w:rPr>
                <w:sz w:val="14"/>
                <w:szCs w:val="14"/>
              </w:rPr>
              <w:t>1.4</w:t>
            </w:r>
          </w:p>
        </w:tc>
        <w:tc>
          <w:tcPr>
            <w:tcW w:w="562" w:type="dxa"/>
            <w:tcBorders>
              <w:top w:val="single" w:sz="4" w:space="0" w:color="000000"/>
              <w:left w:val="single" w:sz="4" w:space="0" w:color="000000"/>
              <w:bottom w:val="single" w:sz="4" w:space="0" w:color="000000"/>
              <w:right w:val="single" w:sz="4" w:space="0" w:color="000000"/>
            </w:tcBorders>
            <w:vAlign w:val="center"/>
          </w:tcPr>
          <w:p w14:paraId="6AD92A5D" w14:textId="77777777" w:rsidR="001267F6" w:rsidRDefault="008D2A2D">
            <w:pPr>
              <w:rPr>
                <w:sz w:val="14"/>
                <w:szCs w:val="14"/>
              </w:rPr>
            </w:pPr>
            <w:r>
              <w:rPr>
                <w:sz w:val="14"/>
                <w:szCs w:val="14"/>
              </w:rPr>
              <w:t>0.7</w:t>
            </w:r>
          </w:p>
        </w:tc>
        <w:tc>
          <w:tcPr>
            <w:tcW w:w="562" w:type="dxa"/>
            <w:tcBorders>
              <w:top w:val="single" w:sz="4" w:space="0" w:color="000000"/>
              <w:left w:val="single" w:sz="4" w:space="0" w:color="000000"/>
              <w:bottom w:val="single" w:sz="4" w:space="0" w:color="000000"/>
              <w:right w:val="single" w:sz="4" w:space="0" w:color="000000"/>
            </w:tcBorders>
            <w:vAlign w:val="center"/>
          </w:tcPr>
          <w:p w14:paraId="283B1511" w14:textId="77777777" w:rsidR="001267F6" w:rsidRDefault="008D2A2D">
            <w:pPr>
              <w:rPr>
                <w:sz w:val="14"/>
                <w:szCs w:val="14"/>
              </w:rPr>
            </w:pPr>
            <w:r>
              <w:rPr>
                <w:sz w:val="14"/>
                <w:szCs w:val="14"/>
              </w:rPr>
              <w:t>1.8</w:t>
            </w:r>
          </w:p>
        </w:tc>
        <w:tc>
          <w:tcPr>
            <w:tcW w:w="971" w:type="dxa"/>
            <w:tcBorders>
              <w:top w:val="single" w:sz="4" w:space="0" w:color="000000"/>
              <w:left w:val="single" w:sz="4" w:space="0" w:color="000000"/>
              <w:bottom w:val="single" w:sz="4" w:space="0" w:color="000000"/>
              <w:right w:val="single" w:sz="4" w:space="0" w:color="000000"/>
            </w:tcBorders>
            <w:vAlign w:val="center"/>
          </w:tcPr>
          <w:p w14:paraId="7DA3FA93" w14:textId="77777777" w:rsidR="001267F6" w:rsidRDefault="008D2A2D">
            <w:pPr>
              <w:rPr>
                <w:sz w:val="14"/>
                <w:szCs w:val="14"/>
              </w:rPr>
            </w:pPr>
            <w:r>
              <w:rPr>
                <w:sz w:val="14"/>
                <w:szCs w:val="14"/>
              </w:rPr>
              <w:t>0.1</w:t>
            </w:r>
          </w:p>
        </w:tc>
        <w:tc>
          <w:tcPr>
            <w:tcW w:w="682" w:type="dxa"/>
            <w:tcBorders>
              <w:top w:val="single" w:sz="4" w:space="0" w:color="000000"/>
              <w:left w:val="single" w:sz="4" w:space="0" w:color="000000"/>
              <w:bottom w:val="single" w:sz="4" w:space="0" w:color="000000"/>
              <w:right w:val="single" w:sz="4" w:space="0" w:color="000000"/>
            </w:tcBorders>
            <w:vAlign w:val="center"/>
          </w:tcPr>
          <w:p w14:paraId="16D0CB99" w14:textId="77777777" w:rsidR="001267F6" w:rsidRDefault="008D2A2D">
            <w:pPr>
              <w:rPr>
                <w:sz w:val="14"/>
                <w:szCs w:val="14"/>
              </w:rPr>
            </w:pPr>
            <w:r>
              <w:rPr>
                <w:sz w:val="14"/>
                <w:szCs w:val="14"/>
              </w:rPr>
              <w:t>0.2</w:t>
            </w:r>
          </w:p>
        </w:tc>
        <w:tc>
          <w:tcPr>
            <w:tcW w:w="656" w:type="dxa"/>
            <w:tcBorders>
              <w:top w:val="single" w:sz="4" w:space="0" w:color="000000"/>
              <w:left w:val="single" w:sz="4" w:space="0" w:color="000000"/>
              <w:bottom w:val="single" w:sz="4" w:space="0" w:color="000000"/>
              <w:right w:val="single" w:sz="4" w:space="0" w:color="000000"/>
            </w:tcBorders>
            <w:vAlign w:val="center"/>
          </w:tcPr>
          <w:p w14:paraId="631F592A" w14:textId="77777777" w:rsidR="001267F6" w:rsidRDefault="008D2A2D">
            <w:pPr>
              <w:rPr>
                <w:sz w:val="14"/>
                <w:szCs w:val="14"/>
              </w:rPr>
            </w:pPr>
            <w:r>
              <w:rPr>
                <w:sz w:val="14"/>
                <w:szCs w:val="14"/>
              </w:rPr>
              <w:t>0.7</w:t>
            </w:r>
          </w:p>
        </w:tc>
        <w:tc>
          <w:tcPr>
            <w:tcW w:w="741" w:type="dxa"/>
            <w:tcBorders>
              <w:top w:val="single" w:sz="4" w:space="0" w:color="000000"/>
              <w:left w:val="single" w:sz="4" w:space="0" w:color="000000"/>
              <w:bottom w:val="single" w:sz="4" w:space="0" w:color="000000"/>
              <w:right w:val="single" w:sz="4" w:space="0" w:color="000000"/>
            </w:tcBorders>
            <w:vAlign w:val="center"/>
          </w:tcPr>
          <w:p w14:paraId="44AC7D05" w14:textId="77777777" w:rsidR="001267F6" w:rsidRDefault="008D2A2D">
            <w:pPr>
              <w:rPr>
                <w:sz w:val="14"/>
                <w:szCs w:val="14"/>
              </w:rPr>
            </w:pPr>
            <w:r>
              <w:rPr>
                <w:sz w:val="14"/>
                <w:szCs w:val="14"/>
              </w:rPr>
              <w:t>0.7</w:t>
            </w:r>
          </w:p>
        </w:tc>
        <w:tc>
          <w:tcPr>
            <w:tcW w:w="562" w:type="dxa"/>
            <w:tcBorders>
              <w:top w:val="single" w:sz="4" w:space="0" w:color="000000"/>
              <w:left w:val="single" w:sz="4" w:space="0" w:color="000000"/>
              <w:bottom w:val="single" w:sz="4" w:space="0" w:color="000000"/>
              <w:right w:val="single" w:sz="4" w:space="0" w:color="000000"/>
            </w:tcBorders>
            <w:vAlign w:val="center"/>
          </w:tcPr>
          <w:p w14:paraId="2844FDB6" w14:textId="77777777" w:rsidR="001267F6" w:rsidRDefault="008D2A2D">
            <w:pPr>
              <w:rPr>
                <w:sz w:val="14"/>
                <w:szCs w:val="14"/>
              </w:rPr>
            </w:pPr>
            <w:r>
              <w:rPr>
                <w:sz w:val="14"/>
                <w:szCs w:val="14"/>
              </w:rPr>
              <w:t>1.8</w:t>
            </w:r>
          </w:p>
        </w:tc>
        <w:tc>
          <w:tcPr>
            <w:tcW w:w="676" w:type="dxa"/>
            <w:tcBorders>
              <w:top w:val="single" w:sz="4" w:space="0" w:color="000000"/>
              <w:left w:val="single" w:sz="4" w:space="0" w:color="000000"/>
              <w:bottom w:val="single" w:sz="4" w:space="0" w:color="000000"/>
              <w:right w:val="single" w:sz="4" w:space="0" w:color="000000"/>
            </w:tcBorders>
            <w:vAlign w:val="center"/>
          </w:tcPr>
          <w:p w14:paraId="79C6013C" w14:textId="77777777" w:rsidR="001267F6" w:rsidRDefault="008D2A2D">
            <w:pPr>
              <w:rPr>
                <w:sz w:val="14"/>
                <w:szCs w:val="14"/>
              </w:rPr>
            </w:pPr>
            <w:r>
              <w:rPr>
                <w:sz w:val="14"/>
                <w:szCs w:val="14"/>
              </w:rPr>
              <w:t>0.2</w:t>
            </w:r>
          </w:p>
        </w:tc>
        <w:tc>
          <w:tcPr>
            <w:tcW w:w="695" w:type="dxa"/>
            <w:tcBorders>
              <w:top w:val="single" w:sz="4" w:space="0" w:color="000000"/>
              <w:left w:val="single" w:sz="4" w:space="0" w:color="000000"/>
              <w:bottom w:val="single" w:sz="4" w:space="0" w:color="000000"/>
              <w:right w:val="single" w:sz="4" w:space="0" w:color="000000"/>
            </w:tcBorders>
            <w:vAlign w:val="center"/>
          </w:tcPr>
          <w:p w14:paraId="3C2A5DFF" w14:textId="77777777" w:rsidR="001267F6" w:rsidRDefault="008D2A2D">
            <w:pPr>
              <w:rPr>
                <w:sz w:val="14"/>
                <w:szCs w:val="14"/>
              </w:rPr>
            </w:pPr>
            <w:r>
              <w:rPr>
                <w:sz w:val="14"/>
                <w:szCs w:val="14"/>
              </w:rPr>
              <w:t>0.7</w:t>
            </w:r>
          </w:p>
        </w:tc>
        <w:tc>
          <w:tcPr>
            <w:tcW w:w="562" w:type="dxa"/>
            <w:tcBorders>
              <w:top w:val="single" w:sz="4" w:space="0" w:color="000000"/>
              <w:left w:val="single" w:sz="4" w:space="0" w:color="000000"/>
              <w:bottom w:val="single" w:sz="4" w:space="0" w:color="000000"/>
              <w:right w:val="single" w:sz="4" w:space="0" w:color="000000"/>
            </w:tcBorders>
            <w:vAlign w:val="center"/>
          </w:tcPr>
          <w:p w14:paraId="4064DB93" w14:textId="77777777" w:rsidR="001267F6" w:rsidRDefault="008D2A2D">
            <w:pPr>
              <w:rPr>
                <w:sz w:val="14"/>
                <w:szCs w:val="14"/>
              </w:rPr>
            </w:pPr>
            <w:r>
              <w:rPr>
                <w:sz w:val="14"/>
                <w:szCs w:val="14"/>
              </w:rPr>
              <w:t>0.1</w:t>
            </w:r>
          </w:p>
        </w:tc>
        <w:tc>
          <w:tcPr>
            <w:tcW w:w="562" w:type="dxa"/>
            <w:tcBorders>
              <w:top w:val="single" w:sz="4" w:space="0" w:color="000000"/>
              <w:left w:val="single" w:sz="4" w:space="0" w:color="000000"/>
              <w:bottom w:val="single" w:sz="4" w:space="0" w:color="000000"/>
              <w:right w:val="single" w:sz="4" w:space="0" w:color="000000"/>
            </w:tcBorders>
            <w:vAlign w:val="center"/>
          </w:tcPr>
          <w:p w14:paraId="78486B5E" w14:textId="77777777" w:rsidR="001267F6" w:rsidRDefault="008D2A2D">
            <w:pPr>
              <w:rPr>
                <w:sz w:val="14"/>
                <w:szCs w:val="14"/>
              </w:rPr>
            </w:pPr>
            <w:r>
              <w:rPr>
                <w:sz w:val="14"/>
                <w:szCs w:val="14"/>
              </w:rPr>
              <w:t>0.6</w:t>
            </w:r>
          </w:p>
        </w:tc>
        <w:tc>
          <w:tcPr>
            <w:tcW w:w="562" w:type="dxa"/>
            <w:tcBorders>
              <w:top w:val="single" w:sz="4" w:space="0" w:color="000000"/>
              <w:left w:val="single" w:sz="4" w:space="0" w:color="000000"/>
              <w:bottom w:val="single" w:sz="4" w:space="0" w:color="000000"/>
              <w:right w:val="single" w:sz="4" w:space="0" w:color="000000"/>
            </w:tcBorders>
            <w:vAlign w:val="center"/>
          </w:tcPr>
          <w:p w14:paraId="0D4BF49B" w14:textId="77777777" w:rsidR="001267F6" w:rsidRDefault="008D2A2D">
            <w:pPr>
              <w:rPr>
                <w:sz w:val="14"/>
                <w:szCs w:val="14"/>
              </w:rPr>
            </w:pPr>
            <w:r>
              <w:rPr>
                <w:sz w:val="14"/>
                <w:szCs w:val="14"/>
              </w:rPr>
              <w:t>0.6</w:t>
            </w:r>
          </w:p>
        </w:tc>
        <w:tc>
          <w:tcPr>
            <w:tcW w:w="1140" w:type="dxa"/>
            <w:tcBorders>
              <w:top w:val="single" w:sz="4" w:space="0" w:color="000000"/>
              <w:left w:val="single" w:sz="4" w:space="0" w:color="000000"/>
              <w:bottom w:val="single" w:sz="4" w:space="0" w:color="000000"/>
              <w:right w:val="single" w:sz="4" w:space="0" w:color="000000"/>
            </w:tcBorders>
            <w:vAlign w:val="center"/>
          </w:tcPr>
          <w:p w14:paraId="35F390BC" w14:textId="77777777" w:rsidR="001267F6" w:rsidRDefault="008D2A2D">
            <w:pPr>
              <w:rPr>
                <w:sz w:val="14"/>
                <w:szCs w:val="14"/>
              </w:rPr>
            </w:pPr>
            <w:r>
              <w:rPr>
                <w:sz w:val="14"/>
                <w:szCs w:val="14"/>
              </w:rPr>
              <w:t>0.6</w:t>
            </w:r>
          </w:p>
        </w:tc>
      </w:tr>
      <w:tr w:rsidR="001267F6" w14:paraId="61CBA210" w14:textId="77777777">
        <w:trPr>
          <w:trHeight w:val="255"/>
        </w:trPr>
        <w:tc>
          <w:tcPr>
            <w:tcW w:w="2280" w:type="dxa"/>
            <w:tcBorders>
              <w:top w:val="single" w:sz="4" w:space="0" w:color="000000"/>
              <w:left w:val="single" w:sz="4" w:space="0" w:color="000000"/>
              <w:bottom w:val="single" w:sz="4" w:space="0" w:color="000000"/>
              <w:right w:val="single" w:sz="4" w:space="0" w:color="000000"/>
            </w:tcBorders>
            <w:vAlign w:val="center"/>
          </w:tcPr>
          <w:p w14:paraId="2ED09E39" w14:textId="77777777" w:rsidR="001267F6" w:rsidRDefault="001267F6">
            <w:pPr>
              <w:jc w:val="both"/>
              <w:rPr>
                <w:sz w:val="14"/>
                <w:szCs w:val="14"/>
              </w:rPr>
            </w:pPr>
          </w:p>
        </w:tc>
        <w:tc>
          <w:tcPr>
            <w:tcW w:w="677" w:type="dxa"/>
            <w:tcBorders>
              <w:top w:val="single" w:sz="4" w:space="0" w:color="000000"/>
              <w:left w:val="single" w:sz="4" w:space="0" w:color="000000"/>
              <w:bottom w:val="single" w:sz="4" w:space="0" w:color="000000"/>
              <w:right w:val="single" w:sz="4" w:space="0" w:color="000000"/>
            </w:tcBorders>
            <w:vAlign w:val="center"/>
          </w:tcPr>
          <w:p w14:paraId="1452B9B1" w14:textId="77777777" w:rsidR="001267F6" w:rsidRDefault="008D2A2D">
            <w:pPr>
              <w:rPr>
                <w:sz w:val="14"/>
                <w:szCs w:val="14"/>
              </w:rPr>
            </w:pPr>
            <w:r>
              <w:rPr>
                <w:sz w:val="14"/>
                <w:szCs w:val="14"/>
              </w:rPr>
              <w:t>Solvent</w:t>
            </w:r>
          </w:p>
        </w:tc>
        <w:tc>
          <w:tcPr>
            <w:tcW w:w="716" w:type="dxa"/>
            <w:tcBorders>
              <w:top w:val="single" w:sz="4" w:space="0" w:color="000000"/>
              <w:left w:val="single" w:sz="4" w:space="0" w:color="000000"/>
              <w:bottom w:val="single" w:sz="4" w:space="0" w:color="000000"/>
              <w:right w:val="single" w:sz="4" w:space="0" w:color="000000"/>
            </w:tcBorders>
            <w:vAlign w:val="center"/>
          </w:tcPr>
          <w:p w14:paraId="44AA6BA1" w14:textId="77777777" w:rsidR="001267F6" w:rsidRDefault="008D2A2D">
            <w:pPr>
              <w:rPr>
                <w:sz w:val="14"/>
                <w:szCs w:val="14"/>
              </w:rPr>
            </w:pPr>
            <w:r>
              <w:rPr>
                <w:sz w:val="14"/>
                <w:szCs w:val="14"/>
              </w:rPr>
              <w:t>1.0</w:t>
            </w:r>
          </w:p>
        </w:tc>
        <w:tc>
          <w:tcPr>
            <w:tcW w:w="770" w:type="dxa"/>
            <w:tcBorders>
              <w:top w:val="single" w:sz="4" w:space="0" w:color="000000"/>
              <w:left w:val="single" w:sz="4" w:space="0" w:color="000000"/>
              <w:bottom w:val="single" w:sz="4" w:space="0" w:color="000000"/>
              <w:right w:val="single" w:sz="4" w:space="0" w:color="000000"/>
            </w:tcBorders>
            <w:vAlign w:val="center"/>
          </w:tcPr>
          <w:p w14:paraId="58EFDF65" w14:textId="77777777" w:rsidR="001267F6" w:rsidRDefault="008D2A2D">
            <w:pPr>
              <w:rPr>
                <w:sz w:val="14"/>
                <w:szCs w:val="14"/>
              </w:rPr>
            </w:pPr>
            <w:r>
              <w:rPr>
                <w:sz w:val="14"/>
                <w:szCs w:val="14"/>
              </w:rPr>
              <w:t>4.8</w:t>
            </w:r>
          </w:p>
        </w:tc>
        <w:tc>
          <w:tcPr>
            <w:tcW w:w="777" w:type="dxa"/>
            <w:tcBorders>
              <w:top w:val="single" w:sz="4" w:space="0" w:color="000000"/>
              <w:left w:val="single" w:sz="4" w:space="0" w:color="000000"/>
              <w:bottom w:val="single" w:sz="4" w:space="0" w:color="000000"/>
              <w:right w:val="single" w:sz="4" w:space="0" w:color="000000"/>
            </w:tcBorders>
            <w:vAlign w:val="center"/>
          </w:tcPr>
          <w:p w14:paraId="055A12B7" w14:textId="77777777" w:rsidR="001267F6" w:rsidRDefault="008D2A2D">
            <w:pPr>
              <w:rPr>
                <w:sz w:val="14"/>
                <w:szCs w:val="14"/>
              </w:rPr>
            </w:pPr>
            <w:r>
              <w:rPr>
                <w:sz w:val="14"/>
                <w:szCs w:val="14"/>
              </w:rPr>
              <w:t>1.0</w:t>
            </w:r>
          </w:p>
        </w:tc>
        <w:tc>
          <w:tcPr>
            <w:tcW w:w="664" w:type="dxa"/>
            <w:tcBorders>
              <w:top w:val="single" w:sz="4" w:space="0" w:color="000000"/>
              <w:left w:val="single" w:sz="4" w:space="0" w:color="000000"/>
              <w:bottom w:val="single" w:sz="4" w:space="0" w:color="000000"/>
              <w:right w:val="single" w:sz="4" w:space="0" w:color="000000"/>
            </w:tcBorders>
            <w:vAlign w:val="center"/>
          </w:tcPr>
          <w:p w14:paraId="6B8CB4F8" w14:textId="77777777" w:rsidR="001267F6" w:rsidRDefault="008D2A2D">
            <w:pPr>
              <w:rPr>
                <w:sz w:val="14"/>
                <w:szCs w:val="14"/>
              </w:rPr>
            </w:pPr>
            <w:r>
              <w:rPr>
                <w:sz w:val="14"/>
                <w:szCs w:val="14"/>
              </w:rPr>
              <w:t>2.9</w:t>
            </w:r>
          </w:p>
        </w:tc>
        <w:tc>
          <w:tcPr>
            <w:tcW w:w="562" w:type="dxa"/>
            <w:tcBorders>
              <w:top w:val="single" w:sz="4" w:space="0" w:color="000000"/>
              <w:left w:val="single" w:sz="4" w:space="0" w:color="000000"/>
              <w:bottom w:val="single" w:sz="4" w:space="0" w:color="000000"/>
              <w:right w:val="single" w:sz="4" w:space="0" w:color="000000"/>
            </w:tcBorders>
            <w:vAlign w:val="center"/>
          </w:tcPr>
          <w:p w14:paraId="10077AAB" w14:textId="77777777" w:rsidR="001267F6" w:rsidRDefault="008D2A2D">
            <w:pPr>
              <w:rPr>
                <w:sz w:val="14"/>
                <w:szCs w:val="14"/>
              </w:rPr>
            </w:pPr>
            <w:r>
              <w:rPr>
                <w:sz w:val="14"/>
                <w:szCs w:val="14"/>
              </w:rPr>
              <w:t>0.4</w:t>
            </w:r>
          </w:p>
        </w:tc>
        <w:tc>
          <w:tcPr>
            <w:tcW w:w="640" w:type="dxa"/>
            <w:tcBorders>
              <w:top w:val="single" w:sz="4" w:space="0" w:color="000000"/>
              <w:left w:val="single" w:sz="4" w:space="0" w:color="000000"/>
              <w:bottom w:val="single" w:sz="4" w:space="0" w:color="000000"/>
              <w:right w:val="single" w:sz="4" w:space="0" w:color="000000"/>
            </w:tcBorders>
            <w:vAlign w:val="center"/>
          </w:tcPr>
          <w:p w14:paraId="09F9AD3E" w14:textId="77777777" w:rsidR="001267F6" w:rsidRDefault="008D2A2D">
            <w:pPr>
              <w:rPr>
                <w:sz w:val="14"/>
                <w:szCs w:val="14"/>
              </w:rPr>
            </w:pPr>
            <w:r>
              <w:rPr>
                <w:sz w:val="14"/>
                <w:szCs w:val="14"/>
              </w:rPr>
              <w:t>5.3</w:t>
            </w:r>
          </w:p>
        </w:tc>
        <w:tc>
          <w:tcPr>
            <w:tcW w:w="562" w:type="dxa"/>
            <w:tcBorders>
              <w:top w:val="single" w:sz="4" w:space="0" w:color="000000"/>
              <w:left w:val="single" w:sz="4" w:space="0" w:color="000000"/>
              <w:bottom w:val="single" w:sz="4" w:space="0" w:color="000000"/>
              <w:right w:val="single" w:sz="4" w:space="0" w:color="000000"/>
            </w:tcBorders>
            <w:vAlign w:val="center"/>
          </w:tcPr>
          <w:p w14:paraId="4A77E310" w14:textId="77777777" w:rsidR="001267F6" w:rsidRDefault="008D2A2D">
            <w:pPr>
              <w:rPr>
                <w:sz w:val="14"/>
                <w:szCs w:val="14"/>
              </w:rPr>
            </w:pPr>
            <w:r>
              <w:rPr>
                <w:sz w:val="14"/>
                <w:szCs w:val="14"/>
              </w:rPr>
              <w:t>2.9</w:t>
            </w:r>
          </w:p>
        </w:tc>
        <w:tc>
          <w:tcPr>
            <w:tcW w:w="562" w:type="dxa"/>
            <w:tcBorders>
              <w:top w:val="single" w:sz="4" w:space="0" w:color="000000"/>
              <w:left w:val="single" w:sz="4" w:space="0" w:color="000000"/>
              <w:bottom w:val="single" w:sz="4" w:space="0" w:color="000000"/>
              <w:right w:val="single" w:sz="4" w:space="0" w:color="000000"/>
            </w:tcBorders>
            <w:vAlign w:val="center"/>
          </w:tcPr>
          <w:p w14:paraId="744EB7D9" w14:textId="77777777" w:rsidR="001267F6" w:rsidRDefault="008D2A2D">
            <w:pPr>
              <w:rPr>
                <w:sz w:val="14"/>
                <w:szCs w:val="14"/>
              </w:rPr>
            </w:pPr>
            <w:r>
              <w:rPr>
                <w:sz w:val="14"/>
                <w:szCs w:val="14"/>
              </w:rPr>
              <w:t>2.9</w:t>
            </w:r>
          </w:p>
        </w:tc>
        <w:tc>
          <w:tcPr>
            <w:tcW w:w="971" w:type="dxa"/>
            <w:tcBorders>
              <w:top w:val="single" w:sz="4" w:space="0" w:color="000000"/>
              <w:left w:val="single" w:sz="4" w:space="0" w:color="000000"/>
              <w:bottom w:val="single" w:sz="4" w:space="0" w:color="000000"/>
              <w:right w:val="single" w:sz="4" w:space="0" w:color="000000"/>
            </w:tcBorders>
            <w:vAlign w:val="center"/>
          </w:tcPr>
          <w:p w14:paraId="0AEFF446" w14:textId="77777777" w:rsidR="001267F6" w:rsidRDefault="008D2A2D">
            <w:pPr>
              <w:rPr>
                <w:sz w:val="14"/>
                <w:szCs w:val="14"/>
              </w:rPr>
            </w:pPr>
            <w:r>
              <w:rPr>
                <w:sz w:val="14"/>
                <w:szCs w:val="14"/>
              </w:rPr>
              <w:t>1.4</w:t>
            </w:r>
          </w:p>
        </w:tc>
        <w:tc>
          <w:tcPr>
            <w:tcW w:w="682" w:type="dxa"/>
            <w:tcBorders>
              <w:top w:val="single" w:sz="4" w:space="0" w:color="000000"/>
              <w:left w:val="single" w:sz="4" w:space="0" w:color="000000"/>
              <w:bottom w:val="single" w:sz="4" w:space="0" w:color="000000"/>
              <w:right w:val="single" w:sz="4" w:space="0" w:color="000000"/>
            </w:tcBorders>
            <w:vAlign w:val="center"/>
          </w:tcPr>
          <w:p w14:paraId="327ADF66" w14:textId="77777777" w:rsidR="001267F6" w:rsidRDefault="008D2A2D">
            <w:pPr>
              <w:rPr>
                <w:sz w:val="14"/>
                <w:szCs w:val="14"/>
              </w:rPr>
            </w:pPr>
            <w:r>
              <w:rPr>
                <w:sz w:val="14"/>
                <w:szCs w:val="14"/>
              </w:rPr>
              <w:t>4.8</w:t>
            </w:r>
          </w:p>
        </w:tc>
        <w:tc>
          <w:tcPr>
            <w:tcW w:w="656" w:type="dxa"/>
            <w:tcBorders>
              <w:top w:val="single" w:sz="4" w:space="0" w:color="000000"/>
              <w:left w:val="single" w:sz="4" w:space="0" w:color="000000"/>
              <w:bottom w:val="single" w:sz="4" w:space="0" w:color="000000"/>
              <w:right w:val="single" w:sz="4" w:space="0" w:color="000000"/>
            </w:tcBorders>
            <w:vAlign w:val="center"/>
          </w:tcPr>
          <w:p w14:paraId="2ED907D9" w14:textId="77777777" w:rsidR="001267F6" w:rsidRDefault="008D2A2D">
            <w:pPr>
              <w:rPr>
                <w:sz w:val="14"/>
                <w:szCs w:val="14"/>
              </w:rPr>
            </w:pPr>
            <w:r>
              <w:rPr>
                <w:sz w:val="14"/>
                <w:szCs w:val="14"/>
              </w:rPr>
              <w:t>2.9</w:t>
            </w:r>
          </w:p>
        </w:tc>
        <w:tc>
          <w:tcPr>
            <w:tcW w:w="741" w:type="dxa"/>
            <w:tcBorders>
              <w:top w:val="single" w:sz="4" w:space="0" w:color="000000"/>
              <w:left w:val="single" w:sz="4" w:space="0" w:color="000000"/>
              <w:bottom w:val="single" w:sz="4" w:space="0" w:color="000000"/>
              <w:right w:val="single" w:sz="4" w:space="0" w:color="000000"/>
            </w:tcBorders>
            <w:vAlign w:val="center"/>
          </w:tcPr>
          <w:p w14:paraId="570EE7B9" w14:textId="77777777" w:rsidR="001267F6" w:rsidRDefault="008D2A2D">
            <w:pPr>
              <w:rPr>
                <w:sz w:val="14"/>
                <w:szCs w:val="14"/>
              </w:rPr>
            </w:pPr>
            <w:r>
              <w:rPr>
                <w:sz w:val="14"/>
                <w:szCs w:val="14"/>
              </w:rPr>
              <w:t>2.9</w:t>
            </w:r>
          </w:p>
        </w:tc>
        <w:tc>
          <w:tcPr>
            <w:tcW w:w="562" w:type="dxa"/>
            <w:tcBorders>
              <w:top w:val="single" w:sz="4" w:space="0" w:color="000000"/>
              <w:left w:val="single" w:sz="4" w:space="0" w:color="000000"/>
              <w:bottom w:val="single" w:sz="4" w:space="0" w:color="000000"/>
              <w:right w:val="single" w:sz="4" w:space="0" w:color="000000"/>
            </w:tcBorders>
            <w:vAlign w:val="center"/>
          </w:tcPr>
          <w:p w14:paraId="71DC8084" w14:textId="77777777" w:rsidR="001267F6" w:rsidRDefault="008D2A2D">
            <w:pPr>
              <w:rPr>
                <w:sz w:val="14"/>
                <w:szCs w:val="14"/>
              </w:rPr>
            </w:pPr>
            <w:r>
              <w:rPr>
                <w:sz w:val="14"/>
                <w:szCs w:val="14"/>
              </w:rPr>
              <w:t>4.0</w:t>
            </w:r>
          </w:p>
        </w:tc>
        <w:tc>
          <w:tcPr>
            <w:tcW w:w="676" w:type="dxa"/>
            <w:tcBorders>
              <w:top w:val="single" w:sz="4" w:space="0" w:color="000000"/>
              <w:left w:val="single" w:sz="4" w:space="0" w:color="000000"/>
              <w:bottom w:val="single" w:sz="4" w:space="0" w:color="000000"/>
              <w:right w:val="single" w:sz="4" w:space="0" w:color="000000"/>
            </w:tcBorders>
            <w:vAlign w:val="center"/>
          </w:tcPr>
          <w:p w14:paraId="333B3FC4" w14:textId="77777777" w:rsidR="001267F6" w:rsidRDefault="008D2A2D">
            <w:pPr>
              <w:rPr>
                <w:sz w:val="14"/>
                <w:szCs w:val="14"/>
              </w:rPr>
            </w:pPr>
            <w:r>
              <w:rPr>
                <w:sz w:val="14"/>
                <w:szCs w:val="14"/>
              </w:rPr>
              <w:t>1.3</w:t>
            </w:r>
          </w:p>
        </w:tc>
        <w:tc>
          <w:tcPr>
            <w:tcW w:w="695" w:type="dxa"/>
            <w:tcBorders>
              <w:top w:val="single" w:sz="4" w:space="0" w:color="000000"/>
              <w:left w:val="single" w:sz="4" w:space="0" w:color="000000"/>
              <w:bottom w:val="single" w:sz="4" w:space="0" w:color="000000"/>
              <w:right w:val="single" w:sz="4" w:space="0" w:color="000000"/>
            </w:tcBorders>
            <w:vAlign w:val="center"/>
          </w:tcPr>
          <w:p w14:paraId="030A06C4" w14:textId="77777777" w:rsidR="001267F6" w:rsidRDefault="008D2A2D">
            <w:pPr>
              <w:rPr>
                <w:sz w:val="14"/>
                <w:szCs w:val="14"/>
              </w:rPr>
            </w:pPr>
            <w:r>
              <w:rPr>
                <w:sz w:val="14"/>
                <w:szCs w:val="14"/>
              </w:rPr>
              <w:t>2.9</w:t>
            </w:r>
          </w:p>
        </w:tc>
        <w:tc>
          <w:tcPr>
            <w:tcW w:w="562" w:type="dxa"/>
            <w:tcBorders>
              <w:top w:val="single" w:sz="4" w:space="0" w:color="000000"/>
              <w:left w:val="single" w:sz="4" w:space="0" w:color="000000"/>
              <w:bottom w:val="single" w:sz="4" w:space="0" w:color="000000"/>
              <w:right w:val="single" w:sz="4" w:space="0" w:color="000000"/>
            </w:tcBorders>
            <w:vAlign w:val="center"/>
          </w:tcPr>
          <w:p w14:paraId="32B24866" w14:textId="77777777" w:rsidR="001267F6" w:rsidRDefault="008D2A2D">
            <w:pPr>
              <w:rPr>
                <w:sz w:val="14"/>
                <w:szCs w:val="14"/>
              </w:rPr>
            </w:pPr>
            <w:r>
              <w:rPr>
                <w:sz w:val="14"/>
                <w:szCs w:val="14"/>
              </w:rPr>
              <w:t>2.2</w:t>
            </w:r>
          </w:p>
        </w:tc>
        <w:tc>
          <w:tcPr>
            <w:tcW w:w="562" w:type="dxa"/>
            <w:tcBorders>
              <w:top w:val="single" w:sz="4" w:space="0" w:color="000000"/>
              <w:left w:val="single" w:sz="4" w:space="0" w:color="000000"/>
              <w:bottom w:val="single" w:sz="4" w:space="0" w:color="000000"/>
              <w:right w:val="single" w:sz="4" w:space="0" w:color="000000"/>
            </w:tcBorders>
            <w:vAlign w:val="center"/>
          </w:tcPr>
          <w:p w14:paraId="7C903790" w14:textId="77777777" w:rsidR="001267F6" w:rsidRDefault="008D2A2D">
            <w:pPr>
              <w:rPr>
                <w:sz w:val="14"/>
                <w:szCs w:val="14"/>
              </w:rPr>
            </w:pPr>
            <w:r>
              <w:rPr>
                <w:sz w:val="14"/>
                <w:szCs w:val="14"/>
              </w:rPr>
              <w:t>2.4</w:t>
            </w:r>
          </w:p>
        </w:tc>
        <w:tc>
          <w:tcPr>
            <w:tcW w:w="562" w:type="dxa"/>
            <w:tcBorders>
              <w:top w:val="single" w:sz="4" w:space="0" w:color="000000"/>
              <w:left w:val="single" w:sz="4" w:space="0" w:color="000000"/>
              <w:bottom w:val="single" w:sz="4" w:space="0" w:color="000000"/>
              <w:right w:val="single" w:sz="4" w:space="0" w:color="000000"/>
            </w:tcBorders>
            <w:vAlign w:val="center"/>
          </w:tcPr>
          <w:p w14:paraId="43B07D3B" w14:textId="77777777" w:rsidR="001267F6" w:rsidRDefault="008D2A2D">
            <w:pPr>
              <w:rPr>
                <w:sz w:val="14"/>
                <w:szCs w:val="14"/>
              </w:rPr>
            </w:pPr>
            <w:r>
              <w:rPr>
                <w:sz w:val="14"/>
                <w:szCs w:val="14"/>
              </w:rPr>
              <w:t>2.4</w:t>
            </w:r>
          </w:p>
        </w:tc>
        <w:tc>
          <w:tcPr>
            <w:tcW w:w="1140" w:type="dxa"/>
            <w:tcBorders>
              <w:top w:val="single" w:sz="4" w:space="0" w:color="000000"/>
              <w:left w:val="single" w:sz="4" w:space="0" w:color="000000"/>
              <w:bottom w:val="single" w:sz="4" w:space="0" w:color="000000"/>
              <w:right w:val="single" w:sz="4" w:space="0" w:color="000000"/>
            </w:tcBorders>
            <w:vAlign w:val="center"/>
          </w:tcPr>
          <w:p w14:paraId="64C12C41" w14:textId="77777777" w:rsidR="001267F6" w:rsidRDefault="008D2A2D">
            <w:pPr>
              <w:rPr>
                <w:sz w:val="14"/>
                <w:szCs w:val="14"/>
              </w:rPr>
            </w:pPr>
            <w:r>
              <w:rPr>
                <w:sz w:val="14"/>
                <w:szCs w:val="14"/>
              </w:rPr>
              <w:t>2.4</w:t>
            </w:r>
          </w:p>
        </w:tc>
      </w:tr>
      <w:tr w:rsidR="001267F6" w14:paraId="5A6D7D3F" w14:textId="77777777">
        <w:trPr>
          <w:trHeight w:val="255"/>
        </w:trPr>
        <w:tc>
          <w:tcPr>
            <w:tcW w:w="2280" w:type="dxa"/>
            <w:tcBorders>
              <w:top w:val="single" w:sz="4" w:space="0" w:color="000000"/>
              <w:left w:val="single" w:sz="4" w:space="0" w:color="000000"/>
              <w:bottom w:val="single" w:sz="4" w:space="0" w:color="000000"/>
              <w:right w:val="single" w:sz="4" w:space="0" w:color="000000"/>
            </w:tcBorders>
            <w:vAlign w:val="center"/>
          </w:tcPr>
          <w:p w14:paraId="5C152198" w14:textId="77777777" w:rsidR="001267F6" w:rsidRDefault="008D2A2D">
            <w:pPr>
              <w:rPr>
                <w:sz w:val="14"/>
                <w:szCs w:val="14"/>
              </w:rPr>
            </w:pPr>
            <w:r>
              <w:rPr>
                <w:sz w:val="14"/>
                <w:szCs w:val="14"/>
              </w:rPr>
              <w:t>Multi-coloured coatings</w:t>
            </w:r>
          </w:p>
        </w:tc>
        <w:tc>
          <w:tcPr>
            <w:tcW w:w="677" w:type="dxa"/>
            <w:tcBorders>
              <w:top w:val="single" w:sz="4" w:space="0" w:color="000000"/>
              <w:left w:val="single" w:sz="4" w:space="0" w:color="000000"/>
              <w:bottom w:val="single" w:sz="4" w:space="0" w:color="000000"/>
              <w:right w:val="single" w:sz="4" w:space="0" w:color="000000"/>
            </w:tcBorders>
            <w:vAlign w:val="center"/>
          </w:tcPr>
          <w:p w14:paraId="31B69FA2" w14:textId="77777777" w:rsidR="001267F6" w:rsidRDefault="008D2A2D">
            <w:pPr>
              <w:rPr>
                <w:sz w:val="14"/>
                <w:szCs w:val="14"/>
              </w:rPr>
            </w:pPr>
            <w:r>
              <w:rPr>
                <w:sz w:val="14"/>
                <w:szCs w:val="14"/>
              </w:rPr>
              <w:t>Water</w:t>
            </w:r>
          </w:p>
        </w:tc>
        <w:tc>
          <w:tcPr>
            <w:tcW w:w="716" w:type="dxa"/>
            <w:tcBorders>
              <w:top w:val="single" w:sz="4" w:space="0" w:color="000000"/>
              <w:left w:val="single" w:sz="4" w:space="0" w:color="000000"/>
              <w:bottom w:val="single" w:sz="4" w:space="0" w:color="000000"/>
              <w:right w:val="single" w:sz="4" w:space="0" w:color="000000"/>
            </w:tcBorders>
            <w:vAlign w:val="center"/>
          </w:tcPr>
          <w:p w14:paraId="4616D468" w14:textId="77777777" w:rsidR="001267F6" w:rsidRDefault="008D2A2D">
            <w:pPr>
              <w:rPr>
                <w:sz w:val="14"/>
                <w:szCs w:val="14"/>
              </w:rPr>
            </w:pPr>
            <w:r>
              <w:rPr>
                <w:sz w:val="14"/>
                <w:szCs w:val="14"/>
              </w:rPr>
              <w:t>0.4</w:t>
            </w:r>
          </w:p>
        </w:tc>
        <w:tc>
          <w:tcPr>
            <w:tcW w:w="770" w:type="dxa"/>
            <w:tcBorders>
              <w:top w:val="single" w:sz="4" w:space="0" w:color="000000"/>
              <w:left w:val="single" w:sz="4" w:space="0" w:color="000000"/>
              <w:bottom w:val="single" w:sz="4" w:space="0" w:color="000000"/>
              <w:right w:val="single" w:sz="4" w:space="0" w:color="000000"/>
            </w:tcBorders>
            <w:vAlign w:val="center"/>
          </w:tcPr>
          <w:p w14:paraId="74DF695A" w14:textId="77777777" w:rsidR="001267F6" w:rsidRDefault="008D2A2D">
            <w:pPr>
              <w:rPr>
                <w:sz w:val="14"/>
                <w:szCs w:val="14"/>
              </w:rPr>
            </w:pPr>
            <w:r>
              <w:rPr>
                <w:sz w:val="14"/>
                <w:szCs w:val="14"/>
              </w:rPr>
              <w:t>0.2</w:t>
            </w:r>
          </w:p>
        </w:tc>
        <w:tc>
          <w:tcPr>
            <w:tcW w:w="777" w:type="dxa"/>
            <w:tcBorders>
              <w:top w:val="single" w:sz="4" w:space="0" w:color="000000"/>
              <w:left w:val="single" w:sz="4" w:space="0" w:color="000000"/>
              <w:bottom w:val="single" w:sz="4" w:space="0" w:color="000000"/>
              <w:right w:val="single" w:sz="4" w:space="0" w:color="000000"/>
            </w:tcBorders>
            <w:vAlign w:val="center"/>
          </w:tcPr>
          <w:p w14:paraId="39D99E27" w14:textId="77777777" w:rsidR="001267F6" w:rsidRDefault="008D2A2D">
            <w:pPr>
              <w:rPr>
                <w:sz w:val="14"/>
                <w:szCs w:val="14"/>
              </w:rPr>
            </w:pPr>
            <w:r>
              <w:rPr>
                <w:sz w:val="14"/>
                <w:szCs w:val="14"/>
              </w:rPr>
              <w:t>0.9</w:t>
            </w:r>
          </w:p>
        </w:tc>
        <w:tc>
          <w:tcPr>
            <w:tcW w:w="664" w:type="dxa"/>
            <w:tcBorders>
              <w:top w:val="single" w:sz="4" w:space="0" w:color="000000"/>
              <w:left w:val="single" w:sz="4" w:space="0" w:color="000000"/>
              <w:bottom w:val="single" w:sz="4" w:space="0" w:color="000000"/>
              <w:right w:val="single" w:sz="4" w:space="0" w:color="000000"/>
            </w:tcBorders>
            <w:vAlign w:val="center"/>
          </w:tcPr>
          <w:p w14:paraId="6C950CC4" w14:textId="77777777" w:rsidR="001267F6" w:rsidRDefault="008D2A2D">
            <w:pPr>
              <w:rPr>
                <w:sz w:val="14"/>
                <w:szCs w:val="14"/>
              </w:rPr>
            </w:pPr>
            <w:r>
              <w:rPr>
                <w:sz w:val="14"/>
                <w:szCs w:val="14"/>
              </w:rPr>
              <w:t>0.6</w:t>
            </w:r>
          </w:p>
        </w:tc>
        <w:tc>
          <w:tcPr>
            <w:tcW w:w="562" w:type="dxa"/>
            <w:tcBorders>
              <w:top w:val="single" w:sz="4" w:space="0" w:color="000000"/>
              <w:left w:val="single" w:sz="4" w:space="0" w:color="000000"/>
              <w:bottom w:val="single" w:sz="4" w:space="0" w:color="000000"/>
              <w:right w:val="single" w:sz="4" w:space="0" w:color="000000"/>
            </w:tcBorders>
            <w:vAlign w:val="center"/>
          </w:tcPr>
          <w:p w14:paraId="2D17A9CC" w14:textId="77777777" w:rsidR="001267F6" w:rsidRDefault="008D2A2D">
            <w:pPr>
              <w:rPr>
                <w:sz w:val="14"/>
                <w:szCs w:val="14"/>
              </w:rPr>
            </w:pPr>
            <w:r>
              <w:rPr>
                <w:sz w:val="14"/>
                <w:szCs w:val="14"/>
              </w:rPr>
              <w:t>0.1</w:t>
            </w:r>
          </w:p>
        </w:tc>
        <w:tc>
          <w:tcPr>
            <w:tcW w:w="640" w:type="dxa"/>
            <w:tcBorders>
              <w:top w:val="single" w:sz="4" w:space="0" w:color="000000"/>
              <w:left w:val="single" w:sz="4" w:space="0" w:color="000000"/>
              <w:bottom w:val="single" w:sz="4" w:space="0" w:color="000000"/>
              <w:right w:val="single" w:sz="4" w:space="0" w:color="000000"/>
            </w:tcBorders>
            <w:vAlign w:val="center"/>
          </w:tcPr>
          <w:p w14:paraId="7FD9D4D7" w14:textId="77777777" w:rsidR="001267F6" w:rsidRDefault="008D2A2D">
            <w:pPr>
              <w:rPr>
                <w:sz w:val="14"/>
                <w:szCs w:val="14"/>
              </w:rPr>
            </w:pPr>
            <w:r>
              <w:rPr>
                <w:sz w:val="14"/>
                <w:szCs w:val="14"/>
              </w:rPr>
              <w:t>1.2</w:t>
            </w:r>
          </w:p>
        </w:tc>
        <w:tc>
          <w:tcPr>
            <w:tcW w:w="562" w:type="dxa"/>
            <w:tcBorders>
              <w:top w:val="single" w:sz="4" w:space="0" w:color="000000"/>
              <w:left w:val="single" w:sz="4" w:space="0" w:color="000000"/>
              <w:bottom w:val="single" w:sz="4" w:space="0" w:color="000000"/>
              <w:right w:val="single" w:sz="4" w:space="0" w:color="000000"/>
            </w:tcBorders>
            <w:vAlign w:val="center"/>
          </w:tcPr>
          <w:p w14:paraId="62C74539" w14:textId="77777777" w:rsidR="001267F6" w:rsidRDefault="008D2A2D">
            <w:pPr>
              <w:rPr>
                <w:sz w:val="14"/>
                <w:szCs w:val="14"/>
              </w:rPr>
            </w:pPr>
            <w:r>
              <w:rPr>
                <w:sz w:val="14"/>
                <w:szCs w:val="14"/>
              </w:rPr>
              <w:t>0.6</w:t>
            </w:r>
          </w:p>
        </w:tc>
        <w:tc>
          <w:tcPr>
            <w:tcW w:w="562" w:type="dxa"/>
            <w:tcBorders>
              <w:top w:val="single" w:sz="4" w:space="0" w:color="000000"/>
              <w:left w:val="single" w:sz="4" w:space="0" w:color="000000"/>
              <w:bottom w:val="single" w:sz="4" w:space="0" w:color="000000"/>
              <w:right w:val="single" w:sz="4" w:space="0" w:color="000000"/>
            </w:tcBorders>
            <w:vAlign w:val="center"/>
          </w:tcPr>
          <w:p w14:paraId="11B78522" w14:textId="77777777" w:rsidR="001267F6" w:rsidRDefault="008D2A2D">
            <w:pPr>
              <w:rPr>
                <w:sz w:val="14"/>
                <w:szCs w:val="14"/>
              </w:rPr>
            </w:pPr>
            <w:r>
              <w:rPr>
                <w:sz w:val="14"/>
                <w:szCs w:val="14"/>
              </w:rPr>
              <w:t>1.5</w:t>
            </w:r>
          </w:p>
        </w:tc>
        <w:tc>
          <w:tcPr>
            <w:tcW w:w="971" w:type="dxa"/>
            <w:tcBorders>
              <w:top w:val="single" w:sz="4" w:space="0" w:color="000000"/>
              <w:left w:val="single" w:sz="4" w:space="0" w:color="000000"/>
              <w:bottom w:val="single" w:sz="4" w:space="0" w:color="000000"/>
              <w:right w:val="single" w:sz="4" w:space="0" w:color="000000"/>
            </w:tcBorders>
            <w:vAlign w:val="center"/>
          </w:tcPr>
          <w:p w14:paraId="487B32A2" w14:textId="77777777" w:rsidR="001267F6" w:rsidRDefault="008D2A2D">
            <w:pPr>
              <w:rPr>
                <w:sz w:val="14"/>
                <w:szCs w:val="14"/>
              </w:rPr>
            </w:pPr>
            <w:r>
              <w:rPr>
                <w:sz w:val="14"/>
                <w:szCs w:val="14"/>
              </w:rPr>
              <w:t>0.1</w:t>
            </w:r>
          </w:p>
        </w:tc>
        <w:tc>
          <w:tcPr>
            <w:tcW w:w="682" w:type="dxa"/>
            <w:tcBorders>
              <w:top w:val="single" w:sz="4" w:space="0" w:color="000000"/>
              <w:left w:val="single" w:sz="4" w:space="0" w:color="000000"/>
              <w:bottom w:val="single" w:sz="4" w:space="0" w:color="000000"/>
              <w:right w:val="single" w:sz="4" w:space="0" w:color="000000"/>
            </w:tcBorders>
            <w:vAlign w:val="center"/>
          </w:tcPr>
          <w:p w14:paraId="39523D0E" w14:textId="77777777" w:rsidR="001267F6" w:rsidRDefault="008D2A2D">
            <w:pPr>
              <w:rPr>
                <w:sz w:val="14"/>
                <w:szCs w:val="14"/>
              </w:rPr>
            </w:pPr>
            <w:r>
              <w:rPr>
                <w:sz w:val="14"/>
                <w:szCs w:val="14"/>
              </w:rPr>
              <w:t>0.2</w:t>
            </w:r>
          </w:p>
        </w:tc>
        <w:tc>
          <w:tcPr>
            <w:tcW w:w="656" w:type="dxa"/>
            <w:tcBorders>
              <w:top w:val="single" w:sz="4" w:space="0" w:color="000000"/>
              <w:left w:val="single" w:sz="4" w:space="0" w:color="000000"/>
              <w:bottom w:val="single" w:sz="4" w:space="0" w:color="000000"/>
              <w:right w:val="single" w:sz="4" w:space="0" w:color="000000"/>
            </w:tcBorders>
            <w:vAlign w:val="center"/>
          </w:tcPr>
          <w:p w14:paraId="22FD1183" w14:textId="77777777" w:rsidR="001267F6" w:rsidRDefault="008D2A2D">
            <w:pPr>
              <w:rPr>
                <w:sz w:val="14"/>
                <w:szCs w:val="14"/>
              </w:rPr>
            </w:pPr>
            <w:r>
              <w:rPr>
                <w:sz w:val="14"/>
                <w:szCs w:val="14"/>
              </w:rPr>
              <w:t>0.6</w:t>
            </w:r>
          </w:p>
        </w:tc>
        <w:tc>
          <w:tcPr>
            <w:tcW w:w="741" w:type="dxa"/>
            <w:tcBorders>
              <w:top w:val="single" w:sz="4" w:space="0" w:color="000000"/>
              <w:left w:val="single" w:sz="4" w:space="0" w:color="000000"/>
              <w:bottom w:val="single" w:sz="4" w:space="0" w:color="000000"/>
              <w:right w:val="single" w:sz="4" w:space="0" w:color="000000"/>
            </w:tcBorders>
            <w:vAlign w:val="center"/>
          </w:tcPr>
          <w:p w14:paraId="619596BE" w14:textId="77777777" w:rsidR="001267F6" w:rsidRDefault="008D2A2D">
            <w:pPr>
              <w:rPr>
                <w:sz w:val="14"/>
                <w:szCs w:val="14"/>
              </w:rPr>
            </w:pPr>
            <w:r>
              <w:rPr>
                <w:sz w:val="14"/>
                <w:szCs w:val="14"/>
              </w:rPr>
              <w:t>0.6</w:t>
            </w:r>
          </w:p>
        </w:tc>
        <w:tc>
          <w:tcPr>
            <w:tcW w:w="562" w:type="dxa"/>
            <w:tcBorders>
              <w:top w:val="single" w:sz="4" w:space="0" w:color="000000"/>
              <w:left w:val="single" w:sz="4" w:space="0" w:color="000000"/>
              <w:bottom w:val="single" w:sz="4" w:space="0" w:color="000000"/>
              <w:right w:val="single" w:sz="4" w:space="0" w:color="000000"/>
            </w:tcBorders>
            <w:vAlign w:val="center"/>
          </w:tcPr>
          <w:p w14:paraId="42C4F427" w14:textId="77777777" w:rsidR="001267F6" w:rsidRDefault="008D2A2D">
            <w:pPr>
              <w:rPr>
                <w:sz w:val="14"/>
                <w:szCs w:val="14"/>
              </w:rPr>
            </w:pPr>
            <w:r>
              <w:rPr>
                <w:sz w:val="14"/>
                <w:szCs w:val="14"/>
              </w:rPr>
              <w:t>1.5</w:t>
            </w:r>
          </w:p>
        </w:tc>
        <w:tc>
          <w:tcPr>
            <w:tcW w:w="676" w:type="dxa"/>
            <w:tcBorders>
              <w:top w:val="single" w:sz="4" w:space="0" w:color="000000"/>
              <w:left w:val="single" w:sz="4" w:space="0" w:color="000000"/>
              <w:bottom w:val="single" w:sz="4" w:space="0" w:color="000000"/>
              <w:right w:val="single" w:sz="4" w:space="0" w:color="000000"/>
            </w:tcBorders>
            <w:vAlign w:val="center"/>
          </w:tcPr>
          <w:p w14:paraId="18D7630C" w14:textId="77777777" w:rsidR="001267F6" w:rsidRDefault="008D2A2D">
            <w:pPr>
              <w:rPr>
                <w:sz w:val="14"/>
                <w:szCs w:val="14"/>
              </w:rPr>
            </w:pPr>
            <w:r>
              <w:rPr>
                <w:sz w:val="14"/>
                <w:szCs w:val="14"/>
              </w:rPr>
              <w:t>0.2</w:t>
            </w:r>
          </w:p>
        </w:tc>
        <w:tc>
          <w:tcPr>
            <w:tcW w:w="695" w:type="dxa"/>
            <w:tcBorders>
              <w:top w:val="single" w:sz="4" w:space="0" w:color="000000"/>
              <w:left w:val="single" w:sz="4" w:space="0" w:color="000000"/>
              <w:bottom w:val="single" w:sz="4" w:space="0" w:color="000000"/>
              <w:right w:val="single" w:sz="4" w:space="0" w:color="000000"/>
            </w:tcBorders>
            <w:vAlign w:val="center"/>
          </w:tcPr>
          <w:p w14:paraId="19FF85E6" w14:textId="77777777" w:rsidR="001267F6" w:rsidRDefault="008D2A2D">
            <w:pPr>
              <w:rPr>
                <w:sz w:val="14"/>
                <w:szCs w:val="14"/>
              </w:rPr>
            </w:pPr>
            <w:r>
              <w:rPr>
                <w:sz w:val="14"/>
                <w:szCs w:val="14"/>
              </w:rPr>
              <w:t>0.6</w:t>
            </w:r>
          </w:p>
        </w:tc>
        <w:tc>
          <w:tcPr>
            <w:tcW w:w="562" w:type="dxa"/>
            <w:tcBorders>
              <w:top w:val="single" w:sz="4" w:space="0" w:color="000000"/>
              <w:left w:val="single" w:sz="4" w:space="0" w:color="000000"/>
              <w:bottom w:val="single" w:sz="4" w:space="0" w:color="000000"/>
              <w:right w:val="single" w:sz="4" w:space="0" w:color="000000"/>
            </w:tcBorders>
            <w:vAlign w:val="center"/>
          </w:tcPr>
          <w:p w14:paraId="7AC0876B" w14:textId="77777777" w:rsidR="001267F6" w:rsidRDefault="008D2A2D">
            <w:pPr>
              <w:rPr>
                <w:sz w:val="14"/>
                <w:szCs w:val="14"/>
              </w:rPr>
            </w:pPr>
            <w:r>
              <w:rPr>
                <w:sz w:val="14"/>
                <w:szCs w:val="14"/>
              </w:rPr>
              <w:t>0.1</w:t>
            </w:r>
          </w:p>
        </w:tc>
        <w:tc>
          <w:tcPr>
            <w:tcW w:w="562" w:type="dxa"/>
            <w:tcBorders>
              <w:top w:val="single" w:sz="4" w:space="0" w:color="000000"/>
              <w:left w:val="single" w:sz="4" w:space="0" w:color="000000"/>
              <w:bottom w:val="single" w:sz="4" w:space="0" w:color="000000"/>
              <w:right w:val="single" w:sz="4" w:space="0" w:color="000000"/>
            </w:tcBorders>
            <w:vAlign w:val="center"/>
          </w:tcPr>
          <w:p w14:paraId="4717FCEC" w14:textId="77777777" w:rsidR="001267F6" w:rsidRDefault="008D2A2D">
            <w:pPr>
              <w:rPr>
                <w:sz w:val="14"/>
                <w:szCs w:val="14"/>
              </w:rPr>
            </w:pPr>
            <w:r>
              <w:rPr>
                <w:sz w:val="14"/>
                <w:szCs w:val="14"/>
              </w:rPr>
              <w:t>0.5</w:t>
            </w:r>
          </w:p>
        </w:tc>
        <w:tc>
          <w:tcPr>
            <w:tcW w:w="562" w:type="dxa"/>
            <w:tcBorders>
              <w:top w:val="single" w:sz="4" w:space="0" w:color="000000"/>
              <w:left w:val="single" w:sz="4" w:space="0" w:color="000000"/>
              <w:bottom w:val="single" w:sz="4" w:space="0" w:color="000000"/>
              <w:right w:val="single" w:sz="4" w:space="0" w:color="000000"/>
            </w:tcBorders>
            <w:vAlign w:val="center"/>
          </w:tcPr>
          <w:p w14:paraId="7E4EB6AF" w14:textId="77777777" w:rsidR="001267F6" w:rsidRDefault="008D2A2D">
            <w:pPr>
              <w:rPr>
                <w:sz w:val="14"/>
                <w:szCs w:val="14"/>
              </w:rPr>
            </w:pPr>
            <w:r>
              <w:rPr>
                <w:sz w:val="14"/>
                <w:szCs w:val="14"/>
              </w:rPr>
              <w:t>0.5</w:t>
            </w:r>
          </w:p>
        </w:tc>
        <w:tc>
          <w:tcPr>
            <w:tcW w:w="1140" w:type="dxa"/>
            <w:tcBorders>
              <w:top w:val="single" w:sz="4" w:space="0" w:color="000000"/>
              <w:left w:val="single" w:sz="4" w:space="0" w:color="000000"/>
              <w:bottom w:val="single" w:sz="4" w:space="0" w:color="000000"/>
              <w:right w:val="single" w:sz="4" w:space="0" w:color="000000"/>
            </w:tcBorders>
            <w:vAlign w:val="center"/>
          </w:tcPr>
          <w:p w14:paraId="2CC34652" w14:textId="77777777" w:rsidR="001267F6" w:rsidRDefault="008D2A2D">
            <w:pPr>
              <w:rPr>
                <w:sz w:val="14"/>
                <w:szCs w:val="14"/>
              </w:rPr>
            </w:pPr>
            <w:r>
              <w:rPr>
                <w:sz w:val="14"/>
                <w:szCs w:val="14"/>
              </w:rPr>
              <w:t>0.5</w:t>
            </w:r>
          </w:p>
        </w:tc>
      </w:tr>
      <w:tr w:rsidR="001267F6" w14:paraId="663DA1C9" w14:textId="77777777">
        <w:trPr>
          <w:trHeight w:val="255"/>
        </w:trPr>
        <w:tc>
          <w:tcPr>
            <w:tcW w:w="2280" w:type="dxa"/>
            <w:tcBorders>
              <w:top w:val="single" w:sz="4" w:space="0" w:color="000000"/>
              <w:left w:val="single" w:sz="4" w:space="0" w:color="000000"/>
              <w:bottom w:val="single" w:sz="4" w:space="0" w:color="000000"/>
              <w:right w:val="single" w:sz="4" w:space="0" w:color="000000"/>
            </w:tcBorders>
            <w:vAlign w:val="center"/>
          </w:tcPr>
          <w:p w14:paraId="356AC256" w14:textId="77777777" w:rsidR="001267F6" w:rsidRDefault="001267F6">
            <w:pPr>
              <w:jc w:val="both"/>
              <w:rPr>
                <w:sz w:val="14"/>
                <w:szCs w:val="14"/>
              </w:rPr>
            </w:pPr>
          </w:p>
        </w:tc>
        <w:tc>
          <w:tcPr>
            <w:tcW w:w="677" w:type="dxa"/>
            <w:tcBorders>
              <w:top w:val="single" w:sz="4" w:space="0" w:color="000000"/>
              <w:left w:val="single" w:sz="4" w:space="0" w:color="000000"/>
              <w:bottom w:val="single" w:sz="4" w:space="0" w:color="000000"/>
              <w:right w:val="single" w:sz="4" w:space="0" w:color="000000"/>
            </w:tcBorders>
            <w:vAlign w:val="center"/>
          </w:tcPr>
          <w:p w14:paraId="5BAE3F06" w14:textId="77777777" w:rsidR="001267F6" w:rsidRDefault="008D2A2D">
            <w:pPr>
              <w:rPr>
                <w:sz w:val="14"/>
                <w:szCs w:val="14"/>
              </w:rPr>
            </w:pPr>
            <w:r>
              <w:rPr>
                <w:sz w:val="14"/>
                <w:szCs w:val="14"/>
              </w:rPr>
              <w:t>Solvent</w:t>
            </w:r>
          </w:p>
        </w:tc>
        <w:tc>
          <w:tcPr>
            <w:tcW w:w="716" w:type="dxa"/>
            <w:tcBorders>
              <w:top w:val="single" w:sz="4" w:space="0" w:color="000000"/>
              <w:left w:val="single" w:sz="4" w:space="0" w:color="000000"/>
              <w:bottom w:val="single" w:sz="4" w:space="0" w:color="000000"/>
              <w:right w:val="single" w:sz="4" w:space="0" w:color="000000"/>
            </w:tcBorders>
            <w:vAlign w:val="center"/>
          </w:tcPr>
          <w:p w14:paraId="46B4A498" w14:textId="77777777" w:rsidR="001267F6" w:rsidRDefault="008D2A2D">
            <w:pPr>
              <w:rPr>
                <w:sz w:val="14"/>
                <w:szCs w:val="14"/>
              </w:rPr>
            </w:pPr>
            <w:r>
              <w:rPr>
                <w:sz w:val="14"/>
                <w:szCs w:val="14"/>
              </w:rPr>
              <w:t>1.3</w:t>
            </w:r>
          </w:p>
        </w:tc>
        <w:tc>
          <w:tcPr>
            <w:tcW w:w="770" w:type="dxa"/>
            <w:tcBorders>
              <w:top w:val="single" w:sz="4" w:space="0" w:color="000000"/>
              <w:left w:val="single" w:sz="4" w:space="0" w:color="000000"/>
              <w:bottom w:val="single" w:sz="4" w:space="0" w:color="000000"/>
              <w:right w:val="single" w:sz="4" w:space="0" w:color="000000"/>
            </w:tcBorders>
            <w:vAlign w:val="center"/>
          </w:tcPr>
          <w:p w14:paraId="1B1B25C6" w14:textId="77777777" w:rsidR="001267F6" w:rsidRDefault="008D2A2D">
            <w:pPr>
              <w:rPr>
                <w:sz w:val="14"/>
                <w:szCs w:val="14"/>
              </w:rPr>
            </w:pPr>
            <w:r>
              <w:rPr>
                <w:sz w:val="14"/>
                <w:szCs w:val="14"/>
              </w:rPr>
              <w:t>4.3</w:t>
            </w:r>
          </w:p>
        </w:tc>
        <w:tc>
          <w:tcPr>
            <w:tcW w:w="777" w:type="dxa"/>
            <w:tcBorders>
              <w:top w:val="single" w:sz="4" w:space="0" w:color="000000"/>
              <w:left w:val="single" w:sz="4" w:space="0" w:color="000000"/>
              <w:bottom w:val="single" w:sz="4" w:space="0" w:color="000000"/>
              <w:right w:val="single" w:sz="4" w:space="0" w:color="000000"/>
            </w:tcBorders>
            <w:vAlign w:val="center"/>
          </w:tcPr>
          <w:p w14:paraId="7B84EC80" w14:textId="77777777" w:rsidR="001267F6" w:rsidRDefault="008D2A2D">
            <w:pPr>
              <w:rPr>
                <w:sz w:val="14"/>
                <w:szCs w:val="14"/>
              </w:rPr>
            </w:pPr>
            <w:r>
              <w:rPr>
                <w:sz w:val="14"/>
                <w:szCs w:val="14"/>
              </w:rPr>
              <w:t>0.9</w:t>
            </w:r>
          </w:p>
        </w:tc>
        <w:tc>
          <w:tcPr>
            <w:tcW w:w="664" w:type="dxa"/>
            <w:tcBorders>
              <w:top w:val="single" w:sz="4" w:space="0" w:color="000000"/>
              <w:left w:val="single" w:sz="4" w:space="0" w:color="000000"/>
              <w:bottom w:val="single" w:sz="4" w:space="0" w:color="000000"/>
              <w:right w:val="single" w:sz="4" w:space="0" w:color="000000"/>
            </w:tcBorders>
            <w:vAlign w:val="center"/>
          </w:tcPr>
          <w:p w14:paraId="3571E6F5" w14:textId="77777777" w:rsidR="001267F6" w:rsidRDefault="008D2A2D">
            <w:pPr>
              <w:rPr>
                <w:sz w:val="14"/>
                <w:szCs w:val="14"/>
              </w:rPr>
            </w:pPr>
            <w:r>
              <w:rPr>
                <w:sz w:val="14"/>
                <w:szCs w:val="14"/>
              </w:rPr>
              <w:t>2.6</w:t>
            </w:r>
          </w:p>
        </w:tc>
        <w:tc>
          <w:tcPr>
            <w:tcW w:w="562" w:type="dxa"/>
            <w:tcBorders>
              <w:top w:val="single" w:sz="4" w:space="0" w:color="000000"/>
              <w:left w:val="single" w:sz="4" w:space="0" w:color="000000"/>
              <w:bottom w:val="single" w:sz="4" w:space="0" w:color="000000"/>
              <w:right w:val="single" w:sz="4" w:space="0" w:color="000000"/>
            </w:tcBorders>
            <w:vAlign w:val="center"/>
          </w:tcPr>
          <w:p w14:paraId="6DB6139A" w14:textId="77777777" w:rsidR="001267F6" w:rsidRDefault="008D2A2D">
            <w:pPr>
              <w:rPr>
                <w:sz w:val="14"/>
                <w:szCs w:val="14"/>
              </w:rPr>
            </w:pPr>
            <w:r>
              <w:rPr>
                <w:sz w:val="14"/>
                <w:szCs w:val="14"/>
              </w:rPr>
              <w:t>0.3</w:t>
            </w:r>
          </w:p>
        </w:tc>
        <w:tc>
          <w:tcPr>
            <w:tcW w:w="640" w:type="dxa"/>
            <w:tcBorders>
              <w:top w:val="single" w:sz="4" w:space="0" w:color="000000"/>
              <w:left w:val="single" w:sz="4" w:space="0" w:color="000000"/>
              <w:bottom w:val="single" w:sz="4" w:space="0" w:color="000000"/>
              <w:right w:val="single" w:sz="4" w:space="0" w:color="000000"/>
            </w:tcBorders>
            <w:vAlign w:val="center"/>
          </w:tcPr>
          <w:p w14:paraId="7D1AE989" w14:textId="77777777" w:rsidR="001267F6" w:rsidRDefault="008D2A2D">
            <w:pPr>
              <w:rPr>
                <w:sz w:val="14"/>
                <w:szCs w:val="14"/>
              </w:rPr>
            </w:pPr>
            <w:r>
              <w:rPr>
                <w:sz w:val="14"/>
                <w:szCs w:val="14"/>
              </w:rPr>
              <w:t>4.8</w:t>
            </w:r>
          </w:p>
        </w:tc>
        <w:tc>
          <w:tcPr>
            <w:tcW w:w="562" w:type="dxa"/>
            <w:tcBorders>
              <w:top w:val="single" w:sz="4" w:space="0" w:color="000000"/>
              <w:left w:val="single" w:sz="4" w:space="0" w:color="000000"/>
              <w:bottom w:val="single" w:sz="4" w:space="0" w:color="000000"/>
              <w:right w:val="single" w:sz="4" w:space="0" w:color="000000"/>
            </w:tcBorders>
            <w:vAlign w:val="center"/>
          </w:tcPr>
          <w:p w14:paraId="0C7E30DF" w14:textId="77777777" w:rsidR="001267F6" w:rsidRDefault="008D2A2D">
            <w:pPr>
              <w:rPr>
                <w:sz w:val="14"/>
                <w:szCs w:val="14"/>
              </w:rPr>
            </w:pPr>
            <w:r>
              <w:rPr>
                <w:sz w:val="14"/>
                <w:szCs w:val="14"/>
              </w:rPr>
              <w:t>2.6</w:t>
            </w:r>
          </w:p>
        </w:tc>
        <w:tc>
          <w:tcPr>
            <w:tcW w:w="562" w:type="dxa"/>
            <w:tcBorders>
              <w:top w:val="single" w:sz="4" w:space="0" w:color="000000"/>
              <w:left w:val="single" w:sz="4" w:space="0" w:color="000000"/>
              <w:bottom w:val="single" w:sz="4" w:space="0" w:color="000000"/>
              <w:right w:val="single" w:sz="4" w:space="0" w:color="000000"/>
            </w:tcBorders>
            <w:vAlign w:val="center"/>
          </w:tcPr>
          <w:p w14:paraId="6025977A" w14:textId="77777777" w:rsidR="001267F6" w:rsidRDefault="008D2A2D">
            <w:pPr>
              <w:rPr>
                <w:sz w:val="14"/>
                <w:szCs w:val="14"/>
              </w:rPr>
            </w:pPr>
            <w:r>
              <w:rPr>
                <w:sz w:val="14"/>
                <w:szCs w:val="14"/>
              </w:rPr>
              <w:t>2.6</w:t>
            </w:r>
          </w:p>
        </w:tc>
        <w:tc>
          <w:tcPr>
            <w:tcW w:w="971" w:type="dxa"/>
            <w:tcBorders>
              <w:top w:val="single" w:sz="4" w:space="0" w:color="000000"/>
              <w:left w:val="single" w:sz="4" w:space="0" w:color="000000"/>
              <w:bottom w:val="single" w:sz="4" w:space="0" w:color="000000"/>
              <w:right w:val="single" w:sz="4" w:space="0" w:color="000000"/>
            </w:tcBorders>
            <w:vAlign w:val="center"/>
          </w:tcPr>
          <w:p w14:paraId="1D311391" w14:textId="77777777" w:rsidR="001267F6" w:rsidRDefault="008D2A2D">
            <w:pPr>
              <w:rPr>
                <w:sz w:val="14"/>
                <w:szCs w:val="14"/>
              </w:rPr>
            </w:pPr>
            <w:r>
              <w:rPr>
                <w:sz w:val="14"/>
                <w:szCs w:val="14"/>
              </w:rPr>
              <w:t>1.3</w:t>
            </w:r>
          </w:p>
        </w:tc>
        <w:tc>
          <w:tcPr>
            <w:tcW w:w="682" w:type="dxa"/>
            <w:tcBorders>
              <w:top w:val="single" w:sz="4" w:space="0" w:color="000000"/>
              <w:left w:val="single" w:sz="4" w:space="0" w:color="000000"/>
              <w:bottom w:val="single" w:sz="4" w:space="0" w:color="000000"/>
              <w:right w:val="single" w:sz="4" w:space="0" w:color="000000"/>
            </w:tcBorders>
            <w:vAlign w:val="center"/>
          </w:tcPr>
          <w:p w14:paraId="7EC858E5" w14:textId="77777777" w:rsidR="001267F6" w:rsidRDefault="008D2A2D">
            <w:pPr>
              <w:rPr>
                <w:sz w:val="14"/>
                <w:szCs w:val="14"/>
              </w:rPr>
            </w:pPr>
            <w:r>
              <w:rPr>
                <w:sz w:val="14"/>
                <w:szCs w:val="14"/>
              </w:rPr>
              <w:t>4.3</w:t>
            </w:r>
          </w:p>
        </w:tc>
        <w:tc>
          <w:tcPr>
            <w:tcW w:w="656" w:type="dxa"/>
            <w:tcBorders>
              <w:top w:val="single" w:sz="4" w:space="0" w:color="000000"/>
              <w:left w:val="single" w:sz="4" w:space="0" w:color="000000"/>
              <w:bottom w:val="single" w:sz="4" w:space="0" w:color="000000"/>
              <w:right w:val="single" w:sz="4" w:space="0" w:color="000000"/>
            </w:tcBorders>
            <w:vAlign w:val="center"/>
          </w:tcPr>
          <w:p w14:paraId="6707445F" w14:textId="77777777" w:rsidR="001267F6" w:rsidRDefault="008D2A2D">
            <w:pPr>
              <w:rPr>
                <w:sz w:val="14"/>
                <w:szCs w:val="14"/>
              </w:rPr>
            </w:pPr>
            <w:r>
              <w:rPr>
                <w:sz w:val="14"/>
                <w:szCs w:val="14"/>
              </w:rPr>
              <w:t>2.6</w:t>
            </w:r>
          </w:p>
        </w:tc>
        <w:tc>
          <w:tcPr>
            <w:tcW w:w="741" w:type="dxa"/>
            <w:tcBorders>
              <w:top w:val="single" w:sz="4" w:space="0" w:color="000000"/>
              <w:left w:val="single" w:sz="4" w:space="0" w:color="000000"/>
              <w:bottom w:val="single" w:sz="4" w:space="0" w:color="000000"/>
              <w:right w:val="single" w:sz="4" w:space="0" w:color="000000"/>
            </w:tcBorders>
            <w:vAlign w:val="center"/>
          </w:tcPr>
          <w:p w14:paraId="1CD6E208" w14:textId="77777777" w:rsidR="001267F6" w:rsidRDefault="008D2A2D">
            <w:pPr>
              <w:rPr>
                <w:sz w:val="14"/>
                <w:szCs w:val="14"/>
              </w:rPr>
            </w:pPr>
            <w:r>
              <w:rPr>
                <w:sz w:val="14"/>
                <w:szCs w:val="14"/>
              </w:rPr>
              <w:t>2.6</w:t>
            </w:r>
          </w:p>
        </w:tc>
        <w:tc>
          <w:tcPr>
            <w:tcW w:w="562" w:type="dxa"/>
            <w:tcBorders>
              <w:top w:val="single" w:sz="4" w:space="0" w:color="000000"/>
              <w:left w:val="single" w:sz="4" w:space="0" w:color="000000"/>
              <w:bottom w:val="single" w:sz="4" w:space="0" w:color="000000"/>
              <w:right w:val="single" w:sz="4" w:space="0" w:color="000000"/>
            </w:tcBorders>
            <w:vAlign w:val="center"/>
          </w:tcPr>
          <w:p w14:paraId="7AAA077F" w14:textId="77777777" w:rsidR="001267F6" w:rsidRDefault="008D2A2D">
            <w:pPr>
              <w:rPr>
                <w:sz w:val="14"/>
                <w:szCs w:val="14"/>
              </w:rPr>
            </w:pPr>
            <w:r>
              <w:rPr>
                <w:sz w:val="14"/>
                <w:szCs w:val="14"/>
              </w:rPr>
              <w:t>3.6</w:t>
            </w:r>
          </w:p>
        </w:tc>
        <w:tc>
          <w:tcPr>
            <w:tcW w:w="676" w:type="dxa"/>
            <w:tcBorders>
              <w:top w:val="single" w:sz="4" w:space="0" w:color="000000"/>
              <w:left w:val="single" w:sz="4" w:space="0" w:color="000000"/>
              <w:bottom w:val="single" w:sz="4" w:space="0" w:color="000000"/>
              <w:right w:val="single" w:sz="4" w:space="0" w:color="000000"/>
            </w:tcBorders>
            <w:vAlign w:val="center"/>
          </w:tcPr>
          <w:p w14:paraId="67EE94FC" w14:textId="77777777" w:rsidR="001267F6" w:rsidRDefault="008D2A2D">
            <w:pPr>
              <w:rPr>
                <w:sz w:val="14"/>
                <w:szCs w:val="14"/>
              </w:rPr>
            </w:pPr>
            <w:r>
              <w:rPr>
                <w:sz w:val="14"/>
                <w:szCs w:val="14"/>
              </w:rPr>
              <w:t>1.2</w:t>
            </w:r>
          </w:p>
        </w:tc>
        <w:tc>
          <w:tcPr>
            <w:tcW w:w="695" w:type="dxa"/>
            <w:tcBorders>
              <w:top w:val="single" w:sz="4" w:space="0" w:color="000000"/>
              <w:left w:val="single" w:sz="4" w:space="0" w:color="000000"/>
              <w:bottom w:val="single" w:sz="4" w:space="0" w:color="000000"/>
              <w:right w:val="single" w:sz="4" w:space="0" w:color="000000"/>
            </w:tcBorders>
            <w:vAlign w:val="center"/>
          </w:tcPr>
          <w:p w14:paraId="46D67F82" w14:textId="77777777" w:rsidR="001267F6" w:rsidRDefault="008D2A2D">
            <w:pPr>
              <w:rPr>
                <w:sz w:val="14"/>
                <w:szCs w:val="14"/>
              </w:rPr>
            </w:pPr>
            <w:r>
              <w:rPr>
                <w:sz w:val="14"/>
                <w:szCs w:val="14"/>
              </w:rPr>
              <w:t>2.6</w:t>
            </w:r>
          </w:p>
        </w:tc>
        <w:tc>
          <w:tcPr>
            <w:tcW w:w="562" w:type="dxa"/>
            <w:tcBorders>
              <w:top w:val="single" w:sz="4" w:space="0" w:color="000000"/>
              <w:left w:val="single" w:sz="4" w:space="0" w:color="000000"/>
              <w:bottom w:val="single" w:sz="4" w:space="0" w:color="000000"/>
              <w:right w:val="single" w:sz="4" w:space="0" w:color="000000"/>
            </w:tcBorders>
            <w:vAlign w:val="center"/>
          </w:tcPr>
          <w:p w14:paraId="2DE670A6" w14:textId="77777777" w:rsidR="001267F6" w:rsidRDefault="008D2A2D">
            <w:pPr>
              <w:rPr>
                <w:sz w:val="14"/>
                <w:szCs w:val="14"/>
              </w:rPr>
            </w:pPr>
            <w:r>
              <w:rPr>
                <w:sz w:val="14"/>
                <w:szCs w:val="14"/>
              </w:rPr>
              <w:t>2.0</w:t>
            </w:r>
          </w:p>
        </w:tc>
        <w:tc>
          <w:tcPr>
            <w:tcW w:w="562" w:type="dxa"/>
            <w:tcBorders>
              <w:top w:val="single" w:sz="4" w:space="0" w:color="000000"/>
              <w:left w:val="single" w:sz="4" w:space="0" w:color="000000"/>
              <w:bottom w:val="single" w:sz="4" w:space="0" w:color="000000"/>
              <w:right w:val="single" w:sz="4" w:space="0" w:color="000000"/>
            </w:tcBorders>
            <w:vAlign w:val="center"/>
          </w:tcPr>
          <w:p w14:paraId="7C7C62A6" w14:textId="77777777" w:rsidR="001267F6" w:rsidRDefault="008D2A2D">
            <w:pPr>
              <w:rPr>
                <w:sz w:val="14"/>
                <w:szCs w:val="14"/>
              </w:rPr>
            </w:pPr>
            <w:r>
              <w:rPr>
                <w:sz w:val="14"/>
                <w:szCs w:val="14"/>
              </w:rPr>
              <w:t>2.2</w:t>
            </w:r>
          </w:p>
        </w:tc>
        <w:tc>
          <w:tcPr>
            <w:tcW w:w="562" w:type="dxa"/>
            <w:tcBorders>
              <w:top w:val="single" w:sz="4" w:space="0" w:color="000000"/>
              <w:left w:val="single" w:sz="4" w:space="0" w:color="000000"/>
              <w:bottom w:val="single" w:sz="4" w:space="0" w:color="000000"/>
              <w:right w:val="single" w:sz="4" w:space="0" w:color="000000"/>
            </w:tcBorders>
            <w:vAlign w:val="center"/>
          </w:tcPr>
          <w:p w14:paraId="4AE16C0C" w14:textId="77777777" w:rsidR="001267F6" w:rsidRDefault="008D2A2D">
            <w:pPr>
              <w:rPr>
                <w:sz w:val="14"/>
                <w:szCs w:val="14"/>
              </w:rPr>
            </w:pPr>
            <w:r>
              <w:rPr>
                <w:sz w:val="14"/>
                <w:szCs w:val="14"/>
              </w:rPr>
              <w:t>2.2</w:t>
            </w:r>
          </w:p>
        </w:tc>
        <w:tc>
          <w:tcPr>
            <w:tcW w:w="1140" w:type="dxa"/>
            <w:tcBorders>
              <w:top w:val="single" w:sz="4" w:space="0" w:color="000000"/>
              <w:left w:val="single" w:sz="4" w:space="0" w:color="000000"/>
              <w:bottom w:val="single" w:sz="4" w:space="0" w:color="000000"/>
              <w:right w:val="single" w:sz="4" w:space="0" w:color="000000"/>
            </w:tcBorders>
            <w:vAlign w:val="center"/>
          </w:tcPr>
          <w:p w14:paraId="44FAD802" w14:textId="77777777" w:rsidR="001267F6" w:rsidRDefault="008D2A2D">
            <w:pPr>
              <w:rPr>
                <w:sz w:val="14"/>
                <w:szCs w:val="14"/>
              </w:rPr>
            </w:pPr>
            <w:r>
              <w:rPr>
                <w:sz w:val="14"/>
                <w:szCs w:val="14"/>
              </w:rPr>
              <w:t>2.2</w:t>
            </w:r>
          </w:p>
        </w:tc>
      </w:tr>
      <w:tr w:rsidR="001267F6" w14:paraId="7EC81DD7" w14:textId="77777777">
        <w:trPr>
          <w:trHeight w:val="255"/>
        </w:trPr>
        <w:tc>
          <w:tcPr>
            <w:tcW w:w="2280" w:type="dxa"/>
            <w:tcBorders>
              <w:top w:val="single" w:sz="4" w:space="0" w:color="000000"/>
              <w:left w:val="single" w:sz="4" w:space="0" w:color="000000"/>
              <w:bottom w:val="single" w:sz="4" w:space="0" w:color="000000"/>
              <w:right w:val="single" w:sz="4" w:space="0" w:color="000000"/>
            </w:tcBorders>
            <w:vAlign w:val="center"/>
          </w:tcPr>
          <w:p w14:paraId="65748CC9" w14:textId="77777777" w:rsidR="001267F6" w:rsidRDefault="008D2A2D">
            <w:pPr>
              <w:rPr>
                <w:sz w:val="14"/>
                <w:szCs w:val="14"/>
              </w:rPr>
            </w:pPr>
            <w:r>
              <w:rPr>
                <w:sz w:val="14"/>
                <w:szCs w:val="14"/>
              </w:rPr>
              <w:t>Decorative effect coatings</w:t>
            </w:r>
          </w:p>
        </w:tc>
        <w:tc>
          <w:tcPr>
            <w:tcW w:w="677" w:type="dxa"/>
            <w:tcBorders>
              <w:top w:val="single" w:sz="4" w:space="0" w:color="000000"/>
              <w:left w:val="single" w:sz="4" w:space="0" w:color="000000"/>
              <w:bottom w:val="single" w:sz="4" w:space="0" w:color="000000"/>
              <w:right w:val="single" w:sz="4" w:space="0" w:color="000000"/>
            </w:tcBorders>
            <w:vAlign w:val="center"/>
          </w:tcPr>
          <w:p w14:paraId="4349E305" w14:textId="77777777" w:rsidR="001267F6" w:rsidRDefault="008D2A2D">
            <w:pPr>
              <w:rPr>
                <w:sz w:val="14"/>
                <w:szCs w:val="14"/>
              </w:rPr>
            </w:pPr>
            <w:r>
              <w:rPr>
                <w:sz w:val="14"/>
                <w:szCs w:val="14"/>
              </w:rPr>
              <w:t>Water</w:t>
            </w:r>
          </w:p>
        </w:tc>
        <w:tc>
          <w:tcPr>
            <w:tcW w:w="716" w:type="dxa"/>
            <w:tcBorders>
              <w:top w:val="single" w:sz="4" w:space="0" w:color="000000"/>
              <w:left w:val="single" w:sz="4" w:space="0" w:color="000000"/>
              <w:bottom w:val="single" w:sz="4" w:space="0" w:color="000000"/>
              <w:right w:val="single" w:sz="4" w:space="0" w:color="000000"/>
            </w:tcBorders>
            <w:vAlign w:val="center"/>
          </w:tcPr>
          <w:p w14:paraId="04971528" w14:textId="77777777" w:rsidR="001267F6" w:rsidRDefault="008D2A2D">
            <w:pPr>
              <w:rPr>
                <w:sz w:val="14"/>
                <w:szCs w:val="14"/>
              </w:rPr>
            </w:pPr>
            <w:r>
              <w:rPr>
                <w:sz w:val="14"/>
                <w:szCs w:val="14"/>
              </w:rPr>
              <w:t>0.7</w:t>
            </w:r>
          </w:p>
        </w:tc>
        <w:tc>
          <w:tcPr>
            <w:tcW w:w="770" w:type="dxa"/>
            <w:tcBorders>
              <w:top w:val="single" w:sz="4" w:space="0" w:color="000000"/>
              <w:left w:val="single" w:sz="4" w:space="0" w:color="000000"/>
              <w:bottom w:val="single" w:sz="4" w:space="0" w:color="000000"/>
              <w:right w:val="single" w:sz="4" w:space="0" w:color="000000"/>
            </w:tcBorders>
            <w:vAlign w:val="center"/>
          </w:tcPr>
          <w:p w14:paraId="331346F2" w14:textId="77777777" w:rsidR="001267F6" w:rsidRDefault="008D2A2D">
            <w:pPr>
              <w:rPr>
                <w:sz w:val="14"/>
                <w:szCs w:val="14"/>
              </w:rPr>
            </w:pPr>
            <w:r>
              <w:rPr>
                <w:sz w:val="14"/>
                <w:szCs w:val="14"/>
              </w:rPr>
              <w:t>0.4</w:t>
            </w:r>
          </w:p>
        </w:tc>
        <w:tc>
          <w:tcPr>
            <w:tcW w:w="777" w:type="dxa"/>
            <w:tcBorders>
              <w:top w:val="single" w:sz="4" w:space="0" w:color="000000"/>
              <w:left w:val="single" w:sz="4" w:space="0" w:color="000000"/>
              <w:bottom w:val="single" w:sz="4" w:space="0" w:color="000000"/>
              <w:right w:val="single" w:sz="4" w:space="0" w:color="000000"/>
            </w:tcBorders>
            <w:vAlign w:val="center"/>
          </w:tcPr>
          <w:p w14:paraId="05957A39" w14:textId="77777777" w:rsidR="001267F6" w:rsidRDefault="008D2A2D">
            <w:pPr>
              <w:rPr>
                <w:sz w:val="14"/>
                <w:szCs w:val="14"/>
              </w:rPr>
            </w:pPr>
            <w:r>
              <w:rPr>
                <w:sz w:val="14"/>
                <w:szCs w:val="14"/>
              </w:rPr>
              <w:t>1.7</w:t>
            </w:r>
          </w:p>
        </w:tc>
        <w:tc>
          <w:tcPr>
            <w:tcW w:w="664" w:type="dxa"/>
            <w:tcBorders>
              <w:top w:val="single" w:sz="4" w:space="0" w:color="000000"/>
              <w:left w:val="single" w:sz="4" w:space="0" w:color="000000"/>
              <w:bottom w:val="single" w:sz="4" w:space="0" w:color="000000"/>
              <w:right w:val="single" w:sz="4" w:space="0" w:color="000000"/>
            </w:tcBorders>
            <w:vAlign w:val="center"/>
          </w:tcPr>
          <w:p w14:paraId="527E9B0C" w14:textId="77777777" w:rsidR="001267F6" w:rsidRDefault="008D2A2D">
            <w:pPr>
              <w:rPr>
                <w:sz w:val="14"/>
                <w:szCs w:val="14"/>
              </w:rPr>
            </w:pPr>
            <w:r>
              <w:rPr>
                <w:sz w:val="14"/>
                <w:szCs w:val="14"/>
              </w:rPr>
              <w:t>1.1</w:t>
            </w:r>
          </w:p>
        </w:tc>
        <w:tc>
          <w:tcPr>
            <w:tcW w:w="562" w:type="dxa"/>
            <w:tcBorders>
              <w:top w:val="single" w:sz="4" w:space="0" w:color="000000"/>
              <w:left w:val="single" w:sz="4" w:space="0" w:color="000000"/>
              <w:bottom w:val="single" w:sz="4" w:space="0" w:color="000000"/>
              <w:right w:val="single" w:sz="4" w:space="0" w:color="000000"/>
            </w:tcBorders>
            <w:vAlign w:val="center"/>
          </w:tcPr>
          <w:p w14:paraId="5E0EF9FE" w14:textId="77777777" w:rsidR="001267F6" w:rsidRDefault="008D2A2D">
            <w:pPr>
              <w:rPr>
                <w:sz w:val="14"/>
                <w:szCs w:val="14"/>
              </w:rPr>
            </w:pPr>
            <w:r>
              <w:rPr>
                <w:sz w:val="14"/>
                <w:szCs w:val="14"/>
              </w:rPr>
              <w:t>0.2</w:t>
            </w:r>
          </w:p>
        </w:tc>
        <w:tc>
          <w:tcPr>
            <w:tcW w:w="640" w:type="dxa"/>
            <w:tcBorders>
              <w:top w:val="single" w:sz="4" w:space="0" w:color="000000"/>
              <w:left w:val="single" w:sz="4" w:space="0" w:color="000000"/>
              <w:bottom w:val="single" w:sz="4" w:space="0" w:color="000000"/>
              <w:right w:val="single" w:sz="4" w:space="0" w:color="000000"/>
            </w:tcBorders>
            <w:vAlign w:val="center"/>
          </w:tcPr>
          <w:p w14:paraId="7F996EEB" w14:textId="77777777" w:rsidR="001267F6" w:rsidRDefault="008D2A2D">
            <w:pPr>
              <w:rPr>
                <w:sz w:val="14"/>
                <w:szCs w:val="14"/>
              </w:rPr>
            </w:pPr>
            <w:r>
              <w:rPr>
                <w:sz w:val="14"/>
                <w:szCs w:val="14"/>
              </w:rPr>
              <w:t>2.2</w:t>
            </w:r>
          </w:p>
        </w:tc>
        <w:tc>
          <w:tcPr>
            <w:tcW w:w="562" w:type="dxa"/>
            <w:tcBorders>
              <w:top w:val="single" w:sz="4" w:space="0" w:color="000000"/>
              <w:left w:val="single" w:sz="4" w:space="0" w:color="000000"/>
              <w:bottom w:val="single" w:sz="4" w:space="0" w:color="000000"/>
              <w:right w:val="single" w:sz="4" w:space="0" w:color="000000"/>
            </w:tcBorders>
            <w:vAlign w:val="center"/>
          </w:tcPr>
          <w:p w14:paraId="3C4131EB" w14:textId="77777777" w:rsidR="001267F6" w:rsidRDefault="008D2A2D">
            <w:pPr>
              <w:rPr>
                <w:sz w:val="14"/>
                <w:szCs w:val="14"/>
              </w:rPr>
            </w:pPr>
            <w:r>
              <w:rPr>
                <w:sz w:val="14"/>
                <w:szCs w:val="14"/>
              </w:rPr>
              <w:t>1.1</w:t>
            </w:r>
          </w:p>
        </w:tc>
        <w:tc>
          <w:tcPr>
            <w:tcW w:w="562" w:type="dxa"/>
            <w:tcBorders>
              <w:top w:val="single" w:sz="4" w:space="0" w:color="000000"/>
              <w:left w:val="single" w:sz="4" w:space="0" w:color="000000"/>
              <w:bottom w:val="single" w:sz="4" w:space="0" w:color="000000"/>
              <w:right w:val="single" w:sz="4" w:space="0" w:color="000000"/>
            </w:tcBorders>
            <w:vAlign w:val="center"/>
          </w:tcPr>
          <w:p w14:paraId="2C24EAA6" w14:textId="77777777" w:rsidR="001267F6" w:rsidRDefault="008D2A2D">
            <w:pPr>
              <w:rPr>
                <w:sz w:val="14"/>
                <w:szCs w:val="14"/>
              </w:rPr>
            </w:pPr>
            <w:r>
              <w:rPr>
                <w:sz w:val="14"/>
                <w:szCs w:val="14"/>
              </w:rPr>
              <w:t>2.8</w:t>
            </w:r>
          </w:p>
        </w:tc>
        <w:tc>
          <w:tcPr>
            <w:tcW w:w="971" w:type="dxa"/>
            <w:tcBorders>
              <w:top w:val="single" w:sz="4" w:space="0" w:color="000000"/>
              <w:left w:val="single" w:sz="4" w:space="0" w:color="000000"/>
              <w:bottom w:val="single" w:sz="4" w:space="0" w:color="000000"/>
              <w:right w:val="single" w:sz="4" w:space="0" w:color="000000"/>
            </w:tcBorders>
            <w:vAlign w:val="center"/>
          </w:tcPr>
          <w:p w14:paraId="1F4AB9D3" w14:textId="77777777" w:rsidR="001267F6" w:rsidRDefault="008D2A2D">
            <w:pPr>
              <w:rPr>
                <w:sz w:val="14"/>
                <w:szCs w:val="14"/>
              </w:rPr>
            </w:pPr>
            <w:r>
              <w:rPr>
                <w:sz w:val="14"/>
                <w:szCs w:val="14"/>
              </w:rPr>
              <w:t>0.2</w:t>
            </w:r>
          </w:p>
        </w:tc>
        <w:tc>
          <w:tcPr>
            <w:tcW w:w="682" w:type="dxa"/>
            <w:tcBorders>
              <w:top w:val="single" w:sz="4" w:space="0" w:color="000000"/>
              <w:left w:val="single" w:sz="4" w:space="0" w:color="000000"/>
              <w:bottom w:val="single" w:sz="4" w:space="0" w:color="000000"/>
              <w:right w:val="single" w:sz="4" w:space="0" w:color="000000"/>
            </w:tcBorders>
            <w:vAlign w:val="center"/>
          </w:tcPr>
          <w:p w14:paraId="10C78D20" w14:textId="77777777" w:rsidR="001267F6" w:rsidRDefault="008D2A2D">
            <w:pPr>
              <w:rPr>
                <w:sz w:val="14"/>
                <w:szCs w:val="14"/>
              </w:rPr>
            </w:pPr>
            <w:r>
              <w:rPr>
                <w:sz w:val="14"/>
                <w:szCs w:val="14"/>
              </w:rPr>
              <w:t>0.4</w:t>
            </w:r>
          </w:p>
        </w:tc>
        <w:tc>
          <w:tcPr>
            <w:tcW w:w="656" w:type="dxa"/>
            <w:tcBorders>
              <w:top w:val="single" w:sz="4" w:space="0" w:color="000000"/>
              <w:left w:val="single" w:sz="4" w:space="0" w:color="000000"/>
              <w:bottom w:val="single" w:sz="4" w:space="0" w:color="000000"/>
              <w:right w:val="single" w:sz="4" w:space="0" w:color="000000"/>
            </w:tcBorders>
            <w:vAlign w:val="center"/>
          </w:tcPr>
          <w:p w14:paraId="527DC450" w14:textId="77777777" w:rsidR="001267F6" w:rsidRDefault="008D2A2D">
            <w:pPr>
              <w:rPr>
                <w:sz w:val="14"/>
                <w:szCs w:val="14"/>
              </w:rPr>
            </w:pPr>
            <w:r>
              <w:rPr>
                <w:sz w:val="14"/>
                <w:szCs w:val="14"/>
              </w:rPr>
              <w:t>1.1</w:t>
            </w:r>
          </w:p>
        </w:tc>
        <w:tc>
          <w:tcPr>
            <w:tcW w:w="741" w:type="dxa"/>
            <w:tcBorders>
              <w:top w:val="single" w:sz="4" w:space="0" w:color="000000"/>
              <w:left w:val="single" w:sz="4" w:space="0" w:color="000000"/>
              <w:bottom w:val="single" w:sz="4" w:space="0" w:color="000000"/>
              <w:right w:val="single" w:sz="4" w:space="0" w:color="000000"/>
            </w:tcBorders>
            <w:vAlign w:val="center"/>
          </w:tcPr>
          <w:p w14:paraId="3DE11A0A" w14:textId="77777777" w:rsidR="001267F6" w:rsidRDefault="008D2A2D">
            <w:pPr>
              <w:rPr>
                <w:sz w:val="14"/>
                <w:szCs w:val="14"/>
              </w:rPr>
            </w:pPr>
            <w:r>
              <w:rPr>
                <w:sz w:val="14"/>
                <w:szCs w:val="14"/>
              </w:rPr>
              <w:t>1.1</w:t>
            </w:r>
          </w:p>
        </w:tc>
        <w:tc>
          <w:tcPr>
            <w:tcW w:w="562" w:type="dxa"/>
            <w:tcBorders>
              <w:top w:val="single" w:sz="4" w:space="0" w:color="000000"/>
              <w:left w:val="single" w:sz="4" w:space="0" w:color="000000"/>
              <w:bottom w:val="single" w:sz="4" w:space="0" w:color="000000"/>
              <w:right w:val="single" w:sz="4" w:space="0" w:color="000000"/>
            </w:tcBorders>
            <w:vAlign w:val="center"/>
          </w:tcPr>
          <w:p w14:paraId="7FB0B776" w14:textId="77777777" w:rsidR="001267F6" w:rsidRDefault="008D2A2D">
            <w:pPr>
              <w:rPr>
                <w:sz w:val="14"/>
                <w:szCs w:val="14"/>
              </w:rPr>
            </w:pPr>
            <w:r>
              <w:rPr>
                <w:sz w:val="14"/>
                <w:szCs w:val="14"/>
              </w:rPr>
              <w:t>2.8</w:t>
            </w:r>
          </w:p>
        </w:tc>
        <w:tc>
          <w:tcPr>
            <w:tcW w:w="676" w:type="dxa"/>
            <w:tcBorders>
              <w:top w:val="single" w:sz="4" w:space="0" w:color="000000"/>
              <w:left w:val="single" w:sz="4" w:space="0" w:color="000000"/>
              <w:bottom w:val="single" w:sz="4" w:space="0" w:color="000000"/>
              <w:right w:val="single" w:sz="4" w:space="0" w:color="000000"/>
            </w:tcBorders>
            <w:vAlign w:val="center"/>
          </w:tcPr>
          <w:p w14:paraId="397B3529" w14:textId="77777777" w:rsidR="001267F6" w:rsidRDefault="008D2A2D">
            <w:pPr>
              <w:rPr>
                <w:sz w:val="14"/>
                <w:szCs w:val="14"/>
              </w:rPr>
            </w:pPr>
            <w:r>
              <w:rPr>
                <w:sz w:val="14"/>
                <w:szCs w:val="14"/>
              </w:rPr>
              <w:t>0.3</w:t>
            </w:r>
          </w:p>
        </w:tc>
        <w:tc>
          <w:tcPr>
            <w:tcW w:w="695" w:type="dxa"/>
            <w:tcBorders>
              <w:top w:val="single" w:sz="4" w:space="0" w:color="000000"/>
              <w:left w:val="single" w:sz="4" w:space="0" w:color="000000"/>
              <w:bottom w:val="single" w:sz="4" w:space="0" w:color="000000"/>
              <w:right w:val="single" w:sz="4" w:space="0" w:color="000000"/>
            </w:tcBorders>
            <w:vAlign w:val="center"/>
          </w:tcPr>
          <w:p w14:paraId="46B33325" w14:textId="77777777" w:rsidR="001267F6" w:rsidRDefault="008D2A2D">
            <w:pPr>
              <w:rPr>
                <w:sz w:val="14"/>
                <w:szCs w:val="14"/>
              </w:rPr>
            </w:pPr>
            <w:r>
              <w:rPr>
                <w:sz w:val="14"/>
                <w:szCs w:val="14"/>
              </w:rPr>
              <w:t>1.1</w:t>
            </w:r>
          </w:p>
        </w:tc>
        <w:tc>
          <w:tcPr>
            <w:tcW w:w="562" w:type="dxa"/>
            <w:tcBorders>
              <w:top w:val="single" w:sz="4" w:space="0" w:color="000000"/>
              <w:left w:val="single" w:sz="4" w:space="0" w:color="000000"/>
              <w:bottom w:val="single" w:sz="4" w:space="0" w:color="000000"/>
              <w:right w:val="single" w:sz="4" w:space="0" w:color="000000"/>
            </w:tcBorders>
            <w:vAlign w:val="center"/>
          </w:tcPr>
          <w:p w14:paraId="63BDF6B2" w14:textId="77777777" w:rsidR="001267F6" w:rsidRDefault="008D2A2D">
            <w:pPr>
              <w:rPr>
                <w:sz w:val="14"/>
                <w:szCs w:val="14"/>
              </w:rPr>
            </w:pPr>
            <w:r>
              <w:rPr>
                <w:sz w:val="14"/>
                <w:szCs w:val="14"/>
              </w:rPr>
              <w:t>0.1</w:t>
            </w:r>
          </w:p>
        </w:tc>
        <w:tc>
          <w:tcPr>
            <w:tcW w:w="562" w:type="dxa"/>
            <w:tcBorders>
              <w:top w:val="single" w:sz="4" w:space="0" w:color="000000"/>
              <w:left w:val="single" w:sz="4" w:space="0" w:color="000000"/>
              <w:bottom w:val="single" w:sz="4" w:space="0" w:color="000000"/>
              <w:right w:val="single" w:sz="4" w:space="0" w:color="000000"/>
            </w:tcBorders>
            <w:vAlign w:val="center"/>
          </w:tcPr>
          <w:p w14:paraId="09ADE5DB" w14:textId="77777777" w:rsidR="001267F6" w:rsidRDefault="008D2A2D">
            <w:pPr>
              <w:rPr>
                <w:sz w:val="14"/>
                <w:szCs w:val="14"/>
              </w:rPr>
            </w:pPr>
            <w:r>
              <w:rPr>
                <w:sz w:val="14"/>
                <w:szCs w:val="14"/>
              </w:rPr>
              <w:t>0.9</w:t>
            </w:r>
          </w:p>
        </w:tc>
        <w:tc>
          <w:tcPr>
            <w:tcW w:w="562" w:type="dxa"/>
            <w:tcBorders>
              <w:top w:val="single" w:sz="4" w:space="0" w:color="000000"/>
              <w:left w:val="single" w:sz="4" w:space="0" w:color="000000"/>
              <w:bottom w:val="single" w:sz="4" w:space="0" w:color="000000"/>
              <w:right w:val="single" w:sz="4" w:space="0" w:color="000000"/>
            </w:tcBorders>
            <w:vAlign w:val="center"/>
          </w:tcPr>
          <w:p w14:paraId="6F57B834" w14:textId="77777777" w:rsidR="001267F6" w:rsidRDefault="008D2A2D">
            <w:pPr>
              <w:rPr>
                <w:sz w:val="14"/>
                <w:szCs w:val="14"/>
              </w:rPr>
            </w:pPr>
            <w:r>
              <w:rPr>
                <w:sz w:val="14"/>
                <w:szCs w:val="14"/>
              </w:rPr>
              <w:t>0.9</w:t>
            </w:r>
          </w:p>
        </w:tc>
        <w:tc>
          <w:tcPr>
            <w:tcW w:w="1140" w:type="dxa"/>
            <w:tcBorders>
              <w:top w:val="single" w:sz="4" w:space="0" w:color="000000"/>
              <w:left w:val="single" w:sz="4" w:space="0" w:color="000000"/>
              <w:bottom w:val="single" w:sz="4" w:space="0" w:color="000000"/>
              <w:right w:val="single" w:sz="4" w:space="0" w:color="000000"/>
            </w:tcBorders>
            <w:vAlign w:val="center"/>
          </w:tcPr>
          <w:p w14:paraId="1342A532" w14:textId="77777777" w:rsidR="001267F6" w:rsidRDefault="008D2A2D">
            <w:pPr>
              <w:rPr>
                <w:sz w:val="14"/>
                <w:szCs w:val="14"/>
              </w:rPr>
            </w:pPr>
            <w:r>
              <w:rPr>
                <w:sz w:val="14"/>
                <w:szCs w:val="14"/>
              </w:rPr>
              <w:t>0.9</w:t>
            </w:r>
          </w:p>
        </w:tc>
      </w:tr>
      <w:tr w:rsidR="001267F6" w14:paraId="051B1314" w14:textId="77777777">
        <w:trPr>
          <w:trHeight w:val="255"/>
        </w:trPr>
        <w:tc>
          <w:tcPr>
            <w:tcW w:w="2280" w:type="dxa"/>
            <w:tcBorders>
              <w:top w:val="single" w:sz="4" w:space="0" w:color="000000"/>
              <w:left w:val="single" w:sz="4" w:space="0" w:color="000000"/>
              <w:bottom w:val="single" w:sz="4" w:space="0" w:color="000000"/>
              <w:right w:val="single" w:sz="4" w:space="0" w:color="000000"/>
            </w:tcBorders>
            <w:vAlign w:val="center"/>
          </w:tcPr>
          <w:p w14:paraId="5E2DC786" w14:textId="77777777" w:rsidR="001267F6" w:rsidRDefault="001267F6">
            <w:pPr>
              <w:jc w:val="both"/>
              <w:rPr>
                <w:sz w:val="14"/>
                <w:szCs w:val="14"/>
              </w:rPr>
            </w:pPr>
          </w:p>
        </w:tc>
        <w:tc>
          <w:tcPr>
            <w:tcW w:w="677" w:type="dxa"/>
            <w:tcBorders>
              <w:top w:val="single" w:sz="4" w:space="0" w:color="000000"/>
              <w:left w:val="single" w:sz="4" w:space="0" w:color="000000"/>
              <w:bottom w:val="single" w:sz="4" w:space="0" w:color="000000"/>
              <w:right w:val="single" w:sz="4" w:space="0" w:color="000000"/>
            </w:tcBorders>
            <w:vAlign w:val="center"/>
          </w:tcPr>
          <w:p w14:paraId="1D4C5ACA" w14:textId="77777777" w:rsidR="001267F6" w:rsidRDefault="008D2A2D">
            <w:pPr>
              <w:rPr>
                <w:sz w:val="14"/>
                <w:szCs w:val="14"/>
              </w:rPr>
            </w:pPr>
            <w:r>
              <w:rPr>
                <w:sz w:val="14"/>
                <w:szCs w:val="14"/>
              </w:rPr>
              <w:t>Solvent</w:t>
            </w:r>
          </w:p>
        </w:tc>
        <w:tc>
          <w:tcPr>
            <w:tcW w:w="716" w:type="dxa"/>
            <w:tcBorders>
              <w:top w:val="single" w:sz="4" w:space="0" w:color="000000"/>
              <w:left w:val="single" w:sz="4" w:space="0" w:color="000000"/>
              <w:bottom w:val="single" w:sz="4" w:space="0" w:color="000000"/>
              <w:right w:val="single" w:sz="4" w:space="0" w:color="000000"/>
            </w:tcBorders>
            <w:vAlign w:val="center"/>
          </w:tcPr>
          <w:p w14:paraId="1543BB92" w14:textId="77777777" w:rsidR="001267F6" w:rsidRDefault="008D2A2D">
            <w:pPr>
              <w:rPr>
                <w:sz w:val="14"/>
                <w:szCs w:val="14"/>
              </w:rPr>
            </w:pPr>
            <w:r>
              <w:rPr>
                <w:sz w:val="14"/>
                <w:szCs w:val="14"/>
              </w:rPr>
              <w:t>1.3</w:t>
            </w:r>
          </w:p>
        </w:tc>
        <w:tc>
          <w:tcPr>
            <w:tcW w:w="770" w:type="dxa"/>
            <w:tcBorders>
              <w:top w:val="single" w:sz="4" w:space="0" w:color="000000"/>
              <w:left w:val="single" w:sz="4" w:space="0" w:color="000000"/>
              <w:bottom w:val="single" w:sz="4" w:space="0" w:color="000000"/>
              <w:right w:val="single" w:sz="4" w:space="0" w:color="000000"/>
            </w:tcBorders>
            <w:vAlign w:val="center"/>
          </w:tcPr>
          <w:p w14:paraId="627F8EC1" w14:textId="77777777" w:rsidR="001267F6" w:rsidRDefault="008D2A2D">
            <w:pPr>
              <w:rPr>
                <w:sz w:val="14"/>
                <w:szCs w:val="14"/>
              </w:rPr>
            </w:pPr>
            <w:r>
              <w:rPr>
                <w:sz w:val="14"/>
                <w:szCs w:val="14"/>
              </w:rPr>
              <w:t>4.3</w:t>
            </w:r>
          </w:p>
        </w:tc>
        <w:tc>
          <w:tcPr>
            <w:tcW w:w="777" w:type="dxa"/>
            <w:tcBorders>
              <w:top w:val="single" w:sz="4" w:space="0" w:color="000000"/>
              <w:left w:val="single" w:sz="4" w:space="0" w:color="000000"/>
              <w:bottom w:val="single" w:sz="4" w:space="0" w:color="000000"/>
              <w:right w:val="single" w:sz="4" w:space="0" w:color="000000"/>
            </w:tcBorders>
            <w:vAlign w:val="center"/>
          </w:tcPr>
          <w:p w14:paraId="52945D3A" w14:textId="77777777" w:rsidR="001267F6" w:rsidRDefault="008D2A2D">
            <w:pPr>
              <w:rPr>
                <w:sz w:val="14"/>
                <w:szCs w:val="14"/>
              </w:rPr>
            </w:pPr>
            <w:r>
              <w:rPr>
                <w:sz w:val="14"/>
                <w:szCs w:val="14"/>
              </w:rPr>
              <w:t>0.9</w:t>
            </w:r>
          </w:p>
        </w:tc>
        <w:tc>
          <w:tcPr>
            <w:tcW w:w="664" w:type="dxa"/>
            <w:tcBorders>
              <w:top w:val="single" w:sz="4" w:space="0" w:color="000000"/>
              <w:left w:val="single" w:sz="4" w:space="0" w:color="000000"/>
              <w:bottom w:val="single" w:sz="4" w:space="0" w:color="000000"/>
              <w:right w:val="single" w:sz="4" w:space="0" w:color="000000"/>
            </w:tcBorders>
            <w:vAlign w:val="center"/>
          </w:tcPr>
          <w:p w14:paraId="20C94F1E" w14:textId="77777777" w:rsidR="001267F6" w:rsidRDefault="008D2A2D">
            <w:pPr>
              <w:rPr>
                <w:sz w:val="14"/>
                <w:szCs w:val="14"/>
              </w:rPr>
            </w:pPr>
            <w:r>
              <w:rPr>
                <w:sz w:val="14"/>
                <w:szCs w:val="14"/>
              </w:rPr>
              <w:t>2.6</w:t>
            </w:r>
          </w:p>
        </w:tc>
        <w:tc>
          <w:tcPr>
            <w:tcW w:w="562" w:type="dxa"/>
            <w:tcBorders>
              <w:top w:val="single" w:sz="4" w:space="0" w:color="000000"/>
              <w:left w:val="single" w:sz="4" w:space="0" w:color="000000"/>
              <w:bottom w:val="single" w:sz="4" w:space="0" w:color="000000"/>
              <w:right w:val="single" w:sz="4" w:space="0" w:color="000000"/>
            </w:tcBorders>
            <w:vAlign w:val="center"/>
          </w:tcPr>
          <w:p w14:paraId="65ECEB97" w14:textId="77777777" w:rsidR="001267F6" w:rsidRDefault="008D2A2D">
            <w:pPr>
              <w:rPr>
                <w:sz w:val="14"/>
                <w:szCs w:val="14"/>
              </w:rPr>
            </w:pPr>
            <w:r>
              <w:rPr>
                <w:sz w:val="14"/>
                <w:szCs w:val="14"/>
              </w:rPr>
              <w:t>0.3</w:t>
            </w:r>
          </w:p>
        </w:tc>
        <w:tc>
          <w:tcPr>
            <w:tcW w:w="640" w:type="dxa"/>
            <w:tcBorders>
              <w:top w:val="single" w:sz="4" w:space="0" w:color="000000"/>
              <w:left w:val="single" w:sz="4" w:space="0" w:color="000000"/>
              <w:bottom w:val="single" w:sz="4" w:space="0" w:color="000000"/>
              <w:right w:val="single" w:sz="4" w:space="0" w:color="000000"/>
            </w:tcBorders>
            <w:vAlign w:val="center"/>
          </w:tcPr>
          <w:p w14:paraId="4D16FAD0" w14:textId="77777777" w:rsidR="001267F6" w:rsidRDefault="008D2A2D">
            <w:pPr>
              <w:rPr>
                <w:sz w:val="14"/>
                <w:szCs w:val="14"/>
              </w:rPr>
            </w:pPr>
            <w:r>
              <w:rPr>
                <w:sz w:val="14"/>
                <w:szCs w:val="14"/>
              </w:rPr>
              <w:t>4.8</w:t>
            </w:r>
          </w:p>
        </w:tc>
        <w:tc>
          <w:tcPr>
            <w:tcW w:w="562" w:type="dxa"/>
            <w:tcBorders>
              <w:top w:val="single" w:sz="4" w:space="0" w:color="000000"/>
              <w:left w:val="single" w:sz="4" w:space="0" w:color="000000"/>
              <w:bottom w:val="single" w:sz="4" w:space="0" w:color="000000"/>
              <w:right w:val="single" w:sz="4" w:space="0" w:color="000000"/>
            </w:tcBorders>
            <w:vAlign w:val="center"/>
          </w:tcPr>
          <w:p w14:paraId="05A0DA2E" w14:textId="77777777" w:rsidR="001267F6" w:rsidRDefault="008D2A2D">
            <w:pPr>
              <w:rPr>
                <w:sz w:val="14"/>
                <w:szCs w:val="14"/>
              </w:rPr>
            </w:pPr>
            <w:r>
              <w:rPr>
                <w:sz w:val="14"/>
                <w:szCs w:val="14"/>
              </w:rPr>
              <w:t>2.6</w:t>
            </w:r>
          </w:p>
        </w:tc>
        <w:tc>
          <w:tcPr>
            <w:tcW w:w="562" w:type="dxa"/>
            <w:tcBorders>
              <w:top w:val="single" w:sz="4" w:space="0" w:color="000000"/>
              <w:left w:val="single" w:sz="4" w:space="0" w:color="000000"/>
              <w:bottom w:val="single" w:sz="4" w:space="0" w:color="000000"/>
              <w:right w:val="single" w:sz="4" w:space="0" w:color="000000"/>
            </w:tcBorders>
            <w:vAlign w:val="center"/>
          </w:tcPr>
          <w:p w14:paraId="06DEB74F" w14:textId="77777777" w:rsidR="001267F6" w:rsidRDefault="008D2A2D">
            <w:pPr>
              <w:rPr>
                <w:sz w:val="14"/>
                <w:szCs w:val="14"/>
              </w:rPr>
            </w:pPr>
            <w:r>
              <w:rPr>
                <w:sz w:val="14"/>
                <w:szCs w:val="14"/>
              </w:rPr>
              <w:t>2.6</w:t>
            </w:r>
          </w:p>
        </w:tc>
        <w:tc>
          <w:tcPr>
            <w:tcW w:w="971" w:type="dxa"/>
            <w:tcBorders>
              <w:top w:val="single" w:sz="4" w:space="0" w:color="000000"/>
              <w:left w:val="single" w:sz="4" w:space="0" w:color="000000"/>
              <w:bottom w:val="single" w:sz="4" w:space="0" w:color="000000"/>
              <w:right w:val="single" w:sz="4" w:space="0" w:color="000000"/>
            </w:tcBorders>
            <w:vAlign w:val="center"/>
          </w:tcPr>
          <w:p w14:paraId="292B05B4" w14:textId="77777777" w:rsidR="001267F6" w:rsidRDefault="008D2A2D">
            <w:pPr>
              <w:rPr>
                <w:sz w:val="14"/>
                <w:szCs w:val="14"/>
              </w:rPr>
            </w:pPr>
            <w:r>
              <w:rPr>
                <w:sz w:val="14"/>
                <w:szCs w:val="14"/>
              </w:rPr>
              <w:t>1.3</w:t>
            </w:r>
          </w:p>
        </w:tc>
        <w:tc>
          <w:tcPr>
            <w:tcW w:w="682" w:type="dxa"/>
            <w:tcBorders>
              <w:top w:val="single" w:sz="4" w:space="0" w:color="000000"/>
              <w:left w:val="single" w:sz="4" w:space="0" w:color="000000"/>
              <w:bottom w:val="single" w:sz="4" w:space="0" w:color="000000"/>
              <w:right w:val="single" w:sz="4" w:space="0" w:color="000000"/>
            </w:tcBorders>
            <w:vAlign w:val="center"/>
          </w:tcPr>
          <w:p w14:paraId="7286801D" w14:textId="77777777" w:rsidR="001267F6" w:rsidRDefault="008D2A2D">
            <w:pPr>
              <w:rPr>
                <w:sz w:val="14"/>
                <w:szCs w:val="14"/>
              </w:rPr>
            </w:pPr>
            <w:r>
              <w:rPr>
                <w:sz w:val="14"/>
                <w:szCs w:val="14"/>
              </w:rPr>
              <w:t>4.3</w:t>
            </w:r>
          </w:p>
        </w:tc>
        <w:tc>
          <w:tcPr>
            <w:tcW w:w="656" w:type="dxa"/>
            <w:tcBorders>
              <w:top w:val="single" w:sz="4" w:space="0" w:color="000000"/>
              <w:left w:val="single" w:sz="4" w:space="0" w:color="000000"/>
              <w:bottom w:val="single" w:sz="4" w:space="0" w:color="000000"/>
              <w:right w:val="single" w:sz="4" w:space="0" w:color="000000"/>
            </w:tcBorders>
            <w:vAlign w:val="center"/>
          </w:tcPr>
          <w:p w14:paraId="2CEDBB71" w14:textId="77777777" w:rsidR="001267F6" w:rsidRDefault="008D2A2D">
            <w:pPr>
              <w:rPr>
                <w:sz w:val="14"/>
                <w:szCs w:val="14"/>
              </w:rPr>
            </w:pPr>
            <w:r>
              <w:rPr>
                <w:sz w:val="14"/>
                <w:szCs w:val="14"/>
              </w:rPr>
              <w:t>2.6</w:t>
            </w:r>
          </w:p>
        </w:tc>
        <w:tc>
          <w:tcPr>
            <w:tcW w:w="741" w:type="dxa"/>
            <w:tcBorders>
              <w:top w:val="single" w:sz="4" w:space="0" w:color="000000"/>
              <w:left w:val="single" w:sz="4" w:space="0" w:color="000000"/>
              <w:bottom w:val="single" w:sz="4" w:space="0" w:color="000000"/>
              <w:right w:val="single" w:sz="4" w:space="0" w:color="000000"/>
            </w:tcBorders>
            <w:vAlign w:val="center"/>
          </w:tcPr>
          <w:p w14:paraId="373CAEE6" w14:textId="77777777" w:rsidR="001267F6" w:rsidRDefault="008D2A2D">
            <w:pPr>
              <w:rPr>
                <w:sz w:val="14"/>
                <w:szCs w:val="14"/>
              </w:rPr>
            </w:pPr>
            <w:r>
              <w:rPr>
                <w:sz w:val="14"/>
                <w:szCs w:val="14"/>
              </w:rPr>
              <w:t>2.6</w:t>
            </w:r>
          </w:p>
        </w:tc>
        <w:tc>
          <w:tcPr>
            <w:tcW w:w="562" w:type="dxa"/>
            <w:tcBorders>
              <w:top w:val="single" w:sz="4" w:space="0" w:color="000000"/>
              <w:left w:val="single" w:sz="4" w:space="0" w:color="000000"/>
              <w:bottom w:val="single" w:sz="4" w:space="0" w:color="000000"/>
              <w:right w:val="single" w:sz="4" w:space="0" w:color="000000"/>
            </w:tcBorders>
            <w:vAlign w:val="center"/>
          </w:tcPr>
          <w:p w14:paraId="2E0E8705" w14:textId="77777777" w:rsidR="001267F6" w:rsidRDefault="008D2A2D">
            <w:pPr>
              <w:rPr>
                <w:sz w:val="14"/>
                <w:szCs w:val="14"/>
              </w:rPr>
            </w:pPr>
            <w:r>
              <w:rPr>
                <w:sz w:val="14"/>
                <w:szCs w:val="14"/>
              </w:rPr>
              <w:t>3.6</w:t>
            </w:r>
          </w:p>
        </w:tc>
        <w:tc>
          <w:tcPr>
            <w:tcW w:w="676" w:type="dxa"/>
            <w:tcBorders>
              <w:top w:val="single" w:sz="4" w:space="0" w:color="000000"/>
              <w:left w:val="single" w:sz="4" w:space="0" w:color="000000"/>
              <w:bottom w:val="single" w:sz="4" w:space="0" w:color="000000"/>
              <w:right w:val="single" w:sz="4" w:space="0" w:color="000000"/>
            </w:tcBorders>
            <w:vAlign w:val="center"/>
          </w:tcPr>
          <w:p w14:paraId="7E5EA002" w14:textId="77777777" w:rsidR="001267F6" w:rsidRDefault="008D2A2D">
            <w:pPr>
              <w:rPr>
                <w:sz w:val="14"/>
                <w:szCs w:val="14"/>
              </w:rPr>
            </w:pPr>
            <w:r>
              <w:rPr>
                <w:sz w:val="14"/>
                <w:szCs w:val="14"/>
              </w:rPr>
              <w:t>1.2</w:t>
            </w:r>
          </w:p>
        </w:tc>
        <w:tc>
          <w:tcPr>
            <w:tcW w:w="695" w:type="dxa"/>
            <w:tcBorders>
              <w:top w:val="single" w:sz="4" w:space="0" w:color="000000"/>
              <w:left w:val="single" w:sz="4" w:space="0" w:color="000000"/>
              <w:bottom w:val="single" w:sz="4" w:space="0" w:color="000000"/>
              <w:right w:val="single" w:sz="4" w:space="0" w:color="000000"/>
            </w:tcBorders>
            <w:vAlign w:val="center"/>
          </w:tcPr>
          <w:p w14:paraId="0F2D5AB9" w14:textId="77777777" w:rsidR="001267F6" w:rsidRDefault="008D2A2D">
            <w:pPr>
              <w:rPr>
                <w:sz w:val="14"/>
                <w:szCs w:val="14"/>
              </w:rPr>
            </w:pPr>
            <w:r>
              <w:rPr>
                <w:sz w:val="14"/>
                <w:szCs w:val="14"/>
              </w:rPr>
              <w:t>2.6</w:t>
            </w:r>
          </w:p>
        </w:tc>
        <w:tc>
          <w:tcPr>
            <w:tcW w:w="562" w:type="dxa"/>
            <w:tcBorders>
              <w:top w:val="single" w:sz="4" w:space="0" w:color="000000"/>
              <w:left w:val="single" w:sz="4" w:space="0" w:color="000000"/>
              <w:bottom w:val="single" w:sz="4" w:space="0" w:color="000000"/>
              <w:right w:val="single" w:sz="4" w:space="0" w:color="000000"/>
            </w:tcBorders>
            <w:vAlign w:val="center"/>
          </w:tcPr>
          <w:p w14:paraId="59FE378F" w14:textId="77777777" w:rsidR="001267F6" w:rsidRDefault="008D2A2D">
            <w:pPr>
              <w:rPr>
                <w:sz w:val="14"/>
                <w:szCs w:val="14"/>
              </w:rPr>
            </w:pPr>
            <w:r>
              <w:rPr>
                <w:sz w:val="14"/>
                <w:szCs w:val="14"/>
              </w:rPr>
              <w:t>2.0</w:t>
            </w:r>
          </w:p>
        </w:tc>
        <w:tc>
          <w:tcPr>
            <w:tcW w:w="562" w:type="dxa"/>
            <w:tcBorders>
              <w:top w:val="single" w:sz="4" w:space="0" w:color="000000"/>
              <w:left w:val="single" w:sz="4" w:space="0" w:color="000000"/>
              <w:bottom w:val="single" w:sz="4" w:space="0" w:color="000000"/>
              <w:right w:val="single" w:sz="4" w:space="0" w:color="000000"/>
            </w:tcBorders>
            <w:vAlign w:val="center"/>
          </w:tcPr>
          <w:p w14:paraId="08A64650" w14:textId="77777777" w:rsidR="001267F6" w:rsidRDefault="008D2A2D">
            <w:pPr>
              <w:rPr>
                <w:sz w:val="14"/>
                <w:szCs w:val="14"/>
              </w:rPr>
            </w:pPr>
            <w:r>
              <w:rPr>
                <w:sz w:val="14"/>
                <w:szCs w:val="14"/>
              </w:rPr>
              <w:t>2.2</w:t>
            </w:r>
          </w:p>
        </w:tc>
        <w:tc>
          <w:tcPr>
            <w:tcW w:w="562" w:type="dxa"/>
            <w:tcBorders>
              <w:top w:val="single" w:sz="4" w:space="0" w:color="000000"/>
              <w:left w:val="single" w:sz="4" w:space="0" w:color="000000"/>
              <w:bottom w:val="single" w:sz="4" w:space="0" w:color="000000"/>
              <w:right w:val="single" w:sz="4" w:space="0" w:color="000000"/>
            </w:tcBorders>
            <w:vAlign w:val="center"/>
          </w:tcPr>
          <w:p w14:paraId="6DE42AF9" w14:textId="77777777" w:rsidR="001267F6" w:rsidRDefault="008D2A2D">
            <w:pPr>
              <w:rPr>
                <w:sz w:val="14"/>
                <w:szCs w:val="14"/>
              </w:rPr>
            </w:pPr>
            <w:r>
              <w:rPr>
                <w:sz w:val="14"/>
                <w:szCs w:val="14"/>
              </w:rPr>
              <w:t>2.2</w:t>
            </w:r>
          </w:p>
        </w:tc>
        <w:tc>
          <w:tcPr>
            <w:tcW w:w="1140" w:type="dxa"/>
            <w:tcBorders>
              <w:top w:val="single" w:sz="4" w:space="0" w:color="000000"/>
              <w:left w:val="single" w:sz="4" w:space="0" w:color="000000"/>
              <w:bottom w:val="single" w:sz="4" w:space="0" w:color="000000"/>
              <w:right w:val="single" w:sz="4" w:space="0" w:color="000000"/>
            </w:tcBorders>
            <w:vAlign w:val="center"/>
          </w:tcPr>
          <w:p w14:paraId="65519056" w14:textId="77777777" w:rsidR="001267F6" w:rsidRDefault="008D2A2D">
            <w:pPr>
              <w:rPr>
                <w:sz w:val="14"/>
                <w:szCs w:val="14"/>
              </w:rPr>
            </w:pPr>
            <w:r>
              <w:rPr>
                <w:sz w:val="14"/>
                <w:szCs w:val="14"/>
              </w:rPr>
              <w:t>2.2</w:t>
            </w:r>
          </w:p>
        </w:tc>
      </w:tr>
      <w:tr w:rsidR="001267F6" w14:paraId="5D2FFE62" w14:textId="77777777">
        <w:trPr>
          <w:trHeight w:val="270"/>
        </w:trPr>
        <w:tc>
          <w:tcPr>
            <w:tcW w:w="2280" w:type="dxa"/>
            <w:tcBorders>
              <w:top w:val="single" w:sz="4" w:space="0" w:color="000000"/>
              <w:left w:val="single" w:sz="4" w:space="0" w:color="000000"/>
              <w:bottom w:val="single" w:sz="4" w:space="0" w:color="000000"/>
              <w:right w:val="single" w:sz="4" w:space="0" w:color="000000"/>
            </w:tcBorders>
            <w:vAlign w:val="center"/>
          </w:tcPr>
          <w:p w14:paraId="7AB7A5F4" w14:textId="77777777" w:rsidR="001267F6" w:rsidRDefault="001267F6">
            <w:pPr>
              <w:jc w:val="both"/>
              <w:rPr>
                <w:sz w:val="14"/>
                <w:szCs w:val="14"/>
              </w:rPr>
            </w:pPr>
          </w:p>
        </w:tc>
        <w:tc>
          <w:tcPr>
            <w:tcW w:w="677" w:type="dxa"/>
            <w:tcBorders>
              <w:top w:val="single" w:sz="4" w:space="0" w:color="000000"/>
              <w:left w:val="single" w:sz="4" w:space="0" w:color="000000"/>
              <w:bottom w:val="single" w:sz="4" w:space="0" w:color="000000"/>
              <w:right w:val="single" w:sz="4" w:space="0" w:color="000000"/>
            </w:tcBorders>
            <w:vAlign w:val="center"/>
          </w:tcPr>
          <w:p w14:paraId="72666A9D" w14:textId="77777777" w:rsidR="001267F6" w:rsidRDefault="008D2A2D">
            <w:pPr>
              <w:rPr>
                <w:b/>
                <w:sz w:val="14"/>
                <w:szCs w:val="14"/>
              </w:rPr>
            </w:pPr>
            <w:r>
              <w:rPr>
                <w:b/>
                <w:sz w:val="14"/>
                <w:szCs w:val="14"/>
              </w:rPr>
              <w:t>TOTAL</w:t>
            </w:r>
          </w:p>
        </w:tc>
        <w:tc>
          <w:tcPr>
            <w:tcW w:w="716" w:type="dxa"/>
            <w:tcBorders>
              <w:top w:val="single" w:sz="4" w:space="0" w:color="000000"/>
              <w:left w:val="single" w:sz="4" w:space="0" w:color="000000"/>
              <w:bottom w:val="single" w:sz="4" w:space="0" w:color="000000"/>
              <w:right w:val="single" w:sz="4" w:space="0" w:color="000000"/>
            </w:tcBorders>
            <w:vAlign w:val="center"/>
          </w:tcPr>
          <w:p w14:paraId="5E14F54E" w14:textId="77777777" w:rsidR="001267F6" w:rsidRDefault="008D2A2D">
            <w:pPr>
              <w:rPr>
                <w:sz w:val="14"/>
                <w:szCs w:val="14"/>
              </w:rPr>
            </w:pPr>
            <w:r>
              <w:rPr>
                <w:sz w:val="14"/>
                <w:szCs w:val="14"/>
              </w:rPr>
              <w:t>180.7</w:t>
            </w:r>
          </w:p>
        </w:tc>
        <w:tc>
          <w:tcPr>
            <w:tcW w:w="770" w:type="dxa"/>
            <w:tcBorders>
              <w:top w:val="single" w:sz="4" w:space="0" w:color="000000"/>
              <w:left w:val="single" w:sz="4" w:space="0" w:color="000000"/>
              <w:bottom w:val="single" w:sz="4" w:space="0" w:color="000000"/>
              <w:right w:val="single" w:sz="4" w:space="0" w:color="000000"/>
            </w:tcBorders>
            <w:vAlign w:val="center"/>
          </w:tcPr>
          <w:p w14:paraId="65139D4E" w14:textId="77777777" w:rsidR="001267F6" w:rsidRDefault="008D2A2D">
            <w:pPr>
              <w:rPr>
                <w:sz w:val="14"/>
                <w:szCs w:val="14"/>
              </w:rPr>
            </w:pPr>
            <w:r>
              <w:rPr>
                <w:sz w:val="14"/>
                <w:szCs w:val="14"/>
              </w:rPr>
              <w:t>120.8</w:t>
            </w:r>
          </w:p>
        </w:tc>
        <w:tc>
          <w:tcPr>
            <w:tcW w:w="777" w:type="dxa"/>
            <w:tcBorders>
              <w:top w:val="single" w:sz="4" w:space="0" w:color="000000"/>
              <w:left w:val="single" w:sz="4" w:space="0" w:color="000000"/>
              <w:bottom w:val="single" w:sz="4" w:space="0" w:color="000000"/>
              <w:right w:val="single" w:sz="4" w:space="0" w:color="000000"/>
            </w:tcBorders>
            <w:vAlign w:val="center"/>
          </w:tcPr>
          <w:p w14:paraId="3C86AFB9" w14:textId="77777777" w:rsidR="001267F6" w:rsidRDefault="008D2A2D">
            <w:pPr>
              <w:rPr>
                <w:sz w:val="14"/>
                <w:szCs w:val="14"/>
              </w:rPr>
            </w:pPr>
            <w:r>
              <w:rPr>
                <w:sz w:val="14"/>
                <w:szCs w:val="14"/>
              </w:rPr>
              <w:t>79.8</w:t>
            </w:r>
          </w:p>
        </w:tc>
        <w:tc>
          <w:tcPr>
            <w:tcW w:w="664" w:type="dxa"/>
            <w:tcBorders>
              <w:top w:val="single" w:sz="4" w:space="0" w:color="000000"/>
              <w:left w:val="single" w:sz="4" w:space="0" w:color="000000"/>
              <w:bottom w:val="single" w:sz="4" w:space="0" w:color="000000"/>
              <w:right w:val="single" w:sz="4" w:space="0" w:color="000000"/>
            </w:tcBorders>
            <w:vAlign w:val="center"/>
          </w:tcPr>
          <w:p w14:paraId="161025C0" w14:textId="77777777" w:rsidR="001267F6" w:rsidRDefault="008D2A2D">
            <w:pPr>
              <w:rPr>
                <w:sz w:val="14"/>
                <w:szCs w:val="14"/>
              </w:rPr>
            </w:pPr>
            <w:r>
              <w:rPr>
                <w:sz w:val="14"/>
                <w:szCs w:val="14"/>
              </w:rPr>
              <w:t>139.5</w:t>
            </w:r>
          </w:p>
        </w:tc>
        <w:tc>
          <w:tcPr>
            <w:tcW w:w="562" w:type="dxa"/>
            <w:tcBorders>
              <w:top w:val="single" w:sz="4" w:space="0" w:color="000000"/>
              <w:left w:val="single" w:sz="4" w:space="0" w:color="000000"/>
              <w:bottom w:val="single" w:sz="4" w:space="0" w:color="000000"/>
              <w:right w:val="single" w:sz="4" w:space="0" w:color="000000"/>
            </w:tcBorders>
            <w:vAlign w:val="center"/>
          </w:tcPr>
          <w:p w14:paraId="0484EC8D" w14:textId="77777777" w:rsidR="001267F6" w:rsidRDefault="008D2A2D">
            <w:pPr>
              <w:rPr>
                <w:sz w:val="14"/>
                <w:szCs w:val="14"/>
              </w:rPr>
            </w:pPr>
            <w:r>
              <w:rPr>
                <w:sz w:val="14"/>
                <w:szCs w:val="14"/>
              </w:rPr>
              <w:t>96.1</w:t>
            </w:r>
          </w:p>
        </w:tc>
        <w:tc>
          <w:tcPr>
            <w:tcW w:w="640" w:type="dxa"/>
            <w:tcBorders>
              <w:top w:val="single" w:sz="4" w:space="0" w:color="000000"/>
              <w:left w:val="single" w:sz="4" w:space="0" w:color="000000"/>
              <w:bottom w:val="single" w:sz="4" w:space="0" w:color="000000"/>
              <w:right w:val="single" w:sz="4" w:space="0" w:color="000000"/>
            </w:tcBorders>
            <w:vAlign w:val="center"/>
          </w:tcPr>
          <w:p w14:paraId="7A73A0BB" w14:textId="77777777" w:rsidR="001267F6" w:rsidRDefault="008D2A2D">
            <w:pPr>
              <w:rPr>
                <w:sz w:val="14"/>
                <w:szCs w:val="14"/>
              </w:rPr>
            </w:pPr>
            <w:r>
              <w:rPr>
                <w:sz w:val="14"/>
                <w:szCs w:val="14"/>
              </w:rPr>
              <w:t>194.7</w:t>
            </w:r>
          </w:p>
        </w:tc>
        <w:tc>
          <w:tcPr>
            <w:tcW w:w="562" w:type="dxa"/>
            <w:tcBorders>
              <w:top w:val="single" w:sz="4" w:space="0" w:color="000000"/>
              <w:left w:val="single" w:sz="4" w:space="0" w:color="000000"/>
              <w:bottom w:val="single" w:sz="4" w:space="0" w:color="000000"/>
              <w:right w:val="single" w:sz="4" w:space="0" w:color="000000"/>
            </w:tcBorders>
            <w:vAlign w:val="center"/>
          </w:tcPr>
          <w:p w14:paraId="40EA1906" w14:textId="77777777" w:rsidR="001267F6" w:rsidRDefault="008D2A2D">
            <w:pPr>
              <w:rPr>
                <w:sz w:val="14"/>
                <w:szCs w:val="14"/>
              </w:rPr>
            </w:pPr>
            <w:r>
              <w:rPr>
                <w:sz w:val="14"/>
                <w:szCs w:val="14"/>
              </w:rPr>
              <w:t>134.9</w:t>
            </w:r>
          </w:p>
        </w:tc>
        <w:tc>
          <w:tcPr>
            <w:tcW w:w="562" w:type="dxa"/>
            <w:tcBorders>
              <w:top w:val="single" w:sz="4" w:space="0" w:color="000000"/>
              <w:left w:val="single" w:sz="4" w:space="0" w:color="000000"/>
              <w:bottom w:val="single" w:sz="4" w:space="0" w:color="000000"/>
              <w:right w:val="single" w:sz="4" w:space="0" w:color="000000"/>
            </w:tcBorders>
            <w:vAlign w:val="center"/>
          </w:tcPr>
          <w:p w14:paraId="6FCED504" w14:textId="77777777" w:rsidR="001267F6" w:rsidRDefault="008D2A2D">
            <w:pPr>
              <w:rPr>
                <w:sz w:val="14"/>
                <w:szCs w:val="14"/>
              </w:rPr>
            </w:pPr>
            <w:r>
              <w:rPr>
                <w:sz w:val="14"/>
                <w:szCs w:val="14"/>
              </w:rPr>
              <w:t>141.0</w:t>
            </w:r>
          </w:p>
        </w:tc>
        <w:tc>
          <w:tcPr>
            <w:tcW w:w="971" w:type="dxa"/>
            <w:tcBorders>
              <w:top w:val="single" w:sz="4" w:space="0" w:color="000000"/>
              <w:left w:val="single" w:sz="4" w:space="0" w:color="000000"/>
              <w:bottom w:val="single" w:sz="4" w:space="0" w:color="000000"/>
              <w:right w:val="single" w:sz="4" w:space="0" w:color="000000"/>
            </w:tcBorders>
            <w:vAlign w:val="center"/>
          </w:tcPr>
          <w:p w14:paraId="6CCEF27C" w14:textId="77777777" w:rsidR="001267F6" w:rsidRDefault="008D2A2D">
            <w:pPr>
              <w:rPr>
                <w:sz w:val="14"/>
                <w:szCs w:val="14"/>
              </w:rPr>
            </w:pPr>
            <w:r>
              <w:rPr>
                <w:sz w:val="14"/>
                <w:szCs w:val="14"/>
              </w:rPr>
              <w:t>141.8</w:t>
            </w:r>
          </w:p>
        </w:tc>
        <w:tc>
          <w:tcPr>
            <w:tcW w:w="682" w:type="dxa"/>
            <w:tcBorders>
              <w:top w:val="single" w:sz="4" w:space="0" w:color="000000"/>
              <w:left w:val="single" w:sz="4" w:space="0" w:color="000000"/>
              <w:bottom w:val="single" w:sz="4" w:space="0" w:color="000000"/>
              <w:right w:val="single" w:sz="4" w:space="0" w:color="000000"/>
            </w:tcBorders>
            <w:vAlign w:val="center"/>
          </w:tcPr>
          <w:p w14:paraId="5A397EF3" w14:textId="77777777" w:rsidR="001267F6" w:rsidRDefault="008D2A2D">
            <w:pPr>
              <w:rPr>
                <w:sz w:val="14"/>
                <w:szCs w:val="14"/>
              </w:rPr>
            </w:pPr>
            <w:r>
              <w:rPr>
                <w:sz w:val="14"/>
                <w:szCs w:val="14"/>
              </w:rPr>
              <w:t>292.8</w:t>
            </w:r>
          </w:p>
        </w:tc>
        <w:tc>
          <w:tcPr>
            <w:tcW w:w="656" w:type="dxa"/>
            <w:tcBorders>
              <w:top w:val="single" w:sz="4" w:space="0" w:color="000000"/>
              <w:left w:val="single" w:sz="4" w:space="0" w:color="000000"/>
              <w:bottom w:val="single" w:sz="4" w:space="0" w:color="000000"/>
              <w:right w:val="single" w:sz="4" w:space="0" w:color="000000"/>
            </w:tcBorders>
            <w:vAlign w:val="center"/>
          </w:tcPr>
          <w:p w14:paraId="6AC80C83" w14:textId="77777777" w:rsidR="001267F6" w:rsidRDefault="008D2A2D">
            <w:pPr>
              <w:rPr>
                <w:sz w:val="14"/>
                <w:szCs w:val="14"/>
              </w:rPr>
            </w:pPr>
            <w:r>
              <w:rPr>
                <w:sz w:val="14"/>
                <w:szCs w:val="14"/>
              </w:rPr>
              <w:t>134.9</w:t>
            </w:r>
          </w:p>
        </w:tc>
        <w:tc>
          <w:tcPr>
            <w:tcW w:w="741" w:type="dxa"/>
            <w:tcBorders>
              <w:top w:val="single" w:sz="4" w:space="0" w:color="000000"/>
              <w:left w:val="single" w:sz="4" w:space="0" w:color="000000"/>
              <w:bottom w:val="single" w:sz="4" w:space="0" w:color="000000"/>
              <w:right w:val="single" w:sz="4" w:space="0" w:color="000000"/>
            </w:tcBorders>
            <w:vAlign w:val="center"/>
          </w:tcPr>
          <w:p w14:paraId="1794EE6F" w14:textId="77777777" w:rsidR="001267F6" w:rsidRDefault="008D2A2D">
            <w:pPr>
              <w:rPr>
                <w:sz w:val="14"/>
                <w:szCs w:val="14"/>
              </w:rPr>
            </w:pPr>
            <w:r>
              <w:rPr>
                <w:sz w:val="14"/>
                <w:szCs w:val="14"/>
              </w:rPr>
              <w:t>139.5</w:t>
            </w:r>
          </w:p>
        </w:tc>
        <w:tc>
          <w:tcPr>
            <w:tcW w:w="562" w:type="dxa"/>
            <w:tcBorders>
              <w:top w:val="single" w:sz="4" w:space="0" w:color="000000"/>
              <w:left w:val="single" w:sz="4" w:space="0" w:color="000000"/>
              <w:bottom w:val="single" w:sz="4" w:space="0" w:color="000000"/>
              <w:right w:val="single" w:sz="4" w:space="0" w:color="000000"/>
            </w:tcBorders>
            <w:vAlign w:val="center"/>
          </w:tcPr>
          <w:p w14:paraId="478BE114" w14:textId="77777777" w:rsidR="001267F6" w:rsidRDefault="008D2A2D">
            <w:pPr>
              <w:rPr>
                <w:sz w:val="14"/>
                <w:szCs w:val="14"/>
              </w:rPr>
            </w:pPr>
            <w:r>
              <w:rPr>
                <w:sz w:val="14"/>
                <w:szCs w:val="14"/>
              </w:rPr>
              <w:t>137.0</w:t>
            </w:r>
          </w:p>
        </w:tc>
        <w:tc>
          <w:tcPr>
            <w:tcW w:w="676" w:type="dxa"/>
            <w:tcBorders>
              <w:top w:val="single" w:sz="4" w:space="0" w:color="000000"/>
              <w:left w:val="single" w:sz="4" w:space="0" w:color="000000"/>
              <w:bottom w:val="single" w:sz="4" w:space="0" w:color="000000"/>
              <w:right w:val="single" w:sz="4" w:space="0" w:color="000000"/>
            </w:tcBorders>
            <w:vAlign w:val="center"/>
          </w:tcPr>
          <w:p w14:paraId="5C46A46A" w14:textId="77777777" w:rsidR="001267F6" w:rsidRDefault="008D2A2D">
            <w:pPr>
              <w:rPr>
                <w:sz w:val="14"/>
                <w:szCs w:val="14"/>
              </w:rPr>
            </w:pPr>
            <w:r>
              <w:rPr>
                <w:sz w:val="14"/>
                <w:szCs w:val="14"/>
              </w:rPr>
              <w:t>161.2</w:t>
            </w:r>
          </w:p>
        </w:tc>
        <w:tc>
          <w:tcPr>
            <w:tcW w:w="695" w:type="dxa"/>
            <w:tcBorders>
              <w:top w:val="single" w:sz="4" w:space="0" w:color="000000"/>
              <w:left w:val="single" w:sz="4" w:space="0" w:color="000000"/>
              <w:bottom w:val="single" w:sz="4" w:space="0" w:color="000000"/>
              <w:right w:val="single" w:sz="4" w:space="0" w:color="000000"/>
            </w:tcBorders>
            <w:vAlign w:val="center"/>
          </w:tcPr>
          <w:p w14:paraId="1D1E62C8" w14:textId="77777777" w:rsidR="001267F6" w:rsidRDefault="008D2A2D">
            <w:pPr>
              <w:rPr>
                <w:sz w:val="14"/>
                <w:szCs w:val="14"/>
              </w:rPr>
            </w:pPr>
            <w:r>
              <w:rPr>
                <w:sz w:val="14"/>
                <w:szCs w:val="14"/>
              </w:rPr>
              <w:t>149.7</w:t>
            </w:r>
          </w:p>
        </w:tc>
        <w:tc>
          <w:tcPr>
            <w:tcW w:w="562" w:type="dxa"/>
            <w:tcBorders>
              <w:top w:val="single" w:sz="4" w:space="0" w:color="000000"/>
              <w:left w:val="single" w:sz="4" w:space="0" w:color="000000"/>
              <w:bottom w:val="single" w:sz="4" w:space="0" w:color="000000"/>
              <w:right w:val="single" w:sz="4" w:space="0" w:color="000000"/>
            </w:tcBorders>
            <w:vAlign w:val="center"/>
          </w:tcPr>
          <w:p w14:paraId="31C05831" w14:textId="77777777" w:rsidR="001267F6" w:rsidRDefault="008D2A2D">
            <w:pPr>
              <w:rPr>
                <w:sz w:val="14"/>
                <w:szCs w:val="14"/>
              </w:rPr>
            </w:pPr>
            <w:r>
              <w:rPr>
                <w:sz w:val="14"/>
                <w:szCs w:val="14"/>
              </w:rPr>
              <w:t>131.4</w:t>
            </w:r>
          </w:p>
        </w:tc>
        <w:tc>
          <w:tcPr>
            <w:tcW w:w="562" w:type="dxa"/>
            <w:tcBorders>
              <w:top w:val="single" w:sz="4" w:space="0" w:color="000000"/>
              <w:left w:val="single" w:sz="4" w:space="0" w:color="000000"/>
              <w:bottom w:val="single" w:sz="4" w:space="0" w:color="000000"/>
              <w:right w:val="single" w:sz="4" w:space="0" w:color="000000"/>
            </w:tcBorders>
            <w:vAlign w:val="center"/>
          </w:tcPr>
          <w:p w14:paraId="3B0418DB" w14:textId="77777777" w:rsidR="001267F6" w:rsidRDefault="008D2A2D">
            <w:pPr>
              <w:rPr>
                <w:sz w:val="14"/>
                <w:szCs w:val="14"/>
              </w:rPr>
            </w:pPr>
            <w:r>
              <w:rPr>
                <w:sz w:val="14"/>
                <w:szCs w:val="14"/>
              </w:rPr>
              <w:t>128.2</w:t>
            </w:r>
          </w:p>
        </w:tc>
        <w:tc>
          <w:tcPr>
            <w:tcW w:w="562" w:type="dxa"/>
            <w:tcBorders>
              <w:top w:val="single" w:sz="4" w:space="0" w:color="000000"/>
              <w:left w:val="single" w:sz="4" w:space="0" w:color="000000"/>
              <w:bottom w:val="single" w:sz="4" w:space="0" w:color="000000"/>
              <w:right w:val="single" w:sz="4" w:space="0" w:color="000000"/>
            </w:tcBorders>
            <w:vAlign w:val="center"/>
          </w:tcPr>
          <w:p w14:paraId="273A6739" w14:textId="77777777" w:rsidR="001267F6" w:rsidRDefault="008D2A2D">
            <w:pPr>
              <w:rPr>
                <w:sz w:val="14"/>
                <w:szCs w:val="14"/>
              </w:rPr>
            </w:pPr>
            <w:r>
              <w:rPr>
                <w:sz w:val="14"/>
                <w:szCs w:val="14"/>
              </w:rPr>
              <w:t>111.9</w:t>
            </w:r>
          </w:p>
        </w:tc>
        <w:tc>
          <w:tcPr>
            <w:tcW w:w="1140" w:type="dxa"/>
            <w:tcBorders>
              <w:top w:val="single" w:sz="4" w:space="0" w:color="000000"/>
              <w:left w:val="single" w:sz="4" w:space="0" w:color="000000"/>
              <w:bottom w:val="single" w:sz="4" w:space="0" w:color="000000"/>
              <w:right w:val="single" w:sz="4" w:space="0" w:color="000000"/>
            </w:tcBorders>
            <w:vAlign w:val="center"/>
          </w:tcPr>
          <w:p w14:paraId="0696AB22" w14:textId="77777777" w:rsidR="001267F6" w:rsidRDefault="008D2A2D">
            <w:pPr>
              <w:rPr>
                <w:sz w:val="14"/>
                <w:szCs w:val="14"/>
              </w:rPr>
            </w:pPr>
            <w:r>
              <w:rPr>
                <w:sz w:val="14"/>
                <w:szCs w:val="14"/>
              </w:rPr>
              <w:t>111.9</w:t>
            </w:r>
          </w:p>
        </w:tc>
      </w:tr>
      <w:tr w:rsidR="001267F6" w14:paraId="46C4AD74" w14:textId="77777777">
        <w:trPr>
          <w:trHeight w:val="270"/>
        </w:trPr>
        <w:tc>
          <w:tcPr>
            <w:tcW w:w="2280" w:type="dxa"/>
            <w:tcBorders>
              <w:top w:val="single" w:sz="4" w:space="0" w:color="000000"/>
              <w:left w:val="single" w:sz="4" w:space="0" w:color="000000"/>
              <w:bottom w:val="single" w:sz="4" w:space="0" w:color="000000"/>
              <w:right w:val="single" w:sz="4" w:space="0" w:color="000000"/>
            </w:tcBorders>
            <w:vAlign w:val="center"/>
          </w:tcPr>
          <w:p w14:paraId="153ED6F0" w14:textId="77777777" w:rsidR="001267F6" w:rsidRDefault="008D2A2D">
            <w:pPr>
              <w:rPr>
                <w:b/>
                <w:sz w:val="14"/>
                <w:szCs w:val="14"/>
              </w:rPr>
            </w:pPr>
            <w:r>
              <w:rPr>
                <w:b/>
                <w:sz w:val="14"/>
                <w:szCs w:val="14"/>
              </w:rPr>
              <w:t>TOTAL paint plus cleaning solvent</w:t>
            </w:r>
          </w:p>
        </w:tc>
        <w:tc>
          <w:tcPr>
            <w:tcW w:w="677" w:type="dxa"/>
            <w:tcBorders>
              <w:top w:val="single" w:sz="4" w:space="0" w:color="000000"/>
              <w:left w:val="single" w:sz="4" w:space="0" w:color="000000"/>
              <w:bottom w:val="single" w:sz="4" w:space="0" w:color="000000"/>
              <w:right w:val="single" w:sz="4" w:space="0" w:color="000000"/>
            </w:tcBorders>
            <w:vAlign w:val="center"/>
          </w:tcPr>
          <w:p w14:paraId="26C866CB" w14:textId="77777777" w:rsidR="001267F6" w:rsidRDefault="001267F6">
            <w:pPr>
              <w:jc w:val="both"/>
              <w:rPr>
                <w:b/>
                <w:sz w:val="14"/>
                <w:szCs w:val="14"/>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711C36A9" w14:textId="77777777" w:rsidR="001267F6" w:rsidRDefault="008D2A2D">
            <w:pPr>
              <w:rPr>
                <w:sz w:val="14"/>
                <w:szCs w:val="14"/>
              </w:rPr>
            </w:pPr>
            <w:r>
              <w:rPr>
                <w:sz w:val="14"/>
                <w:szCs w:val="14"/>
              </w:rPr>
              <w:t>180.7</w:t>
            </w:r>
          </w:p>
        </w:tc>
        <w:tc>
          <w:tcPr>
            <w:tcW w:w="770" w:type="dxa"/>
            <w:tcBorders>
              <w:top w:val="single" w:sz="4" w:space="0" w:color="000000"/>
              <w:left w:val="single" w:sz="4" w:space="0" w:color="000000"/>
              <w:bottom w:val="single" w:sz="4" w:space="0" w:color="000000"/>
              <w:right w:val="single" w:sz="4" w:space="0" w:color="000000"/>
            </w:tcBorders>
            <w:vAlign w:val="center"/>
          </w:tcPr>
          <w:p w14:paraId="6269E515" w14:textId="77777777" w:rsidR="001267F6" w:rsidRDefault="008D2A2D">
            <w:pPr>
              <w:rPr>
                <w:sz w:val="14"/>
                <w:szCs w:val="14"/>
              </w:rPr>
            </w:pPr>
            <w:r>
              <w:rPr>
                <w:sz w:val="14"/>
                <w:szCs w:val="14"/>
              </w:rPr>
              <w:t>148.6</w:t>
            </w:r>
          </w:p>
        </w:tc>
        <w:tc>
          <w:tcPr>
            <w:tcW w:w="777" w:type="dxa"/>
            <w:tcBorders>
              <w:top w:val="single" w:sz="4" w:space="0" w:color="000000"/>
              <w:left w:val="single" w:sz="4" w:space="0" w:color="000000"/>
              <w:bottom w:val="single" w:sz="4" w:space="0" w:color="000000"/>
              <w:right w:val="single" w:sz="4" w:space="0" w:color="000000"/>
            </w:tcBorders>
            <w:vAlign w:val="center"/>
          </w:tcPr>
          <w:p w14:paraId="138641DB" w14:textId="77777777" w:rsidR="001267F6" w:rsidRDefault="008D2A2D">
            <w:pPr>
              <w:rPr>
                <w:sz w:val="14"/>
                <w:szCs w:val="14"/>
              </w:rPr>
            </w:pPr>
            <w:r>
              <w:rPr>
                <w:sz w:val="14"/>
                <w:szCs w:val="14"/>
              </w:rPr>
              <w:t>98.1</w:t>
            </w:r>
          </w:p>
        </w:tc>
        <w:tc>
          <w:tcPr>
            <w:tcW w:w="664" w:type="dxa"/>
            <w:tcBorders>
              <w:top w:val="single" w:sz="4" w:space="0" w:color="000000"/>
              <w:left w:val="single" w:sz="4" w:space="0" w:color="000000"/>
              <w:bottom w:val="single" w:sz="4" w:space="0" w:color="000000"/>
              <w:right w:val="single" w:sz="4" w:space="0" w:color="000000"/>
            </w:tcBorders>
            <w:vAlign w:val="center"/>
          </w:tcPr>
          <w:p w14:paraId="20991F44" w14:textId="77777777" w:rsidR="001267F6" w:rsidRDefault="008D2A2D">
            <w:pPr>
              <w:rPr>
                <w:sz w:val="14"/>
                <w:szCs w:val="14"/>
              </w:rPr>
            </w:pPr>
            <w:r>
              <w:rPr>
                <w:sz w:val="14"/>
                <w:szCs w:val="14"/>
              </w:rPr>
              <w:t>171.6</w:t>
            </w:r>
          </w:p>
        </w:tc>
        <w:tc>
          <w:tcPr>
            <w:tcW w:w="562" w:type="dxa"/>
            <w:tcBorders>
              <w:top w:val="single" w:sz="4" w:space="0" w:color="000000"/>
              <w:left w:val="single" w:sz="4" w:space="0" w:color="000000"/>
              <w:bottom w:val="single" w:sz="4" w:space="0" w:color="000000"/>
              <w:right w:val="single" w:sz="4" w:space="0" w:color="000000"/>
            </w:tcBorders>
            <w:vAlign w:val="center"/>
          </w:tcPr>
          <w:p w14:paraId="2D5129BA" w14:textId="77777777" w:rsidR="001267F6" w:rsidRDefault="008D2A2D">
            <w:pPr>
              <w:rPr>
                <w:sz w:val="14"/>
                <w:szCs w:val="14"/>
              </w:rPr>
            </w:pPr>
            <w:r>
              <w:rPr>
                <w:sz w:val="14"/>
                <w:szCs w:val="14"/>
              </w:rPr>
              <w:t>146.1</w:t>
            </w:r>
          </w:p>
        </w:tc>
        <w:tc>
          <w:tcPr>
            <w:tcW w:w="640" w:type="dxa"/>
            <w:tcBorders>
              <w:top w:val="single" w:sz="4" w:space="0" w:color="000000"/>
              <w:left w:val="single" w:sz="4" w:space="0" w:color="000000"/>
              <w:bottom w:val="single" w:sz="4" w:space="0" w:color="000000"/>
              <w:right w:val="single" w:sz="4" w:space="0" w:color="000000"/>
            </w:tcBorders>
            <w:vAlign w:val="center"/>
          </w:tcPr>
          <w:p w14:paraId="1DBA9CFD" w14:textId="77777777" w:rsidR="001267F6" w:rsidRDefault="008D2A2D">
            <w:pPr>
              <w:rPr>
                <w:sz w:val="14"/>
                <w:szCs w:val="14"/>
              </w:rPr>
            </w:pPr>
            <w:r>
              <w:rPr>
                <w:sz w:val="14"/>
                <w:szCs w:val="14"/>
              </w:rPr>
              <w:t>236.5</w:t>
            </w:r>
          </w:p>
        </w:tc>
        <w:tc>
          <w:tcPr>
            <w:tcW w:w="562" w:type="dxa"/>
            <w:tcBorders>
              <w:top w:val="single" w:sz="4" w:space="0" w:color="000000"/>
              <w:left w:val="single" w:sz="4" w:space="0" w:color="000000"/>
              <w:bottom w:val="single" w:sz="4" w:space="0" w:color="000000"/>
              <w:right w:val="single" w:sz="4" w:space="0" w:color="000000"/>
            </w:tcBorders>
            <w:vAlign w:val="center"/>
          </w:tcPr>
          <w:p w14:paraId="1B255647" w14:textId="77777777" w:rsidR="001267F6" w:rsidRDefault="008D2A2D">
            <w:pPr>
              <w:rPr>
                <w:sz w:val="14"/>
                <w:szCs w:val="14"/>
              </w:rPr>
            </w:pPr>
            <w:r>
              <w:rPr>
                <w:sz w:val="14"/>
                <w:szCs w:val="14"/>
              </w:rPr>
              <w:t>166.0</w:t>
            </w:r>
          </w:p>
        </w:tc>
        <w:tc>
          <w:tcPr>
            <w:tcW w:w="562" w:type="dxa"/>
            <w:tcBorders>
              <w:top w:val="single" w:sz="4" w:space="0" w:color="000000"/>
              <w:left w:val="single" w:sz="4" w:space="0" w:color="000000"/>
              <w:bottom w:val="single" w:sz="4" w:space="0" w:color="000000"/>
              <w:right w:val="single" w:sz="4" w:space="0" w:color="000000"/>
            </w:tcBorders>
            <w:vAlign w:val="center"/>
          </w:tcPr>
          <w:p w14:paraId="026B9666" w14:textId="77777777" w:rsidR="001267F6" w:rsidRDefault="008D2A2D">
            <w:pPr>
              <w:rPr>
                <w:sz w:val="14"/>
                <w:szCs w:val="14"/>
              </w:rPr>
            </w:pPr>
            <w:r>
              <w:rPr>
                <w:sz w:val="14"/>
                <w:szCs w:val="14"/>
              </w:rPr>
              <w:t>173.4</w:t>
            </w:r>
          </w:p>
        </w:tc>
        <w:tc>
          <w:tcPr>
            <w:tcW w:w="971" w:type="dxa"/>
            <w:tcBorders>
              <w:top w:val="single" w:sz="4" w:space="0" w:color="000000"/>
              <w:left w:val="single" w:sz="4" w:space="0" w:color="000000"/>
              <w:bottom w:val="single" w:sz="4" w:space="0" w:color="000000"/>
              <w:right w:val="single" w:sz="4" w:space="0" w:color="000000"/>
            </w:tcBorders>
            <w:vAlign w:val="center"/>
          </w:tcPr>
          <w:p w14:paraId="747567CC" w14:textId="77777777" w:rsidR="001267F6" w:rsidRDefault="008D2A2D">
            <w:pPr>
              <w:rPr>
                <w:sz w:val="14"/>
                <w:szCs w:val="14"/>
              </w:rPr>
            </w:pPr>
            <w:r>
              <w:rPr>
                <w:sz w:val="14"/>
                <w:szCs w:val="14"/>
              </w:rPr>
              <w:t>174.5</w:t>
            </w:r>
          </w:p>
        </w:tc>
        <w:tc>
          <w:tcPr>
            <w:tcW w:w="682" w:type="dxa"/>
            <w:tcBorders>
              <w:top w:val="single" w:sz="4" w:space="0" w:color="000000"/>
              <w:left w:val="single" w:sz="4" w:space="0" w:color="000000"/>
              <w:bottom w:val="single" w:sz="4" w:space="0" w:color="000000"/>
              <w:right w:val="single" w:sz="4" w:space="0" w:color="000000"/>
            </w:tcBorders>
            <w:vAlign w:val="center"/>
          </w:tcPr>
          <w:p w14:paraId="571BE569" w14:textId="77777777" w:rsidR="001267F6" w:rsidRDefault="008D2A2D">
            <w:pPr>
              <w:rPr>
                <w:sz w:val="14"/>
                <w:szCs w:val="14"/>
              </w:rPr>
            </w:pPr>
            <w:r>
              <w:rPr>
                <w:sz w:val="14"/>
                <w:szCs w:val="14"/>
              </w:rPr>
              <w:t>360.1</w:t>
            </w:r>
          </w:p>
        </w:tc>
        <w:tc>
          <w:tcPr>
            <w:tcW w:w="656" w:type="dxa"/>
            <w:tcBorders>
              <w:top w:val="single" w:sz="4" w:space="0" w:color="000000"/>
              <w:left w:val="single" w:sz="4" w:space="0" w:color="000000"/>
              <w:bottom w:val="single" w:sz="4" w:space="0" w:color="000000"/>
              <w:right w:val="single" w:sz="4" w:space="0" w:color="000000"/>
            </w:tcBorders>
            <w:vAlign w:val="center"/>
          </w:tcPr>
          <w:p w14:paraId="643CD811" w14:textId="77777777" w:rsidR="001267F6" w:rsidRDefault="008D2A2D">
            <w:pPr>
              <w:rPr>
                <w:sz w:val="14"/>
                <w:szCs w:val="14"/>
              </w:rPr>
            </w:pPr>
            <w:r>
              <w:rPr>
                <w:sz w:val="14"/>
                <w:szCs w:val="14"/>
              </w:rPr>
              <w:t>166.0</w:t>
            </w:r>
          </w:p>
        </w:tc>
        <w:tc>
          <w:tcPr>
            <w:tcW w:w="741" w:type="dxa"/>
            <w:tcBorders>
              <w:top w:val="single" w:sz="4" w:space="0" w:color="000000"/>
              <w:left w:val="single" w:sz="4" w:space="0" w:color="000000"/>
              <w:bottom w:val="single" w:sz="4" w:space="0" w:color="000000"/>
              <w:right w:val="single" w:sz="4" w:space="0" w:color="000000"/>
            </w:tcBorders>
            <w:vAlign w:val="center"/>
          </w:tcPr>
          <w:p w14:paraId="0D39E5BC" w14:textId="77777777" w:rsidR="001267F6" w:rsidRDefault="008D2A2D">
            <w:pPr>
              <w:rPr>
                <w:sz w:val="14"/>
                <w:szCs w:val="14"/>
              </w:rPr>
            </w:pPr>
            <w:r>
              <w:rPr>
                <w:sz w:val="14"/>
                <w:szCs w:val="14"/>
              </w:rPr>
              <w:t>171.6</w:t>
            </w:r>
          </w:p>
        </w:tc>
        <w:tc>
          <w:tcPr>
            <w:tcW w:w="562" w:type="dxa"/>
            <w:tcBorders>
              <w:top w:val="single" w:sz="4" w:space="0" w:color="000000"/>
              <w:left w:val="single" w:sz="4" w:space="0" w:color="000000"/>
              <w:bottom w:val="single" w:sz="4" w:space="0" w:color="000000"/>
              <w:right w:val="single" w:sz="4" w:space="0" w:color="000000"/>
            </w:tcBorders>
            <w:vAlign w:val="center"/>
          </w:tcPr>
          <w:p w14:paraId="012F23CF" w14:textId="77777777" w:rsidR="001267F6" w:rsidRDefault="008D2A2D">
            <w:pPr>
              <w:rPr>
                <w:sz w:val="14"/>
                <w:szCs w:val="14"/>
              </w:rPr>
            </w:pPr>
            <w:r>
              <w:rPr>
                <w:sz w:val="14"/>
                <w:szCs w:val="14"/>
              </w:rPr>
              <w:t>168.6</w:t>
            </w:r>
          </w:p>
        </w:tc>
        <w:tc>
          <w:tcPr>
            <w:tcW w:w="676" w:type="dxa"/>
            <w:tcBorders>
              <w:top w:val="single" w:sz="4" w:space="0" w:color="000000"/>
              <w:left w:val="single" w:sz="4" w:space="0" w:color="000000"/>
              <w:bottom w:val="single" w:sz="4" w:space="0" w:color="000000"/>
              <w:right w:val="single" w:sz="4" w:space="0" w:color="000000"/>
            </w:tcBorders>
            <w:vAlign w:val="center"/>
          </w:tcPr>
          <w:p w14:paraId="087D6CC2" w14:textId="77777777" w:rsidR="001267F6" w:rsidRDefault="008D2A2D">
            <w:pPr>
              <w:rPr>
                <w:sz w:val="14"/>
                <w:szCs w:val="14"/>
              </w:rPr>
            </w:pPr>
            <w:r>
              <w:rPr>
                <w:sz w:val="14"/>
                <w:szCs w:val="14"/>
              </w:rPr>
              <w:t>198.3</w:t>
            </w:r>
          </w:p>
        </w:tc>
        <w:tc>
          <w:tcPr>
            <w:tcW w:w="695" w:type="dxa"/>
            <w:tcBorders>
              <w:top w:val="single" w:sz="4" w:space="0" w:color="000000"/>
              <w:left w:val="single" w:sz="4" w:space="0" w:color="000000"/>
              <w:bottom w:val="single" w:sz="4" w:space="0" w:color="000000"/>
              <w:right w:val="single" w:sz="4" w:space="0" w:color="000000"/>
            </w:tcBorders>
            <w:vAlign w:val="center"/>
          </w:tcPr>
          <w:p w14:paraId="4EC1F690" w14:textId="77777777" w:rsidR="001267F6" w:rsidRDefault="008D2A2D">
            <w:pPr>
              <w:rPr>
                <w:sz w:val="14"/>
                <w:szCs w:val="14"/>
              </w:rPr>
            </w:pPr>
            <w:r>
              <w:rPr>
                <w:sz w:val="14"/>
                <w:szCs w:val="14"/>
              </w:rPr>
              <w:t>184.1</w:t>
            </w:r>
          </w:p>
        </w:tc>
        <w:tc>
          <w:tcPr>
            <w:tcW w:w="562" w:type="dxa"/>
            <w:tcBorders>
              <w:top w:val="single" w:sz="4" w:space="0" w:color="000000"/>
              <w:left w:val="single" w:sz="4" w:space="0" w:color="000000"/>
              <w:bottom w:val="single" w:sz="4" w:space="0" w:color="000000"/>
              <w:right w:val="single" w:sz="4" w:space="0" w:color="000000"/>
            </w:tcBorders>
            <w:vAlign w:val="center"/>
          </w:tcPr>
          <w:p w14:paraId="021CDE7A" w14:textId="77777777" w:rsidR="001267F6" w:rsidRDefault="008D2A2D">
            <w:pPr>
              <w:rPr>
                <w:sz w:val="14"/>
                <w:szCs w:val="14"/>
              </w:rPr>
            </w:pPr>
            <w:r>
              <w:rPr>
                <w:sz w:val="14"/>
                <w:szCs w:val="14"/>
              </w:rPr>
              <w:t>161.6</w:t>
            </w:r>
          </w:p>
        </w:tc>
        <w:tc>
          <w:tcPr>
            <w:tcW w:w="562" w:type="dxa"/>
            <w:tcBorders>
              <w:top w:val="single" w:sz="4" w:space="0" w:color="000000"/>
              <w:left w:val="single" w:sz="4" w:space="0" w:color="000000"/>
              <w:bottom w:val="single" w:sz="4" w:space="0" w:color="000000"/>
              <w:right w:val="single" w:sz="4" w:space="0" w:color="000000"/>
            </w:tcBorders>
            <w:vAlign w:val="center"/>
          </w:tcPr>
          <w:p w14:paraId="288F962F" w14:textId="77777777" w:rsidR="001267F6" w:rsidRDefault="008D2A2D">
            <w:pPr>
              <w:rPr>
                <w:sz w:val="14"/>
                <w:szCs w:val="14"/>
              </w:rPr>
            </w:pPr>
            <w:r>
              <w:rPr>
                <w:sz w:val="14"/>
                <w:szCs w:val="14"/>
              </w:rPr>
              <w:t>157.7</w:t>
            </w:r>
          </w:p>
        </w:tc>
        <w:tc>
          <w:tcPr>
            <w:tcW w:w="562" w:type="dxa"/>
            <w:tcBorders>
              <w:top w:val="single" w:sz="4" w:space="0" w:color="000000"/>
              <w:left w:val="single" w:sz="4" w:space="0" w:color="000000"/>
              <w:bottom w:val="single" w:sz="4" w:space="0" w:color="000000"/>
              <w:right w:val="single" w:sz="4" w:space="0" w:color="000000"/>
            </w:tcBorders>
            <w:vAlign w:val="center"/>
          </w:tcPr>
          <w:p w14:paraId="278154D5" w14:textId="77777777" w:rsidR="001267F6" w:rsidRDefault="008D2A2D">
            <w:pPr>
              <w:rPr>
                <w:sz w:val="14"/>
                <w:szCs w:val="14"/>
              </w:rPr>
            </w:pPr>
            <w:r>
              <w:rPr>
                <w:sz w:val="14"/>
                <w:szCs w:val="14"/>
              </w:rPr>
              <w:t>137.6</w:t>
            </w:r>
          </w:p>
        </w:tc>
        <w:tc>
          <w:tcPr>
            <w:tcW w:w="1140" w:type="dxa"/>
            <w:tcBorders>
              <w:top w:val="single" w:sz="4" w:space="0" w:color="000000"/>
              <w:left w:val="single" w:sz="4" w:space="0" w:color="000000"/>
              <w:bottom w:val="single" w:sz="4" w:space="0" w:color="000000"/>
              <w:right w:val="single" w:sz="4" w:space="0" w:color="000000"/>
            </w:tcBorders>
            <w:vAlign w:val="center"/>
          </w:tcPr>
          <w:p w14:paraId="27A02BFF" w14:textId="77777777" w:rsidR="001267F6" w:rsidRDefault="008D2A2D">
            <w:pPr>
              <w:rPr>
                <w:sz w:val="14"/>
                <w:szCs w:val="14"/>
              </w:rPr>
            </w:pPr>
            <w:r>
              <w:rPr>
                <w:sz w:val="14"/>
                <w:szCs w:val="14"/>
              </w:rPr>
              <w:t>137.6</w:t>
            </w:r>
          </w:p>
        </w:tc>
      </w:tr>
    </w:tbl>
    <w:p w14:paraId="023F107D" w14:textId="77777777" w:rsidR="001267F6" w:rsidRDefault="001267F6"/>
    <w:p w14:paraId="48683A9D" w14:textId="77777777" w:rsidR="001267F6" w:rsidRDefault="001267F6">
      <w:pPr>
        <w:jc w:val="both"/>
        <w:rPr>
          <w:rFonts w:ascii="Trebuchet MS" w:eastAsia="Trebuchet MS" w:hAnsi="Trebuchet MS" w:cs="Trebuchet MS"/>
        </w:rPr>
      </w:pPr>
    </w:p>
    <w:tbl>
      <w:tblPr>
        <w:tblStyle w:val="ab"/>
        <w:tblW w:w="15904" w:type="dxa"/>
        <w:jc w:val="center"/>
        <w:tblLayout w:type="fixed"/>
        <w:tblLook w:val="0400" w:firstRow="0" w:lastRow="0" w:firstColumn="0" w:lastColumn="0" w:noHBand="0" w:noVBand="1"/>
      </w:tblPr>
      <w:tblGrid>
        <w:gridCol w:w="2916"/>
        <w:gridCol w:w="640"/>
        <w:gridCol w:w="678"/>
        <w:gridCol w:w="750"/>
        <w:gridCol w:w="750"/>
        <w:gridCol w:w="625"/>
        <w:gridCol w:w="536"/>
        <w:gridCol w:w="604"/>
        <w:gridCol w:w="545"/>
        <w:gridCol w:w="545"/>
        <w:gridCol w:w="933"/>
        <w:gridCol w:w="673"/>
        <w:gridCol w:w="634"/>
        <w:gridCol w:w="710"/>
        <w:gridCol w:w="545"/>
        <w:gridCol w:w="644"/>
        <w:gridCol w:w="678"/>
        <w:gridCol w:w="545"/>
        <w:gridCol w:w="545"/>
        <w:gridCol w:w="545"/>
        <w:gridCol w:w="863"/>
      </w:tblGrid>
      <w:tr w:rsidR="001267F6" w14:paraId="58807FCD" w14:textId="77777777">
        <w:trPr>
          <w:trHeight w:val="315"/>
          <w:jc w:val="center"/>
        </w:trPr>
        <w:tc>
          <w:tcPr>
            <w:tcW w:w="7499" w:type="dxa"/>
            <w:gridSpan w:val="8"/>
            <w:tcBorders>
              <w:top w:val="single" w:sz="4" w:space="0" w:color="000000"/>
              <w:left w:val="single" w:sz="4" w:space="0" w:color="000000"/>
              <w:bottom w:val="single" w:sz="4" w:space="0" w:color="000000"/>
              <w:right w:val="single" w:sz="4" w:space="0" w:color="000000"/>
            </w:tcBorders>
            <w:shd w:val="clear" w:color="auto" w:fill="5B9BD5"/>
            <w:vAlign w:val="center"/>
          </w:tcPr>
          <w:p w14:paraId="619D8382" w14:textId="77777777" w:rsidR="001267F6" w:rsidRDefault="008D2A2D">
            <w:pPr>
              <w:rPr>
                <w:b/>
                <w:color w:val="FFFFFF"/>
                <w:sz w:val="14"/>
                <w:szCs w:val="14"/>
              </w:rPr>
            </w:pPr>
            <w:r>
              <w:rPr>
                <w:b/>
                <w:color w:val="FFFFFF"/>
                <w:sz w:val="14"/>
                <w:szCs w:val="14"/>
              </w:rPr>
              <w:t>Weighted VOC content of WB and SLV paints used in DECO_P sector (2007), [g/kg]</w:t>
            </w:r>
          </w:p>
        </w:tc>
        <w:tc>
          <w:tcPr>
            <w:tcW w:w="545"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72CB0756" w14:textId="77777777" w:rsidR="001267F6" w:rsidRDefault="001267F6">
            <w:pPr>
              <w:jc w:val="both"/>
              <w:rPr>
                <w:b/>
                <w:color w:val="FFFFFF"/>
                <w:sz w:val="14"/>
                <w:szCs w:val="14"/>
              </w:rPr>
            </w:pPr>
          </w:p>
        </w:tc>
        <w:tc>
          <w:tcPr>
            <w:tcW w:w="545"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71E56AC5" w14:textId="77777777" w:rsidR="001267F6" w:rsidRDefault="001267F6">
            <w:pPr>
              <w:spacing w:after="0"/>
              <w:jc w:val="both"/>
              <w:rPr>
                <w:b/>
                <w:color w:val="FFFFFF"/>
              </w:rPr>
            </w:pPr>
          </w:p>
        </w:tc>
        <w:tc>
          <w:tcPr>
            <w:tcW w:w="933"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093E0394" w14:textId="77777777" w:rsidR="001267F6" w:rsidRDefault="001267F6">
            <w:pPr>
              <w:spacing w:after="0"/>
              <w:jc w:val="both"/>
              <w:rPr>
                <w:b/>
                <w:color w:val="FFFFFF"/>
              </w:rPr>
            </w:pPr>
          </w:p>
        </w:tc>
        <w:tc>
          <w:tcPr>
            <w:tcW w:w="673"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2B1BE98F" w14:textId="77777777" w:rsidR="001267F6" w:rsidRDefault="001267F6">
            <w:pPr>
              <w:spacing w:after="0"/>
              <w:jc w:val="both"/>
              <w:rPr>
                <w:b/>
                <w:color w:val="FFFFFF"/>
              </w:rPr>
            </w:pPr>
          </w:p>
        </w:tc>
        <w:tc>
          <w:tcPr>
            <w:tcW w:w="634"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68DBCD8A" w14:textId="77777777" w:rsidR="001267F6" w:rsidRDefault="001267F6">
            <w:pPr>
              <w:spacing w:after="0"/>
              <w:jc w:val="both"/>
              <w:rPr>
                <w:b/>
                <w:color w:val="FFFFFF"/>
              </w:rPr>
            </w:pPr>
          </w:p>
        </w:tc>
        <w:tc>
          <w:tcPr>
            <w:tcW w:w="71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36928FC" w14:textId="77777777" w:rsidR="001267F6" w:rsidRDefault="001267F6">
            <w:pPr>
              <w:spacing w:after="0"/>
              <w:jc w:val="both"/>
              <w:rPr>
                <w:b/>
                <w:color w:val="FFFFFF"/>
              </w:rPr>
            </w:pPr>
          </w:p>
        </w:tc>
        <w:tc>
          <w:tcPr>
            <w:tcW w:w="545"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04561D13" w14:textId="77777777" w:rsidR="001267F6" w:rsidRDefault="001267F6">
            <w:pPr>
              <w:spacing w:after="0"/>
              <w:jc w:val="both"/>
              <w:rPr>
                <w:b/>
                <w:color w:val="FFFFFF"/>
              </w:rPr>
            </w:pPr>
          </w:p>
        </w:tc>
        <w:tc>
          <w:tcPr>
            <w:tcW w:w="644"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76A606FD" w14:textId="77777777" w:rsidR="001267F6" w:rsidRDefault="001267F6">
            <w:pPr>
              <w:spacing w:after="0"/>
              <w:jc w:val="both"/>
              <w:rPr>
                <w:b/>
                <w:color w:val="FFFFFF"/>
              </w:rPr>
            </w:pPr>
          </w:p>
        </w:tc>
        <w:tc>
          <w:tcPr>
            <w:tcW w:w="678"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A6714BD" w14:textId="77777777" w:rsidR="001267F6" w:rsidRDefault="001267F6">
            <w:pPr>
              <w:spacing w:after="0"/>
              <w:jc w:val="both"/>
              <w:rPr>
                <w:b/>
                <w:color w:val="FFFFFF"/>
              </w:rPr>
            </w:pPr>
          </w:p>
        </w:tc>
        <w:tc>
          <w:tcPr>
            <w:tcW w:w="545"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3F93882D" w14:textId="77777777" w:rsidR="001267F6" w:rsidRDefault="001267F6">
            <w:pPr>
              <w:spacing w:after="0"/>
              <w:jc w:val="both"/>
              <w:rPr>
                <w:b/>
                <w:color w:val="FFFFFF"/>
              </w:rPr>
            </w:pPr>
          </w:p>
        </w:tc>
        <w:tc>
          <w:tcPr>
            <w:tcW w:w="545"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19DC074F" w14:textId="77777777" w:rsidR="001267F6" w:rsidRDefault="001267F6">
            <w:pPr>
              <w:spacing w:after="0"/>
              <w:jc w:val="both"/>
              <w:rPr>
                <w:b/>
                <w:color w:val="FFFFFF"/>
              </w:rPr>
            </w:pPr>
          </w:p>
        </w:tc>
        <w:tc>
          <w:tcPr>
            <w:tcW w:w="545"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291116D3" w14:textId="77777777" w:rsidR="001267F6" w:rsidRDefault="001267F6">
            <w:pPr>
              <w:spacing w:after="0"/>
              <w:jc w:val="both"/>
              <w:rPr>
                <w:b/>
                <w:color w:val="FFFFFF"/>
              </w:rPr>
            </w:pPr>
          </w:p>
        </w:tc>
        <w:tc>
          <w:tcPr>
            <w:tcW w:w="863"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0FA56E2D" w14:textId="77777777" w:rsidR="001267F6" w:rsidRDefault="001267F6">
            <w:pPr>
              <w:spacing w:after="0"/>
              <w:jc w:val="both"/>
              <w:rPr>
                <w:b/>
                <w:color w:val="FFFFFF"/>
              </w:rPr>
            </w:pPr>
          </w:p>
        </w:tc>
      </w:tr>
      <w:tr w:rsidR="001267F6" w14:paraId="5D3B8E06" w14:textId="77777777">
        <w:trPr>
          <w:trHeight w:val="255"/>
          <w:jc w:val="center"/>
        </w:trPr>
        <w:tc>
          <w:tcPr>
            <w:tcW w:w="2916" w:type="dxa"/>
            <w:tcBorders>
              <w:top w:val="single" w:sz="4" w:space="0" w:color="000000"/>
              <w:left w:val="single" w:sz="4" w:space="0" w:color="000000"/>
              <w:bottom w:val="single" w:sz="4" w:space="0" w:color="000000"/>
              <w:right w:val="single" w:sz="4" w:space="0" w:color="000000"/>
            </w:tcBorders>
            <w:vAlign w:val="center"/>
          </w:tcPr>
          <w:p w14:paraId="54B3B1F0" w14:textId="77777777" w:rsidR="001267F6" w:rsidRDefault="001267F6">
            <w:pPr>
              <w:spacing w:after="0"/>
              <w:jc w:val="both"/>
            </w:pPr>
          </w:p>
        </w:tc>
        <w:tc>
          <w:tcPr>
            <w:tcW w:w="640" w:type="dxa"/>
            <w:tcBorders>
              <w:top w:val="single" w:sz="4" w:space="0" w:color="000000"/>
              <w:left w:val="single" w:sz="4" w:space="0" w:color="000000"/>
              <w:bottom w:val="single" w:sz="4" w:space="0" w:color="000000"/>
              <w:right w:val="single" w:sz="4" w:space="0" w:color="000000"/>
            </w:tcBorders>
            <w:vAlign w:val="center"/>
          </w:tcPr>
          <w:p w14:paraId="0CBE358F" w14:textId="77777777" w:rsidR="001267F6" w:rsidRDefault="001267F6">
            <w:pPr>
              <w:spacing w:after="0"/>
              <w:jc w:val="both"/>
            </w:pPr>
          </w:p>
        </w:tc>
        <w:tc>
          <w:tcPr>
            <w:tcW w:w="678" w:type="dxa"/>
            <w:tcBorders>
              <w:top w:val="single" w:sz="4" w:space="0" w:color="000000"/>
              <w:left w:val="single" w:sz="4" w:space="0" w:color="000000"/>
              <w:bottom w:val="single" w:sz="4" w:space="0" w:color="000000"/>
              <w:right w:val="single" w:sz="4" w:space="0" w:color="000000"/>
            </w:tcBorders>
            <w:vAlign w:val="center"/>
          </w:tcPr>
          <w:p w14:paraId="78195B9A" w14:textId="77777777" w:rsidR="001267F6" w:rsidRDefault="008D2A2D">
            <w:pPr>
              <w:rPr>
                <w:sz w:val="14"/>
                <w:szCs w:val="14"/>
              </w:rPr>
            </w:pPr>
            <w:r>
              <w:rPr>
                <w:sz w:val="14"/>
                <w:szCs w:val="14"/>
              </w:rPr>
              <w:t>Belgium</w:t>
            </w:r>
          </w:p>
        </w:tc>
        <w:tc>
          <w:tcPr>
            <w:tcW w:w="75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7FDC2D09" w14:textId="77777777" w:rsidR="001267F6" w:rsidRDefault="008D2A2D">
            <w:pPr>
              <w:rPr>
                <w:b/>
                <w:color w:val="FFFFFF"/>
                <w:sz w:val="14"/>
                <w:szCs w:val="14"/>
              </w:rPr>
            </w:pPr>
            <w:r>
              <w:rPr>
                <w:b/>
                <w:color w:val="FFFFFF"/>
                <w:sz w:val="14"/>
                <w:szCs w:val="14"/>
              </w:rPr>
              <w:t>Denmark</w:t>
            </w:r>
          </w:p>
        </w:tc>
        <w:tc>
          <w:tcPr>
            <w:tcW w:w="75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3CB8A97B" w14:textId="77777777" w:rsidR="001267F6" w:rsidRDefault="008D2A2D">
            <w:pPr>
              <w:rPr>
                <w:b/>
                <w:color w:val="FFFFFF"/>
                <w:sz w:val="14"/>
                <w:szCs w:val="14"/>
              </w:rPr>
            </w:pPr>
            <w:r>
              <w:rPr>
                <w:b/>
                <w:color w:val="FFFFFF"/>
                <w:sz w:val="14"/>
                <w:szCs w:val="14"/>
              </w:rPr>
              <w:t>Germany</w:t>
            </w:r>
          </w:p>
        </w:tc>
        <w:tc>
          <w:tcPr>
            <w:tcW w:w="625"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134AAD3A" w14:textId="77777777" w:rsidR="001267F6" w:rsidRDefault="008D2A2D">
            <w:pPr>
              <w:rPr>
                <w:b/>
                <w:color w:val="FFFFFF"/>
                <w:sz w:val="14"/>
                <w:szCs w:val="14"/>
              </w:rPr>
            </w:pPr>
            <w:r>
              <w:rPr>
                <w:b/>
                <w:color w:val="FFFFFF"/>
                <w:sz w:val="14"/>
                <w:szCs w:val="14"/>
              </w:rPr>
              <w:t>Greece</w:t>
            </w:r>
          </w:p>
        </w:tc>
        <w:tc>
          <w:tcPr>
            <w:tcW w:w="536"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32E43FDF" w14:textId="77777777" w:rsidR="001267F6" w:rsidRDefault="008D2A2D">
            <w:pPr>
              <w:rPr>
                <w:b/>
                <w:color w:val="FFFFFF"/>
                <w:sz w:val="14"/>
                <w:szCs w:val="14"/>
              </w:rPr>
            </w:pPr>
            <w:r>
              <w:rPr>
                <w:b/>
                <w:color w:val="FFFFFF"/>
                <w:sz w:val="14"/>
                <w:szCs w:val="14"/>
              </w:rPr>
              <w:t>Spain</w:t>
            </w:r>
          </w:p>
        </w:tc>
        <w:tc>
          <w:tcPr>
            <w:tcW w:w="604"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79731185" w14:textId="77777777" w:rsidR="001267F6" w:rsidRDefault="008D2A2D">
            <w:pPr>
              <w:rPr>
                <w:b/>
                <w:color w:val="FFFFFF"/>
                <w:sz w:val="14"/>
                <w:szCs w:val="14"/>
              </w:rPr>
            </w:pPr>
            <w:r>
              <w:rPr>
                <w:b/>
                <w:color w:val="FFFFFF"/>
                <w:sz w:val="14"/>
                <w:szCs w:val="14"/>
              </w:rPr>
              <w:t>France</w:t>
            </w:r>
          </w:p>
        </w:tc>
        <w:tc>
          <w:tcPr>
            <w:tcW w:w="545"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4E740E68" w14:textId="77777777" w:rsidR="001267F6" w:rsidRDefault="008D2A2D">
            <w:pPr>
              <w:rPr>
                <w:b/>
                <w:color w:val="FFFFFF"/>
                <w:sz w:val="14"/>
                <w:szCs w:val="14"/>
              </w:rPr>
            </w:pPr>
            <w:r>
              <w:rPr>
                <w:b/>
                <w:color w:val="FFFFFF"/>
                <w:sz w:val="14"/>
                <w:szCs w:val="14"/>
              </w:rPr>
              <w:t>Italy</w:t>
            </w:r>
          </w:p>
        </w:tc>
        <w:tc>
          <w:tcPr>
            <w:tcW w:w="545"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559859F" w14:textId="77777777" w:rsidR="001267F6" w:rsidRDefault="008D2A2D">
            <w:pPr>
              <w:rPr>
                <w:b/>
                <w:color w:val="FFFFFF"/>
                <w:sz w:val="14"/>
                <w:szCs w:val="14"/>
              </w:rPr>
            </w:pPr>
            <w:r>
              <w:rPr>
                <w:b/>
                <w:color w:val="FFFFFF"/>
                <w:sz w:val="14"/>
                <w:szCs w:val="14"/>
              </w:rPr>
              <w:t>Lux</w:t>
            </w:r>
          </w:p>
        </w:tc>
        <w:tc>
          <w:tcPr>
            <w:tcW w:w="933"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6667F66E" w14:textId="77777777" w:rsidR="001267F6" w:rsidRDefault="008D2A2D">
            <w:pPr>
              <w:rPr>
                <w:b/>
                <w:color w:val="FFFFFF"/>
                <w:sz w:val="14"/>
                <w:szCs w:val="14"/>
              </w:rPr>
            </w:pPr>
            <w:r>
              <w:rPr>
                <w:b/>
                <w:color w:val="FFFFFF"/>
                <w:sz w:val="14"/>
                <w:szCs w:val="14"/>
              </w:rPr>
              <w:t>Netherlands</w:t>
            </w:r>
          </w:p>
        </w:tc>
        <w:tc>
          <w:tcPr>
            <w:tcW w:w="673"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3D65D9B7" w14:textId="77777777" w:rsidR="001267F6" w:rsidRDefault="008D2A2D">
            <w:pPr>
              <w:rPr>
                <w:b/>
                <w:color w:val="FFFFFF"/>
                <w:sz w:val="14"/>
                <w:szCs w:val="14"/>
              </w:rPr>
            </w:pPr>
            <w:r>
              <w:rPr>
                <w:b/>
                <w:color w:val="FFFFFF"/>
                <w:sz w:val="14"/>
                <w:szCs w:val="14"/>
              </w:rPr>
              <w:t>Norway</w:t>
            </w:r>
          </w:p>
        </w:tc>
        <w:tc>
          <w:tcPr>
            <w:tcW w:w="634"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075E0FB6" w14:textId="77777777" w:rsidR="001267F6" w:rsidRDefault="008D2A2D">
            <w:pPr>
              <w:rPr>
                <w:b/>
                <w:color w:val="FFFFFF"/>
                <w:sz w:val="14"/>
                <w:szCs w:val="14"/>
              </w:rPr>
            </w:pPr>
            <w:r>
              <w:rPr>
                <w:b/>
                <w:color w:val="FFFFFF"/>
                <w:sz w:val="14"/>
                <w:szCs w:val="14"/>
              </w:rPr>
              <w:t>Austria</w:t>
            </w:r>
          </w:p>
        </w:tc>
        <w:tc>
          <w:tcPr>
            <w:tcW w:w="71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3E8D5E82" w14:textId="77777777" w:rsidR="001267F6" w:rsidRDefault="008D2A2D">
            <w:pPr>
              <w:rPr>
                <w:b/>
                <w:color w:val="FFFFFF"/>
                <w:sz w:val="14"/>
                <w:szCs w:val="14"/>
              </w:rPr>
            </w:pPr>
            <w:r>
              <w:rPr>
                <w:b/>
                <w:color w:val="FFFFFF"/>
                <w:sz w:val="14"/>
                <w:szCs w:val="14"/>
              </w:rPr>
              <w:t>Portugal</w:t>
            </w:r>
          </w:p>
        </w:tc>
        <w:tc>
          <w:tcPr>
            <w:tcW w:w="545"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06F6D34" w14:textId="77777777" w:rsidR="001267F6" w:rsidRDefault="008D2A2D">
            <w:pPr>
              <w:rPr>
                <w:b/>
                <w:color w:val="FFFFFF"/>
                <w:sz w:val="14"/>
                <w:szCs w:val="14"/>
              </w:rPr>
            </w:pPr>
            <w:r>
              <w:rPr>
                <w:b/>
                <w:color w:val="FFFFFF"/>
                <w:sz w:val="14"/>
                <w:szCs w:val="14"/>
              </w:rPr>
              <w:t>Swiss</w:t>
            </w:r>
          </w:p>
        </w:tc>
        <w:tc>
          <w:tcPr>
            <w:tcW w:w="644"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DBD44C5" w14:textId="77777777" w:rsidR="001267F6" w:rsidRDefault="008D2A2D">
            <w:pPr>
              <w:rPr>
                <w:b/>
                <w:color w:val="FFFFFF"/>
                <w:sz w:val="14"/>
                <w:szCs w:val="14"/>
              </w:rPr>
            </w:pPr>
            <w:r>
              <w:rPr>
                <w:b/>
                <w:color w:val="FFFFFF"/>
                <w:sz w:val="14"/>
                <w:szCs w:val="14"/>
              </w:rPr>
              <w:t>Finland</w:t>
            </w:r>
          </w:p>
        </w:tc>
        <w:tc>
          <w:tcPr>
            <w:tcW w:w="678"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41043473" w14:textId="77777777" w:rsidR="001267F6" w:rsidRDefault="008D2A2D">
            <w:pPr>
              <w:rPr>
                <w:b/>
                <w:color w:val="FFFFFF"/>
                <w:sz w:val="14"/>
                <w:szCs w:val="14"/>
              </w:rPr>
            </w:pPr>
            <w:r>
              <w:rPr>
                <w:b/>
                <w:color w:val="FFFFFF"/>
                <w:sz w:val="14"/>
                <w:szCs w:val="14"/>
              </w:rPr>
              <w:t>Sweden</w:t>
            </w:r>
          </w:p>
        </w:tc>
        <w:tc>
          <w:tcPr>
            <w:tcW w:w="545"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95CF56B" w14:textId="77777777" w:rsidR="001267F6" w:rsidRDefault="008D2A2D">
            <w:pPr>
              <w:rPr>
                <w:b/>
                <w:color w:val="FFFFFF"/>
                <w:sz w:val="14"/>
                <w:szCs w:val="14"/>
              </w:rPr>
            </w:pPr>
            <w:r>
              <w:rPr>
                <w:b/>
                <w:color w:val="FFFFFF"/>
                <w:sz w:val="14"/>
                <w:szCs w:val="14"/>
              </w:rPr>
              <w:t>UK</w:t>
            </w:r>
          </w:p>
        </w:tc>
        <w:tc>
          <w:tcPr>
            <w:tcW w:w="545"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E3FFB50" w14:textId="77777777" w:rsidR="001267F6" w:rsidRDefault="008D2A2D">
            <w:pPr>
              <w:rPr>
                <w:b/>
                <w:color w:val="FFFFFF"/>
                <w:sz w:val="14"/>
                <w:szCs w:val="14"/>
              </w:rPr>
            </w:pPr>
            <w:r>
              <w:rPr>
                <w:b/>
                <w:color w:val="FFFFFF"/>
                <w:sz w:val="14"/>
                <w:szCs w:val="14"/>
              </w:rPr>
              <w:t>ACC-1</w:t>
            </w:r>
          </w:p>
        </w:tc>
        <w:tc>
          <w:tcPr>
            <w:tcW w:w="545"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799060D" w14:textId="77777777" w:rsidR="001267F6" w:rsidRDefault="008D2A2D">
            <w:pPr>
              <w:rPr>
                <w:b/>
                <w:color w:val="FFFFFF"/>
                <w:sz w:val="14"/>
                <w:szCs w:val="14"/>
              </w:rPr>
            </w:pPr>
            <w:r>
              <w:rPr>
                <w:b/>
                <w:color w:val="FFFFFF"/>
                <w:sz w:val="14"/>
                <w:szCs w:val="14"/>
              </w:rPr>
              <w:t>ACC-2</w:t>
            </w:r>
          </w:p>
        </w:tc>
        <w:tc>
          <w:tcPr>
            <w:tcW w:w="863"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248A0055" w14:textId="77777777" w:rsidR="001267F6" w:rsidRDefault="008D2A2D">
            <w:pPr>
              <w:rPr>
                <w:b/>
                <w:color w:val="FFFFFF"/>
                <w:sz w:val="14"/>
                <w:szCs w:val="14"/>
              </w:rPr>
            </w:pPr>
            <w:r>
              <w:rPr>
                <w:b/>
                <w:color w:val="FFFFFF"/>
                <w:sz w:val="14"/>
                <w:szCs w:val="14"/>
              </w:rPr>
              <w:t>Other</w:t>
            </w:r>
          </w:p>
        </w:tc>
      </w:tr>
      <w:tr w:rsidR="001267F6" w14:paraId="2F0BFD70" w14:textId="77777777">
        <w:trPr>
          <w:trHeight w:val="255"/>
          <w:jc w:val="center"/>
        </w:trPr>
        <w:tc>
          <w:tcPr>
            <w:tcW w:w="2916" w:type="dxa"/>
            <w:tcBorders>
              <w:top w:val="single" w:sz="4" w:space="0" w:color="000000"/>
              <w:left w:val="single" w:sz="4" w:space="0" w:color="000000"/>
              <w:bottom w:val="single" w:sz="4" w:space="0" w:color="000000"/>
              <w:right w:val="single" w:sz="4" w:space="0" w:color="000000"/>
            </w:tcBorders>
            <w:vAlign w:val="center"/>
          </w:tcPr>
          <w:p w14:paraId="50C47184" w14:textId="77777777" w:rsidR="001267F6" w:rsidRDefault="008D2A2D">
            <w:pPr>
              <w:rPr>
                <w:sz w:val="14"/>
                <w:szCs w:val="14"/>
              </w:rPr>
            </w:pPr>
            <w:r>
              <w:rPr>
                <w:sz w:val="14"/>
                <w:szCs w:val="14"/>
              </w:rPr>
              <w:t>Interior walls and ceilings</w:t>
            </w:r>
          </w:p>
        </w:tc>
        <w:tc>
          <w:tcPr>
            <w:tcW w:w="640" w:type="dxa"/>
            <w:tcBorders>
              <w:top w:val="single" w:sz="4" w:space="0" w:color="000000"/>
              <w:left w:val="single" w:sz="4" w:space="0" w:color="000000"/>
              <w:bottom w:val="single" w:sz="4" w:space="0" w:color="000000"/>
              <w:right w:val="single" w:sz="4" w:space="0" w:color="000000"/>
            </w:tcBorders>
            <w:vAlign w:val="center"/>
          </w:tcPr>
          <w:p w14:paraId="1B43C007" w14:textId="77777777" w:rsidR="001267F6" w:rsidRDefault="008D2A2D">
            <w:pPr>
              <w:rPr>
                <w:sz w:val="14"/>
                <w:szCs w:val="14"/>
              </w:rPr>
            </w:pPr>
            <w:r>
              <w:rPr>
                <w:sz w:val="14"/>
                <w:szCs w:val="14"/>
              </w:rPr>
              <w:t>Water</w:t>
            </w:r>
          </w:p>
        </w:tc>
        <w:tc>
          <w:tcPr>
            <w:tcW w:w="678" w:type="dxa"/>
            <w:tcBorders>
              <w:top w:val="single" w:sz="4" w:space="0" w:color="000000"/>
              <w:left w:val="single" w:sz="4" w:space="0" w:color="000000"/>
              <w:bottom w:val="single" w:sz="4" w:space="0" w:color="000000"/>
              <w:right w:val="single" w:sz="4" w:space="0" w:color="000000"/>
            </w:tcBorders>
            <w:vAlign w:val="center"/>
          </w:tcPr>
          <w:p w14:paraId="112A95AD" w14:textId="77777777" w:rsidR="001267F6" w:rsidRDefault="008D2A2D">
            <w:pPr>
              <w:rPr>
                <w:sz w:val="14"/>
                <w:szCs w:val="14"/>
              </w:rPr>
            </w:pPr>
            <w:r>
              <w:rPr>
                <w:sz w:val="14"/>
                <w:szCs w:val="14"/>
              </w:rPr>
              <w:t>7.1</w:t>
            </w:r>
          </w:p>
        </w:tc>
        <w:tc>
          <w:tcPr>
            <w:tcW w:w="750" w:type="dxa"/>
            <w:tcBorders>
              <w:top w:val="single" w:sz="4" w:space="0" w:color="000000"/>
              <w:left w:val="single" w:sz="4" w:space="0" w:color="000000"/>
              <w:bottom w:val="single" w:sz="4" w:space="0" w:color="000000"/>
              <w:right w:val="single" w:sz="4" w:space="0" w:color="000000"/>
            </w:tcBorders>
            <w:vAlign w:val="center"/>
          </w:tcPr>
          <w:p w14:paraId="29BCCC1D" w14:textId="77777777" w:rsidR="001267F6" w:rsidRDefault="008D2A2D">
            <w:pPr>
              <w:rPr>
                <w:sz w:val="14"/>
                <w:szCs w:val="14"/>
              </w:rPr>
            </w:pPr>
            <w:r>
              <w:rPr>
                <w:sz w:val="14"/>
                <w:szCs w:val="14"/>
              </w:rPr>
              <w:t>8.7</w:t>
            </w:r>
          </w:p>
        </w:tc>
        <w:tc>
          <w:tcPr>
            <w:tcW w:w="750" w:type="dxa"/>
            <w:tcBorders>
              <w:top w:val="single" w:sz="4" w:space="0" w:color="000000"/>
              <w:left w:val="single" w:sz="4" w:space="0" w:color="000000"/>
              <w:bottom w:val="single" w:sz="4" w:space="0" w:color="000000"/>
              <w:right w:val="single" w:sz="4" w:space="0" w:color="000000"/>
            </w:tcBorders>
            <w:vAlign w:val="center"/>
          </w:tcPr>
          <w:p w14:paraId="4AEF4C33" w14:textId="77777777" w:rsidR="001267F6" w:rsidRDefault="008D2A2D">
            <w:pPr>
              <w:rPr>
                <w:sz w:val="14"/>
                <w:szCs w:val="14"/>
              </w:rPr>
            </w:pPr>
            <w:r>
              <w:rPr>
                <w:sz w:val="14"/>
                <w:szCs w:val="14"/>
              </w:rPr>
              <w:t>7.1</w:t>
            </w:r>
          </w:p>
        </w:tc>
        <w:tc>
          <w:tcPr>
            <w:tcW w:w="625" w:type="dxa"/>
            <w:tcBorders>
              <w:top w:val="single" w:sz="4" w:space="0" w:color="000000"/>
              <w:left w:val="single" w:sz="4" w:space="0" w:color="000000"/>
              <w:bottom w:val="single" w:sz="4" w:space="0" w:color="000000"/>
              <w:right w:val="single" w:sz="4" w:space="0" w:color="000000"/>
            </w:tcBorders>
            <w:vAlign w:val="center"/>
          </w:tcPr>
          <w:p w14:paraId="594B2E4C" w14:textId="77777777" w:rsidR="001267F6" w:rsidRDefault="008D2A2D">
            <w:pPr>
              <w:rPr>
                <w:sz w:val="14"/>
                <w:szCs w:val="14"/>
              </w:rPr>
            </w:pPr>
            <w:r>
              <w:rPr>
                <w:sz w:val="14"/>
                <w:szCs w:val="14"/>
              </w:rPr>
              <w:t>10.8</w:t>
            </w:r>
          </w:p>
        </w:tc>
        <w:tc>
          <w:tcPr>
            <w:tcW w:w="536" w:type="dxa"/>
            <w:tcBorders>
              <w:top w:val="single" w:sz="4" w:space="0" w:color="000000"/>
              <w:left w:val="single" w:sz="4" w:space="0" w:color="000000"/>
              <w:bottom w:val="single" w:sz="4" w:space="0" w:color="000000"/>
              <w:right w:val="single" w:sz="4" w:space="0" w:color="000000"/>
            </w:tcBorders>
            <w:vAlign w:val="center"/>
          </w:tcPr>
          <w:p w14:paraId="343BF76C" w14:textId="77777777" w:rsidR="001267F6" w:rsidRDefault="008D2A2D">
            <w:pPr>
              <w:rPr>
                <w:sz w:val="14"/>
                <w:szCs w:val="14"/>
              </w:rPr>
            </w:pPr>
            <w:r>
              <w:rPr>
                <w:sz w:val="14"/>
                <w:szCs w:val="14"/>
              </w:rPr>
              <w:t>12.6</w:t>
            </w:r>
          </w:p>
        </w:tc>
        <w:tc>
          <w:tcPr>
            <w:tcW w:w="604" w:type="dxa"/>
            <w:tcBorders>
              <w:top w:val="single" w:sz="4" w:space="0" w:color="000000"/>
              <w:left w:val="single" w:sz="4" w:space="0" w:color="000000"/>
              <w:bottom w:val="single" w:sz="4" w:space="0" w:color="000000"/>
              <w:right w:val="single" w:sz="4" w:space="0" w:color="000000"/>
            </w:tcBorders>
            <w:vAlign w:val="center"/>
          </w:tcPr>
          <w:p w14:paraId="7B8FAD97" w14:textId="77777777" w:rsidR="001267F6" w:rsidRDefault="008D2A2D">
            <w:pPr>
              <w:rPr>
                <w:sz w:val="14"/>
                <w:szCs w:val="14"/>
              </w:rPr>
            </w:pPr>
            <w:r>
              <w:rPr>
                <w:sz w:val="14"/>
                <w:szCs w:val="14"/>
              </w:rPr>
              <w:t>20.0</w:t>
            </w:r>
          </w:p>
        </w:tc>
        <w:tc>
          <w:tcPr>
            <w:tcW w:w="545" w:type="dxa"/>
            <w:tcBorders>
              <w:top w:val="single" w:sz="4" w:space="0" w:color="000000"/>
              <w:left w:val="single" w:sz="4" w:space="0" w:color="000000"/>
              <w:bottom w:val="single" w:sz="4" w:space="0" w:color="000000"/>
              <w:right w:val="single" w:sz="4" w:space="0" w:color="000000"/>
            </w:tcBorders>
            <w:vAlign w:val="center"/>
          </w:tcPr>
          <w:p w14:paraId="5203855F" w14:textId="77777777" w:rsidR="001267F6" w:rsidRDefault="008D2A2D">
            <w:pPr>
              <w:rPr>
                <w:sz w:val="14"/>
                <w:szCs w:val="14"/>
              </w:rPr>
            </w:pPr>
            <w:r>
              <w:rPr>
                <w:sz w:val="14"/>
                <w:szCs w:val="14"/>
              </w:rPr>
              <w:t>10.8</w:t>
            </w:r>
          </w:p>
        </w:tc>
        <w:tc>
          <w:tcPr>
            <w:tcW w:w="545" w:type="dxa"/>
            <w:tcBorders>
              <w:top w:val="single" w:sz="4" w:space="0" w:color="000000"/>
              <w:left w:val="single" w:sz="4" w:space="0" w:color="000000"/>
              <w:bottom w:val="single" w:sz="4" w:space="0" w:color="000000"/>
              <w:right w:val="single" w:sz="4" w:space="0" w:color="000000"/>
            </w:tcBorders>
            <w:vAlign w:val="center"/>
          </w:tcPr>
          <w:p w14:paraId="6C206FBE" w14:textId="77777777" w:rsidR="001267F6" w:rsidRDefault="008D2A2D">
            <w:pPr>
              <w:rPr>
                <w:sz w:val="14"/>
                <w:szCs w:val="14"/>
              </w:rPr>
            </w:pPr>
            <w:r>
              <w:rPr>
                <w:sz w:val="14"/>
                <w:szCs w:val="14"/>
              </w:rPr>
              <w:t>7.4</w:t>
            </w:r>
          </w:p>
        </w:tc>
        <w:tc>
          <w:tcPr>
            <w:tcW w:w="933" w:type="dxa"/>
            <w:tcBorders>
              <w:top w:val="single" w:sz="4" w:space="0" w:color="000000"/>
              <w:left w:val="single" w:sz="4" w:space="0" w:color="000000"/>
              <w:bottom w:val="single" w:sz="4" w:space="0" w:color="000000"/>
              <w:right w:val="single" w:sz="4" w:space="0" w:color="000000"/>
            </w:tcBorders>
            <w:vAlign w:val="center"/>
          </w:tcPr>
          <w:p w14:paraId="336BAAE2" w14:textId="77777777" w:rsidR="001267F6" w:rsidRDefault="008D2A2D">
            <w:pPr>
              <w:rPr>
                <w:sz w:val="14"/>
                <w:szCs w:val="14"/>
              </w:rPr>
            </w:pPr>
            <w:r>
              <w:rPr>
                <w:sz w:val="14"/>
                <w:szCs w:val="14"/>
              </w:rPr>
              <w:t>7.3</w:t>
            </w:r>
          </w:p>
        </w:tc>
        <w:tc>
          <w:tcPr>
            <w:tcW w:w="673" w:type="dxa"/>
            <w:tcBorders>
              <w:top w:val="single" w:sz="4" w:space="0" w:color="000000"/>
              <w:left w:val="single" w:sz="4" w:space="0" w:color="000000"/>
              <w:bottom w:val="single" w:sz="4" w:space="0" w:color="000000"/>
              <w:right w:val="single" w:sz="4" w:space="0" w:color="000000"/>
            </w:tcBorders>
            <w:vAlign w:val="center"/>
          </w:tcPr>
          <w:p w14:paraId="44877871" w14:textId="77777777" w:rsidR="001267F6" w:rsidRDefault="008D2A2D">
            <w:pPr>
              <w:rPr>
                <w:sz w:val="14"/>
                <w:szCs w:val="14"/>
              </w:rPr>
            </w:pPr>
            <w:r>
              <w:rPr>
                <w:sz w:val="14"/>
                <w:szCs w:val="14"/>
              </w:rPr>
              <w:t>6.6</w:t>
            </w:r>
          </w:p>
        </w:tc>
        <w:tc>
          <w:tcPr>
            <w:tcW w:w="634" w:type="dxa"/>
            <w:tcBorders>
              <w:top w:val="single" w:sz="4" w:space="0" w:color="000000"/>
              <w:left w:val="single" w:sz="4" w:space="0" w:color="000000"/>
              <w:bottom w:val="single" w:sz="4" w:space="0" w:color="000000"/>
              <w:right w:val="single" w:sz="4" w:space="0" w:color="000000"/>
            </w:tcBorders>
            <w:vAlign w:val="center"/>
          </w:tcPr>
          <w:p w14:paraId="1C2466D0" w14:textId="77777777" w:rsidR="001267F6" w:rsidRDefault="008D2A2D">
            <w:pPr>
              <w:rPr>
                <w:sz w:val="14"/>
                <w:szCs w:val="14"/>
              </w:rPr>
            </w:pPr>
            <w:r>
              <w:rPr>
                <w:sz w:val="14"/>
                <w:szCs w:val="14"/>
              </w:rPr>
              <w:t>6.5</w:t>
            </w:r>
          </w:p>
        </w:tc>
        <w:tc>
          <w:tcPr>
            <w:tcW w:w="710" w:type="dxa"/>
            <w:tcBorders>
              <w:top w:val="single" w:sz="4" w:space="0" w:color="000000"/>
              <w:left w:val="single" w:sz="4" w:space="0" w:color="000000"/>
              <w:bottom w:val="single" w:sz="4" w:space="0" w:color="000000"/>
              <w:right w:val="single" w:sz="4" w:space="0" w:color="000000"/>
            </w:tcBorders>
            <w:vAlign w:val="center"/>
          </w:tcPr>
          <w:p w14:paraId="3B88F249" w14:textId="77777777" w:rsidR="001267F6" w:rsidRDefault="008D2A2D">
            <w:pPr>
              <w:rPr>
                <w:sz w:val="14"/>
                <w:szCs w:val="14"/>
              </w:rPr>
            </w:pPr>
            <w:r>
              <w:rPr>
                <w:sz w:val="14"/>
                <w:szCs w:val="14"/>
              </w:rPr>
              <w:t>10.8</w:t>
            </w:r>
          </w:p>
        </w:tc>
        <w:tc>
          <w:tcPr>
            <w:tcW w:w="545" w:type="dxa"/>
            <w:tcBorders>
              <w:top w:val="single" w:sz="4" w:space="0" w:color="000000"/>
              <w:left w:val="single" w:sz="4" w:space="0" w:color="000000"/>
              <w:bottom w:val="single" w:sz="4" w:space="0" w:color="000000"/>
              <w:right w:val="single" w:sz="4" w:space="0" w:color="000000"/>
            </w:tcBorders>
            <w:vAlign w:val="center"/>
          </w:tcPr>
          <w:p w14:paraId="0FC3A141" w14:textId="77777777" w:rsidR="001267F6" w:rsidRDefault="008D2A2D">
            <w:pPr>
              <w:rPr>
                <w:sz w:val="14"/>
                <w:szCs w:val="14"/>
              </w:rPr>
            </w:pPr>
            <w:r>
              <w:rPr>
                <w:sz w:val="14"/>
                <w:szCs w:val="14"/>
              </w:rPr>
              <w:t>10.1</w:t>
            </w:r>
          </w:p>
        </w:tc>
        <w:tc>
          <w:tcPr>
            <w:tcW w:w="644" w:type="dxa"/>
            <w:tcBorders>
              <w:top w:val="single" w:sz="4" w:space="0" w:color="000000"/>
              <w:left w:val="single" w:sz="4" w:space="0" w:color="000000"/>
              <w:bottom w:val="single" w:sz="4" w:space="0" w:color="000000"/>
              <w:right w:val="single" w:sz="4" w:space="0" w:color="000000"/>
            </w:tcBorders>
            <w:vAlign w:val="center"/>
          </w:tcPr>
          <w:p w14:paraId="5F0E0012" w14:textId="77777777" w:rsidR="001267F6" w:rsidRDefault="008D2A2D">
            <w:pPr>
              <w:rPr>
                <w:sz w:val="14"/>
                <w:szCs w:val="14"/>
              </w:rPr>
            </w:pPr>
            <w:r>
              <w:rPr>
                <w:sz w:val="14"/>
                <w:szCs w:val="14"/>
              </w:rPr>
              <w:t>7.1</w:t>
            </w:r>
          </w:p>
        </w:tc>
        <w:tc>
          <w:tcPr>
            <w:tcW w:w="678" w:type="dxa"/>
            <w:tcBorders>
              <w:top w:val="single" w:sz="4" w:space="0" w:color="000000"/>
              <w:left w:val="single" w:sz="4" w:space="0" w:color="000000"/>
              <w:bottom w:val="single" w:sz="4" w:space="0" w:color="000000"/>
              <w:right w:val="single" w:sz="4" w:space="0" w:color="000000"/>
            </w:tcBorders>
            <w:vAlign w:val="center"/>
          </w:tcPr>
          <w:p w14:paraId="37259AFD" w14:textId="77777777" w:rsidR="001267F6" w:rsidRDefault="008D2A2D">
            <w:pPr>
              <w:rPr>
                <w:sz w:val="14"/>
                <w:szCs w:val="14"/>
              </w:rPr>
            </w:pPr>
            <w:r>
              <w:rPr>
                <w:sz w:val="14"/>
                <w:szCs w:val="14"/>
              </w:rPr>
              <w:t>8.7</w:t>
            </w:r>
          </w:p>
        </w:tc>
        <w:tc>
          <w:tcPr>
            <w:tcW w:w="545" w:type="dxa"/>
            <w:tcBorders>
              <w:top w:val="single" w:sz="4" w:space="0" w:color="000000"/>
              <w:left w:val="single" w:sz="4" w:space="0" w:color="000000"/>
              <w:bottom w:val="single" w:sz="4" w:space="0" w:color="000000"/>
              <w:right w:val="single" w:sz="4" w:space="0" w:color="000000"/>
            </w:tcBorders>
            <w:vAlign w:val="center"/>
          </w:tcPr>
          <w:p w14:paraId="38B7BDB1" w14:textId="77777777" w:rsidR="001267F6" w:rsidRDefault="008D2A2D">
            <w:pPr>
              <w:rPr>
                <w:sz w:val="14"/>
                <w:szCs w:val="14"/>
              </w:rPr>
            </w:pPr>
            <w:r>
              <w:rPr>
                <w:sz w:val="14"/>
                <w:szCs w:val="14"/>
              </w:rPr>
              <w:t>11.0</w:t>
            </w:r>
          </w:p>
        </w:tc>
        <w:tc>
          <w:tcPr>
            <w:tcW w:w="545" w:type="dxa"/>
            <w:tcBorders>
              <w:top w:val="single" w:sz="4" w:space="0" w:color="000000"/>
              <w:left w:val="single" w:sz="4" w:space="0" w:color="000000"/>
              <w:bottom w:val="single" w:sz="4" w:space="0" w:color="000000"/>
              <w:right w:val="single" w:sz="4" w:space="0" w:color="000000"/>
            </w:tcBorders>
            <w:vAlign w:val="center"/>
          </w:tcPr>
          <w:p w14:paraId="7BF50AB6" w14:textId="77777777" w:rsidR="001267F6" w:rsidRDefault="008D2A2D">
            <w:pPr>
              <w:rPr>
                <w:sz w:val="14"/>
                <w:szCs w:val="14"/>
              </w:rPr>
            </w:pPr>
            <w:r>
              <w:rPr>
                <w:sz w:val="14"/>
                <w:szCs w:val="14"/>
              </w:rPr>
              <w:t>11.4</w:t>
            </w:r>
          </w:p>
        </w:tc>
        <w:tc>
          <w:tcPr>
            <w:tcW w:w="545" w:type="dxa"/>
            <w:tcBorders>
              <w:top w:val="single" w:sz="4" w:space="0" w:color="000000"/>
              <w:left w:val="single" w:sz="4" w:space="0" w:color="000000"/>
              <w:bottom w:val="single" w:sz="4" w:space="0" w:color="000000"/>
              <w:right w:val="single" w:sz="4" w:space="0" w:color="000000"/>
            </w:tcBorders>
            <w:vAlign w:val="center"/>
          </w:tcPr>
          <w:p w14:paraId="02A8D90A" w14:textId="77777777" w:rsidR="001267F6" w:rsidRDefault="008D2A2D">
            <w:pPr>
              <w:rPr>
                <w:sz w:val="14"/>
                <w:szCs w:val="14"/>
              </w:rPr>
            </w:pPr>
            <w:r>
              <w:rPr>
                <w:sz w:val="14"/>
                <w:szCs w:val="14"/>
              </w:rPr>
              <w:t>12.7</w:t>
            </w:r>
          </w:p>
        </w:tc>
        <w:tc>
          <w:tcPr>
            <w:tcW w:w="863" w:type="dxa"/>
            <w:tcBorders>
              <w:top w:val="single" w:sz="4" w:space="0" w:color="000000"/>
              <w:left w:val="single" w:sz="4" w:space="0" w:color="000000"/>
              <w:bottom w:val="single" w:sz="4" w:space="0" w:color="000000"/>
              <w:right w:val="single" w:sz="4" w:space="0" w:color="000000"/>
            </w:tcBorders>
            <w:vAlign w:val="center"/>
          </w:tcPr>
          <w:p w14:paraId="229AFDEC" w14:textId="77777777" w:rsidR="001267F6" w:rsidRDefault="008D2A2D">
            <w:pPr>
              <w:rPr>
                <w:sz w:val="14"/>
                <w:szCs w:val="14"/>
              </w:rPr>
            </w:pPr>
            <w:r>
              <w:rPr>
                <w:sz w:val="14"/>
                <w:szCs w:val="14"/>
              </w:rPr>
              <w:t>11.0</w:t>
            </w:r>
          </w:p>
        </w:tc>
      </w:tr>
      <w:tr w:rsidR="001267F6" w14:paraId="414FA34C" w14:textId="77777777">
        <w:trPr>
          <w:trHeight w:val="255"/>
          <w:jc w:val="center"/>
        </w:trPr>
        <w:tc>
          <w:tcPr>
            <w:tcW w:w="2916" w:type="dxa"/>
            <w:tcBorders>
              <w:top w:val="single" w:sz="4" w:space="0" w:color="000000"/>
              <w:left w:val="single" w:sz="4" w:space="0" w:color="000000"/>
              <w:bottom w:val="single" w:sz="4" w:space="0" w:color="000000"/>
              <w:right w:val="single" w:sz="4" w:space="0" w:color="000000"/>
            </w:tcBorders>
            <w:vAlign w:val="center"/>
          </w:tcPr>
          <w:p w14:paraId="7A066CBA" w14:textId="77777777" w:rsidR="001267F6" w:rsidRDefault="001267F6">
            <w:pPr>
              <w:jc w:val="both"/>
              <w:rPr>
                <w:sz w:val="14"/>
                <w:szCs w:val="14"/>
              </w:rPr>
            </w:pPr>
          </w:p>
        </w:tc>
        <w:tc>
          <w:tcPr>
            <w:tcW w:w="640" w:type="dxa"/>
            <w:tcBorders>
              <w:top w:val="single" w:sz="4" w:space="0" w:color="000000"/>
              <w:left w:val="single" w:sz="4" w:space="0" w:color="000000"/>
              <w:bottom w:val="single" w:sz="4" w:space="0" w:color="000000"/>
              <w:right w:val="single" w:sz="4" w:space="0" w:color="000000"/>
            </w:tcBorders>
            <w:vAlign w:val="center"/>
          </w:tcPr>
          <w:p w14:paraId="638620DE" w14:textId="77777777" w:rsidR="001267F6" w:rsidRDefault="008D2A2D">
            <w:pPr>
              <w:rPr>
                <w:sz w:val="14"/>
                <w:szCs w:val="14"/>
              </w:rPr>
            </w:pPr>
            <w:r>
              <w:rPr>
                <w:sz w:val="14"/>
                <w:szCs w:val="14"/>
              </w:rPr>
              <w:t>Solvent</w:t>
            </w:r>
          </w:p>
        </w:tc>
        <w:tc>
          <w:tcPr>
            <w:tcW w:w="678" w:type="dxa"/>
            <w:tcBorders>
              <w:top w:val="single" w:sz="4" w:space="0" w:color="000000"/>
              <w:left w:val="single" w:sz="4" w:space="0" w:color="000000"/>
              <w:bottom w:val="single" w:sz="4" w:space="0" w:color="000000"/>
              <w:right w:val="single" w:sz="4" w:space="0" w:color="000000"/>
            </w:tcBorders>
            <w:vAlign w:val="center"/>
          </w:tcPr>
          <w:p w14:paraId="2BA7C3E2" w14:textId="77777777" w:rsidR="001267F6" w:rsidRDefault="008D2A2D">
            <w:pPr>
              <w:rPr>
                <w:sz w:val="14"/>
                <w:szCs w:val="14"/>
              </w:rPr>
            </w:pPr>
            <w:r>
              <w:rPr>
                <w:sz w:val="14"/>
                <w:szCs w:val="14"/>
              </w:rPr>
              <w:t>0.0</w:t>
            </w:r>
          </w:p>
        </w:tc>
        <w:tc>
          <w:tcPr>
            <w:tcW w:w="750" w:type="dxa"/>
            <w:tcBorders>
              <w:top w:val="single" w:sz="4" w:space="0" w:color="000000"/>
              <w:left w:val="single" w:sz="4" w:space="0" w:color="000000"/>
              <w:bottom w:val="single" w:sz="4" w:space="0" w:color="000000"/>
              <w:right w:val="single" w:sz="4" w:space="0" w:color="000000"/>
            </w:tcBorders>
            <w:vAlign w:val="center"/>
          </w:tcPr>
          <w:p w14:paraId="5E1289C5" w14:textId="77777777" w:rsidR="001267F6" w:rsidRDefault="008D2A2D">
            <w:pPr>
              <w:rPr>
                <w:sz w:val="14"/>
                <w:szCs w:val="14"/>
              </w:rPr>
            </w:pPr>
            <w:r>
              <w:rPr>
                <w:sz w:val="14"/>
                <w:szCs w:val="14"/>
              </w:rPr>
              <w:t>0.0</w:t>
            </w:r>
          </w:p>
        </w:tc>
        <w:tc>
          <w:tcPr>
            <w:tcW w:w="750" w:type="dxa"/>
            <w:tcBorders>
              <w:top w:val="single" w:sz="4" w:space="0" w:color="000000"/>
              <w:left w:val="single" w:sz="4" w:space="0" w:color="000000"/>
              <w:bottom w:val="single" w:sz="4" w:space="0" w:color="000000"/>
              <w:right w:val="single" w:sz="4" w:space="0" w:color="000000"/>
            </w:tcBorders>
            <w:vAlign w:val="center"/>
          </w:tcPr>
          <w:p w14:paraId="083C2E26" w14:textId="77777777" w:rsidR="001267F6" w:rsidRDefault="008D2A2D">
            <w:pPr>
              <w:rPr>
                <w:sz w:val="14"/>
                <w:szCs w:val="14"/>
              </w:rPr>
            </w:pPr>
            <w:r>
              <w:rPr>
                <w:sz w:val="14"/>
                <w:szCs w:val="14"/>
              </w:rPr>
              <w:t>0.0</w:t>
            </w:r>
          </w:p>
        </w:tc>
        <w:tc>
          <w:tcPr>
            <w:tcW w:w="625" w:type="dxa"/>
            <w:tcBorders>
              <w:top w:val="single" w:sz="4" w:space="0" w:color="000000"/>
              <w:left w:val="single" w:sz="4" w:space="0" w:color="000000"/>
              <w:bottom w:val="single" w:sz="4" w:space="0" w:color="000000"/>
              <w:right w:val="single" w:sz="4" w:space="0" w:color="000000"/>
            </w:tcBorders>
            <w:vAlign w:val="center"/>
          </w:tcPr>
          <w:p w14:paraId="07C32AA5" w14:textId="77777777" w:rsidR="001267F6" w:rsidRDefault="008D2A2D">
            <w:pPr>
              <w:rPr>
                <w:sz w:val="14"/>
                <w:szCs w:val="14"/>
              </w:rPr>
            </w:pPr>
            <w:r>
              <w:rPr>
                <w:sz w:val="14"/>
                <w:szCs w:val="14"/>
              </w:rPr>
              <w:t>0.0</w:t>
            </w:r>
          </w:p>
        </w:tc>
        <w:tc>
          <w:tcPr>
            <w:tcW w:w="536" w:type="dxa"/>
            <w:tcBorders>
              <w:top w:val="single" w:sz="4" w:space="0" w:color="000000"/>
              <w:left w:val="single" w:sz="4" w:space="0" w:color="000000"/>
              <w:bottom w:val="single" w:sz="4" w:space="0" w:color="000000"/>
              <w:right w:val="single" w:sz="4" w:space="0" w:color="000000"/>
            </w:tcBorders>
            <w:vAlign w:val="center"/>
          </w:tcPr>
          <w:p w14:paraId="6547B050" w14:textId="77777777" w:rsidR="001267F6" w:rsidRDefault="008D2A2D">
            <w:pPr>
              <w:rPr>
                <w:sz w:val="14"/>
                <w:szCs w:val="14"/>
              </w:rPr>
            </w:pPr>
            <w:r>
              <w:rPr>
                <w:sz w:val="14"/>
                <w:szCs w:val="14"/>
              </w:rPr>
              <w:t>0.0</w:t>
            </w:r>
          </w:p>
        </w:tc>
        <w:tc>
          <w:tcPr>
            <w:tcW w:w="604" w:type="dxa"/>
            <w:tcBorders>
              <w:top w:val="single" w:sz="4" w:space="0" w:color="000000"/>
              <w:left w:val="single" w:sz="4" w:space="0" w:color="000000"/>
              <w:bottom w:val="single" w:sz="4" w:space="0" w:color="000000"/>
              <w:right w:val="single" w:sz="4" w:space="0" w:color="000000"/>
            </w:tcBorders>
            <w:vAlign w:val="center"/>
          </w:tcPr>
          <w:p w14:paraId="0A43EBFF" w14:textId="77777777" w:rsidR="001267F6" w:rsidRDefault="008D2A2D">
            <w:pPr>
              <w:rPr>
                <w:sz w:val="14"/>
                <w:szCs w:val="14"/>
              </w:rPr>
            </w:pPr>
            <w:r>
              <w:rPr>
                <w:sz w:val="14"/>
                <w:szCs w:val="14"/>
              </w:rPr>
              <w:t>0.0</w:t>
            </w:r>
          </w:p>
        </w:tc>
        <w:tc>
          <w:tcPr>
            <w:tcW w:w="545" w:type="dxa"/>
            <w:tcBorders>
              <w:top w:val="single" w:sz="4" w:space="0" w:color="000000"/>
              <w:left w:val="single" w:sz="4" w:space="0" w:color="000000"/>
              <w:bottom w:val="single" w:sz="4" w:space="0" w:color="000000"/>
              <w:right w:val="single" w:sz="4" w:space="0" w:color="000000"/>
            </w:tcBorders>
            <w:vAlign w:val="center"/>
          </w:tcPr>
          <w:p w14:paraId="6AC13D92" w14:textId="77777777" w:rsidR="001267F6" w:rsidRDefault="008D2A2D">
            <w:pPr>
              <w:rPr>
                <w:sz w:val="14"/>
                <w:szCs w:val="14"/>
              </w:rPr>
            </w:pPr>
            <w:r>
              <w:rPr>
                <w:sz w:val="14"/>
                <w:szCs w:val="14"/>
              </w:rPr>
              <w:t>0.0</w:t>
            </w:r>
          </w:p>
        </w:tc>
        <w:tc>
          <w:tcPr>
            <w:tcW w:w="545" w:type="dxa"/>
            <w:tcBorders>
              <w:top w:val="single" w:sz="4" w:space="0" w:color="000000"/>
              <w:left w:val="single" w:sz="4" w:space="0" w:color="000000"/>
              <w:bottom w:val="single" w:sz="4" w:space="0" w:color="000000"/>
              <w:right w:val="single" w:sz="4" w:space="0" w:color="000000"/>
            </w:tcBorders>
            <w:vAlign w:val="center"/>
          </w:tcPr>
          <w:p w14:paraId="12640320" w14:textId="77777777" w:rsidR="001267F6" w:rsidRDefault="008D2A2D">
            <w:pPr>
              <w:rPr>
                <w:sz w:val="14"/>
                <w:szCs w:val="14"/>
              </w:rPr>
            </w:pPr>
            <w:r>
              <w:rPr>
                <w:sz w:val="14"/>
                <w:szCs w:val="14"/>
              </w:rPr>
              <w:t>0.0</w:t>
            </w:r>
          </w:p>
        </w:tc>
        <w:tc>
          <w:tcPr>
            <w:tcW w:w="933" w:type="dxa"/>
            <w:tcBorders>
              <w:top w:val="single" w:sz="4" w:space="0" w:color="000000"/>
              <w:left w:val="single" w:sz="4" w:space="0" w:color="000000"/>
              <w:bottom w:val="single" w:sz="4" w:space="0" w:color="000000"/>
              <w:right w:val="single" w:sz="4" w:space="0" w:color="000000"/>
            </w:tcBorders>
            <w:vAlign w:val="center"/>
          </w:tcPr>
          <w:p w14:paraId="21D8AA7C" w14:textId="77777777" w:rsidR="001267F6" w:rsidRDefault="008D2A2D">
            <w:pPr>
              <w:rPr>
                <w:sz w:val="14"/>
                <w:szCs w:val="14"/>
              </w:rPr>
            </w:pPr>
            <w:r>
              <w:rPr>
                <w:sz w:val="14"/>
                <w:szCs w:val="14"/>
              </w:rPr>
              <w:t>0.0</w:t>
            </w:r>
          </w:p>
        </w:tc>
        <w:tc>
          <w:tcPr>
            <w:tcW w:w="673" w:type="dxa"/>
            <w:tcBorders>
              <w:top w:val="single" w:sz="4" w:space="0" w:color="000000"/>
              <w:left w:val="single" w:sz="4" w:space="0" w:color="000000"/>
              <w:bottom w:val="single" w:sz="4" w:space="0" w:color="000000"/>
              <w:right w:val="single" w:sz="4" w:space="0" w:color="000000"/>
            </w:tcBorders>
            <w:vAlign w:val="center"/>
          </w:tcPr>
          <w:p w14:paraId="101111F2" w14:textId="77777777" w:rsidR="001267F6" w:rsidRDefault="008D2A2D">
            <w:pPr>
              <w:rPr>
                <w:sz w:val="14"/>
                <w:szCs w:val="14"/>
              </w:rPr>
            </w:pPr>
            <w:r>
              <w:rPr>
                <w:sz w:val="14"/>
                <w:szCs w:val="14"/>
              </w:rPr>
              <w:t>0.0</w:t>
            </w:r>
          </w:p>
        </w:tc>
        <w:tc>
          <w:tcPr>
            <w:tcW w:w="634" w:type="dxa"/>
            <w:tcBorders>
              <w:top w:val="single" w:sz="4" w:space="0" w:color="000000"/>
              <w:left w:val="single" w:sz="4" w:space="0" w:color="000000"/>
              <w:bottom w:val="single" w:sz="4" w:space="0" w:color="000000"/>
              <w:right w:val="single" w:sz="4" w:space="0" w:color="000000"/>
            </w:tcBorders>
            <w:vAlign w:val="center"/>
          </w:tcPr>
          <w:p w14:paraId="79EA1B8C" w14:textId="77777777" w:rsidR="001267F6" w:rsidRDefault="008D2A2D">
            <w:pPr>
              <w:rPr>
                <w:sz w:val="14"/>
                <w:szCs w:val="14"/>
              </w:rPr>
            </w:pPr>
            <w:r>
              <w:rPr>
                <w:sz w:val="14"/>
                <w:szCs w:val="14"/>
              </w:rPr>
              <w:t>0.0</w:t>
            </w:r>
          </w:p>
        </w:tc>
        <w:tc>
          <w:tcPr>
            <w:tcW w:w="710" w:type="dxa"/>
            <w:tcBorders>
              <w:top w:val="single" w:sz="4" w:space="0" w:color="000000"/>
              <w:left w:val="single" w:sz="4" w:space="0" w:color="000000"/>
              <w:bottom w:val="single" w:sz="4" w:space="0" w:color="000000"/>
              <w:right w:val="single" w:sz="4" w:space="0" w:color="000000"/>
            </w:tcBorders>
            <w:vAlign w:val="center"/>
          </w:tcPr>
          <w:p w14:paraId="252FB143" w14:textId="77777777" w:rsidR="001267F6" w:rsidRDefault="008D2A2D">
            <w:pPr>
              <w:rPr>
                <w:sz w:val="14"/>
                <w:szCs w:val="14"/>
              </w:rPr>
            </w:pPr>
            <w:r>
              <w:rPr>
                <w:sz w:val="14"/>
                <w:szCs w:val="14"/>
              </w:rPr>
              <w:t>0.0</w:t>
            </w:r>
          </w:p>
        </w:tc>
        <w:tc>
          <w:tcPr>
            <w:tcW w:w="545" w:type="dxa"/>
            <w:tcBorders>
              <w:top w:val="single" w:sz="4" w:space="0" w:color="000000"/>
              <w:left w:val="single" w:sz="4" w:space="0" w:color="000000"/>
              <w:bottom w:val="single" w:sz="4" w:space="0" w:color="000000"/>
              <w:right w:val="single" w:sz="4" w:space="0" w:color="000000"/>
            </w:tcBorders>
            <w:vAlign w:val="center"/>
          </w:tcPr>
          <w:p w14:paraId="31B0244B" w14:textId="77777777" w:rsidR="001267F6" w:rsidRDefault="008D2A2D">
            <w:pPr>
              <w:rPr>
                <w:sz w:val="14"/>
                <w:szCs w:val="14"/>
              </w:rPr>
            </w:pPr>
            <w:r>
              <w:rPr>
                <w:sz w:val="14"/>
                <w:szCs w:val="14"/>
              </w:rPr>
              <w:t>0.0</w:t>
            </w:r>
          </w:p>
        </w:tc>
        <w:tc>
          <w:tcPr>
            <w:tcW w:w="644" w:type="dxa"/>
            <w:tcBorders>
              <w:top w:val="single" w:sz="4" w:space="0" w:color="000000"/>
              <w:left w:val="single" w:sz="4" w:space="0" w:color="000000"/>
              <w:bottom w:val="single" w:sz="4" w:space="0" w:color="000000"/>
              <w:right w:val="single" w:sz="4" w:space="0" w:color="000000"/>
            </w:tcBorders>
            <w:vAlign w:val="center"/>
          </w:tcPr>
          <w:p w14:paraId="4D6D19A0" w14:textId="77777777" w:rsidR="001267F6" w:rsidRDefault="008D2A2D">
            <w:pPr>
              <w:rPr>
                <w:sz w:val="14"/>
                <w:szCs w:val="14"/>
              </w:rPr>
            </w:pPr>
            <w:r>
              <w:rPr>
                <w:sz w:val="14"/>
                <w:szCs w:val="14"/>
              </w:rPr>
              <w:t>0.0</w:t>
            </w:r>
          </w:p>
        </w:tc>
        <w:tc>
          <w:tcPr>
            <w:tcW w:w="678" w:type="dxa"/>
            <w:tcBorders>
              <w:top w:val="single" w:sz="4" w:space="0" w:color="000000"/>
              <w:left w:val="single" w:sz="4" w:space="0" w:color="000000"/>
              <w:bottom w:val="single" w:sz="4" w:space="0" w:color="000000"/>
              <w:right w:val="single" w:sz="4" w:space="0" w:color="000000"/>
            </w:tcBorders>
            <w:vAlign w:val="center"/>
          </w:tcPr>
          <w:p w14:paraId="6D7CFACB" w14:textId="77777777" w:rsidR="001267F6" w:rsidRDefault="008D2A2D">
            <w:pPr>
              <w:rPr>
                <w:sz w:val="14"/>
                <w:szCs w:val="14"/>
              </w:rPr>
            </w:pPr>
            <w:r>
              <w:rPr>
                <w:sz w:val="14"/>
                <w:szCs w:val="14"/>
              </w:rPr>
              <w:t>0.0</w:t>
            </w:r>
          </w:p>
        </w:tc>
        <w:tc>
          <w:tcPr>
            <w:tcW w:w="545" w:type="dxa"/>
            <w:tcBorders>
              <w:top w:val="single" w:sz="4" w:space="0" w:color="000000"/>
              <w:left w:val="single" w:sz="4" w:space="0" w:color="000000"/>
              <w:bottom w:val="single" w:sz="4" w:space="0" w:color="000000"/>
              <w:right w:val="single" w:sz="4" w:space="0" w:color="000000"/>
            </w:tcBorders>
            <w:vAlign w:val="center"/>
          </w:tcPr>
          <w:p w14:paraId="6EAE3E9F" w14:textId="77777777" w:rsidR="001267F6" w:rsidRDefault="008D2A2D">
            <w:pPr>
              <w:rPr>
                <w:sz w:val="14"/>
                <w:szCs w:val="14"/>
              </w:rPr>
            </w:pPr>
            <w:r>
              <w:rPr>
                <w:sz w:val="14"/>
                <w:szCs w:val="14"/>
              </w:rPr>
              <w:t>0.0</w:t>
            </w:r>
          </w:p>
        </w:tc>
        <w:tc>
          <w:tcPr>
            <w:tcW w:w="545" w:type="dxa"/>
            <w:tcBorders>
              <w:top w:val="single" w:sz="4" w:space="0" w:color="000000"/>
              <w:left w:val="single" w:sz="4" w:space="0" w:color="000000"/>
              <w:bottom w:val="single" w:sz="4" w:space="0" w:color="000000"/>
              <w:right w:val="single" w:sz="4" w:space="0" w:color="000000"/>
            </w:tcBorders>
            <w:vAlign w:val="center"/>
          </w:tcPr>
          <w:p w14:paraId="2DA543C9" w14:textId="77777777" w:rsidR="001267F6" w:rsidRDefault="008D2A2D">
            <w:pPr>
              <w:rPr>
                <w:sz w:val="14"/>
                <w:szCs w:val="14"/>
              </w:rPr>
            </w:pPr>
            <w:r>
              <w:rPr>
                <w:sz w:val="14"/>
                <w:szCs w:val="14"/>
              </w:rPr>
              <w:t>0.0</w:t>
            </w:r>
          </w:p>
        </w:tc>
        <w:tc>
          <w:tcPr>
            <w:tcW w:w="545" w:type="dxa"/>
            <w:tcBorders>
              <w:top w:val="single" w:sz="4" w:space="0" w:color="000000"/>
              <w:left w:val="single" w:sz="4" w:space="0" w:color="000000"/>
              <w:bottom w:val="single" w:sz="4" w:space="0" w:color="000000"/>
              <w:right w:val="single" w:sz="4" w:space="0" w:color="000000"/>
            </w:tcBorders>
            <w:vAlign w:val="center"/>
          </w:tcPr>
          <w:p w14:paraId="382650C2" w14:textId="77777777" w:rsidR="001267F6" w:rsidRDefault="008D2A2D">
            <w:pPr>
              <w:rPr>
                <w:sz w:val="14"/>
                <w:szCs w:val="14"/>
              </w:rPr>
            </w:pPr>
            <w:r>
              <w:rPr>
                <w:sz w:val="14"/>
                <w:szCs w:val="14"/>
              </w:rPr>
              <w:t>0.0</w:t>
            </w:r>
          </w:p>
        </w:tc>
        <w:tc>
          <w:tcPr>
            <w:tcW w:w="863" w:type="dxa"/>
            <w:tcBorders>
              <w:top w:val="single" w:sz="4" w:space="0" w:color="000000"/>
              <w:left w:val="single" w:sz="4" w:space="0" w:color="000000"/>
              <w:bottom w:val="single" w:sz="4" w:space="0" w:color="000000"/>
              <w:right w:val="single" w:sz="4" w:space="0" w:color="000000"/>
            </w:tcBorders>
            <w:vAlign w:val="center"/>
          </w:tcPr>
          <w:p w14:paraId="30F4FB0B" w14:textId="77777777" w:rsidR="001267F6" w:rsidRDefault="008D2A2D">
            <w:pPr>
              <w:rPr>
                <w:sz w:val="14"/>
                <w:szCs w:val="14"/>
              </w:rPr>
            </w:pPr>
            <w:r>
              <w:rPr>
                <w:sz w:val="14"/>
                <w:szCs w:val="14"/>
              </w:rPr>
              <w:t>0.0</w:t>
            </w:r>
          </w:p>
        </w:tc>
      </w:tr>
      <w:tr w:rsidR="001267F6" w14:paraId="7B3C3A53" w14:textId="77777777">
        <w:trPr>
          <w:trHeight w:val="255"/>
          <w:jc w:val="center"/>
        </w:trPr>
        <w:tc>
          <w:tcPr>
            <w:tcW w:w="2916" w:type="dxa"/>
            <w:tcBorders>
              <w:top w:val="single" w:sz="4" w:space="0" w:color="000000"/>
              <w:left w:val="single" w:sz="4" w:space="0" w:color="000000"/>
              <w:bottom w:val="single" w:sz="4" w:space="0" w:color="000000"/>
              <w:right w:val="single" w:sz="4" w:space="0" w:color="000000"/>
            </w:tcBorders>
            <w:vAlign w:val="center"/>
          </w:tcPr>
          <w:p w14:paraId="27386D55" w14:textId="77777777" w:rsidR="001267F6" w:rsidRDefault="008D2A2D">
            <w:pPr>
              <w:rPr>
                <w:sz w:val="14"/>
                <w:szCs w:val="14"/>
              </w:rPr>
            </w:pPr>
            <w:r>
              <w:rPr>
                <w:sz w:val="14"/>
                <w:szCs w:val="14"/>
              </w:rPr>
              <w:t>Exterior walls and ceilings</w:t>
            </w:r>
          </w:p>
        </w:tc>
        <w:tc>
          <w:tcPr>
            <w:tcW w:w="640" w:type="dxa"/>
            <w:tcBorders>
              <w:top w:val="single" w:sz="4" w:space="0" w:color="000000"/>
              <w:left w:val="single" w:sz="4" w:space="0" w:color="000000"/>
              <w:bottom w:val="single" w:sz="4" w:space="0" w:color="000000"/>
              <w:right w:val="single" w:sz="4" w:space="0" w:color="000000"/>
            </w:tcBorders>
            <w:vAlign w:val="center"/>
          </w:tcPr>
          <w:p w14:paraId="3AC71DBC" w14:textId="77777777" w:rsidR="001267F6" w:rsidRDefault="008D2A2D">
            <w:pPr>
              <w:rPr>
                <w:sz w:val="14"/>
                <w:szCs w:val="14"/>
              </w:rPr>
            </w:pPr>
            <w:r>
              <w:rPr>
                <w:sz w:val="14"/>
                <w:szCs w:val="14"/>
              </w:rPr>
              <w:t>Water</w:t>
            </w:r>
          </w:p>
        </w:tc>
        <w:tc>
          <w:tcPr>
            <w:tcW w:w="678" w:type="dxa"/>
            <w:tcBorders>
              <w:top w:val="single" w:sz="4" w:space="0" w:color="000000"/>
              <w:left w:val="single" w:sz="4" w:space="0" w:color="000000"/>
              <w:bottom w:val="single" w:sz="4" w:space="0" w:color="000000"/>
              <w:right w:val="single" w:sz="4" w:space="0" w:color="000000"/>
            </w:tcBorders>
            <w:vAlign w:val="center"/>
          </w:tcPr>
          <w:p w14:paraId="03CC968F" w14:textId="77777777" w:rsidR="001267F6" w:rsidRDefault="008D2A2D">
            <w:pPr>
              <w:rPr>
                <w:sz w:val="14"/>
                <w:szCs w:val="14"/>
              </w:rPr>
            </w:pPr>
            <w:r>
              <w:rPr>
                <w:sz w:val="14"/>
                <w:szCs w:val="14"/>
              </w:rPr>
              <w:t>2.0</w:t>
            </w:r>
          </w:p>
        </w:tc>
        <w:tc>
          <w:tcPr>
            <w:tcW w:w="750" w:type="dxa"/>
            <w:tcBorders>
              <w:top w:val="single" w:sz="4" w:space="0" w:color="000000"/>
              <w:left w:val="single" w:sz="4" w:space="0" w:color="000000"/>
              <w:bottom w:val="single" w:sz="4" w:space="0" w:color="000000"/>
              <w:right w:val="single" w:sz="4" w:space="0" w:color="000000"/>
            </w:tcBorders>
            <w:vAlign w:val="center"/>
          </w:tcPr>
          <w:p w14:paraId="5AB89695" w14:textId="77777777" w:rsidR="001267F6" w:rsidRDefault="008D2A2D">
            <w:pPr>
              <w:rPr>
                <w:sz w:val="14"/>
                <w:szCs w:val="14"/>
              </w:rPr>
            </w:pPr>
            <w:r>
              <w:rPr>
                <w:sz w:val="14"/>
                <w:szCs w:val="14"/>
              </w:rPr>
              <w:t>4.3</w:t>
            </w:r>
          </w:p>
        </w:tc>
        <w:tc>
          <w:tcPr>
            <w:tcW w:w="750" w:type="dxa"/>
            <w:tcBorders>
              <w:top w:val="single" w:sz="4" w:space="0" w:color="000000"/>
              <w:left w:val="single" w:sz="4" w:space="0" w:color="000000"/>
              <w:bottom w:val="single" w:sz="4" w:space="0" w:color="000000"/>
              <w:right w:val="single" w:sz="4" w:space="0" w:color="000000"/>
            </w:tcBorders>
            <w:vAlign w:val="center"/>
          </w:tcPr>
          <w:p w14:paraId="7675B987" w14:textId="77777777" w:rsidR="001267F6" w:rsidRDefault="008D2A2D">
            <w:pPr>
              <w:rPr>
                <w:sz w:val="14"/>
                <w:szCs w:val="14"/>
              </w:rPr>
            </w:pPr>
            <w:r>
              <w:rPr>
                <w:sz w:val="14"/>
                <w:szCs w:val="14"/>
              </w:rPr>
              <w:t>4.3</w:t>
            </w:r>
          </w:p>
        </w:tc>
        <w:tc>
          <w:tcPr>
            <w:tcW w:w="625" w:type="dxa"/>
            <w:tcBorders>
              <w:top w:val="single" w:sz="4" w:space="0" w:color="000000"/>
              <w:left w:val="single" w:sz="4" w:space="0" w:color="000000"/>
              <w:bottom w:val="single" w:sz="4" w:space="0" w:color="000000"/>
              <w:right w:val="single" w:sz="4" w:space="0" w:color="000000"/>
            </w:tcBorders>
            <w:vAlign w:val="center"/>
          </w:tcPr>
          <w:p w14:paraId="1D5B635C" w14:textId="77777777" w:rsidR="001267F6" w:rsidRDefault="008D2A2D">
            <w:pPr>
              <w:rPr>
                <w:sz w:val="14"/>
                <w:szCs w:val="14"/>
              </w:rPr>
            </w:pPr>
            <w:r>
              <w:rPr>
                <w:sz w:val="14"/>
                <w:szCs w:val="14"/>
              </w:rPr>
              <w:t>4.3</w:t>
            </w:r>
          </w:p>
        </w:tc>
        <w:tc>
          <w:tcPr>
            <w:tcW w:w="536" w:type="dxa"/>
            <w:tcBorders>
              <w:top w:val="single" w:sz="4" w:space="0" w:color="000000"/>
              <w:left w:val="single" w:sz="4" w:space="0" w:color="000000"/>
              <w:bottom w:val="single" w:sz="4" w:space="0" w:color="000000"/>
              <w:right w:val="single" w:sz="4" w:space="0" w:color="000000"/>
            </w:tcBorders>
            <w:vAlign w:val="center"/>
          </w:tcPr>
          <w:p w14:paraId="55FF88E0" w14:textId="77777777" w:rsidR="001267F6" w:rsidRDefault="008D2A2D">
            <w:pPr>
              <w:rPr>
                <w:sz w:val="14"/>
                <w:szCs w:val="14"/>
              </w:rPr>
            </w:pPr>
            <w:r>
              <w:rPr>
                <w:sz w:val="14"/>
                <w:szCs w:val="14"/>
              </w:rPr>
              <w:t>4.3</w:t>
            </w:r>
          </w:p>
        </w:tc>
        <w:tc>
          <w:tcPr>
            <w:tcW w:w="604" w:type="dxa"/>
            <w:tcBorders>
              <w:top w:val="single" w:sz="4" w:space="0" w:color="000000"/>
              <w:left w:val="single" w:sz="4" w:space="0" w:color="000000"/>
              <w:bottom w:val="single" w:sz="4" w:space="0" w:color="000000"/>
              <w:right w:val="single" w:sz="4" w:space="0" w:color="000000"/>
            </w:tcBorders>
            <w:vAlign w:val="center"/>
          </w:tcPr>
          <w:p w14:paraId="4732EC04" w14:textId="77777777" w:rsidR="001267F6" w:rsidRDefault="008D2A2D">
            <w:pPr>
              <w:rPr>
                <w:sz w:val="14"/>
                <w:szCs w:val="14"/>
              </w:rPr>
            </w:pPr>
            <w:r>
              <w:rPr>
                <w:sz w:val="14"/>
                <w:szCs w:val="14"/>
              </w:rPr>
              <w:t>9.6</w:t>
            </w:r>
          </w:p>
        </w:tc>
        <w:tc>
          <w:tcPr>
            <w:tcW w:w="545" w:type="dxa"/>
            <w:tcBorders>
              <w:top w:val="single" w:sz="4" w:space="0" w:color="000000"/>
              <w:left w:val="single" w:sz="4" w:space="0" w:color="000000"/>
              <w:bottom w:val="single" w:sz="4" w:space="0" w:color="000000"/>
              <w:right w:val="single" w:sz="4" w:space="0" w:color="000000"/>
            </w:tcBorders>
            <w:vAlign w:val="center"/>
          </w:tcPr>
          <w:p w14:paraId="07952BD9" w14:textId="77777777" w:rsidR="001267F6" w:rsidRDefault="008D2A2D">
            <w:pPr>
              <w:rPr>
                <w:sz w:val="14"/>
                <w:szCs w:val="14"/>
              </w:rPr>
            </w:pPr>
            <w:r>
              <w:rPr>
                <w:sz w:val="14"/>
                <w:szCs w:val="14"/>
              </w:rPr>
              <w:t>4.3</w:t>
            </w:r>
          </w:p>
        </w:tc>
        <w:tc>
          <w:tcPr>
            <w:tcW w:w="545" w:type="dxa"/>
            <w:tcBorders>
              <w:top w:val="single" w:sz="4" w:space="0" w:color="000000"/>
              <w:left w:val="single" w:sz="4" w:space="0" w:color="000000"/>
              <w:bottom w:val="single" w:sz="4" w:space="0" w:color="000000"/>
              <w:right w:val="single" w:sz="4" w:space="0" w:color="000000"/>
            </w:tcBorders>
            <w:vAlign w:val="center"/>
          </w:tcPr>
          <w:p w14:paraId="00BFE7DF" w14:textId="77777777" w:rsidR="001267F6" w:rsidRDefault="008D2A2D">
            <w:pPr>
              <w:rPr>
                <w:sz w:val="14"/>
                <w:szCs w:val="14"/>
              </w:rPr>
            </w:pPr>
            <w:r>
              <w:rPr>
                <w:sz w:val="14"/>
                <w:szCs w:val="14"/>
              </w:rPr>
              <w:t>6.1</w:t>
            </w:r>
          </w:p>
        </w:tc>
        <w:tc>
          <w:tcPr>
            <w:tcW w:w="933" w:type="dxa"/>
            <w:tcBorders>
              <w:top w:val="single" w:sz="4" w:space="0" w:color="000000"/>
              <w:left w:val="single" w:sz="4" w:space="0" w:color="000000"/>
              <w:bottom w:val="single" w:sz="4" w:space="0" w:color="000000"/>
              <w:right w:val="single" w:sz="4" w:space="0" w:color="000000"/>
            </w:tcBorders>
            <w:vAlign w:val="center"/>
          </w:tcPr>
          <w:p w14:paraId="5D2F06CA" w14:textId="77777777" w:rsidR="001267F6" w:rsidRDefault="008D2A2D">
            <w:pPr>
              <w:rPr>
                <w:sz w:val="14"/>
                <w:szCs w:val="14"/>
              </w:rPr>
            </w:pPr>
            <w:r>
              <w:rPr>
                <w:sz w:val="14"/>
                <w:szCs w:val="14"/>
              </w:rPr>
              <w:t>4.1</w:t>
            </w:r>
          </w:p>
        </w:tc>
        <w:tc>
          <w:tcPr>
            <w:tcW w:w="673" w:type="dxa"/>
            <w:tcBorders>
              <w:top w:val="single" w:sz="4" w:space="0" w:color="000000"/>
              <w:left w:val="single" w:sz="4" w:space="0" w:color="000000"/>
              <w:bottom w:val="single" w:sz="4" w:space="0" w:color="000000"/>
              <w:right w:val="single" w:sz="4" w:space="0" w:color="000000"/>
            </w:tcBorders>
            <w:vAlign w:val="center"/>
          </w:tcPr>
          <w:p w14:paraId="702456BC" w14:textId="77777777" w:rsidR="001267F6" w:rsidRDefault="008D2A2D">
            <w:pPr>
              <w:rPr>
                <w:sz w:val="14"/>
                <w:szCs w:val="14"/>
              </w:rPr>
            </w:pPr>
            <w:r>
              <w:rPr>
                <w:sz w:val="14"/>
                <w:szCs w:val="14"/>
              </w:rPr>
              <w:t>0.8</w:t>
            </w:r>
          </w:p>
        </w:tc>
        <w:tc>
          <w:tcPr>
            <w:tcW w:w="634" w:type="dxa"/>
            <w:tcBorders>
              <w:top w:val="single" w:sz="4" w:space="0" w:color="000000"/>
              <w:left w:val="single" w:sz="4" w:space="0" w:color="000000"/>
              <w:bottom w:val="single" w:sz="4" w:space="0" w:color="000000"/>
              <w:right w:val="single" w:sz="4" w:space="0" w:color="000000"/>
            </w:tcBorders>
            <w:vAlign w:val="center"/>
          </w:tcPr>
          <w:p w14:paraId="3D20706B" w14:textId="77777777" w:rsidR="001267F6" w:rsidRDefault="008D2A2D">
            <w:pPr>
              <w:rPr>
                <w:sz w:val="14"/>
                <w:szCs w:val="14"/>
              </w:rPr>
            </w:pPr>
            <w:r>
              <w:rPr>
                <w:sz w:val="14"/>
                <w:szCs w:val="14"/>
              </w:rPr>
              <w:t>4.3</w:t>
            </w:r>
          </w:p>
        </w:tc>
        <w:tc>
          <w:tcPr>
            <w:tcW w:w="710" w:type="dxa"/>
            <w:tcBorders>
              <w:top w:val="single" w:sz="4" w:space="0" w:color="000000"/>
              <w:left w:val="single" w:sz="4" w:space="0" w:color="000000"/>
              <w:bottom w:val="single" w:sz="4" w:space="0" w:color="000000"/>
              <w:right w:val="single" w:sz="4" w:space="0" w:color="000000"/>
            </w:tcBorders>
            <w:vAlign w:val="center"/>
          </w:tcPr>
          <w:p w14:paraId="2085981B" w14:textId="77777777" w:rsidR="001267F6" w:rsidRDefault="008D2A2D">
            <w:pPr>
              <w:rPr>
                <w:sz w:val="14"/>
                <w:szCs w:val="14"/>
              </w:rPr>
            </w:pPr>
            <w:r>
              <w:rPr>
                <w:sz w:val="14"/>
                <w:szCs w:val="14"/>
              </w:rPr>
              <w:t>4.3</w:t>
            </w:r>
          </w:p>
        </w:tc>
        <w:tc>
          <w:tcPr>
            <w:tcW w:w="545" w:type="dxa"/>
            <w:tcBorders>
              <w:top w:val="single" w:sz="4" w:space="0" w:color="000000"/>
              <w:left w:val="single" w:sz="4" w:space="0" w:color="000000"/>
              <w:bottom w:val="single" w:sz="4" w:space="0" w:color="000000"/>
              <w:right w:val="single" w:sz="4" w:space="0" w:color="000000"/>
            </w:tcBorders>
            <w:vAlign w:val="center"/>
          </w:tcPr>
          <w:p w14:paraId="4029187A" w14:textId="77777777" w:rsidR="001267F6" w:rsidRDefault="008D2A2D">
            <w:pPr>
              <w:rPr>
                <w:sz w:val="14"/>
                <w:szCs w:val="14"/>
              </w:rPr>
            </w:pPr>
            <w:r>
              <w:rPr>
                <w:sz w:val="14"/>
                <w:szCs w:val="14"/>
              </w:rPr>
              <w:t>3.7</w:t>
            </w:r>
          </w:p>
        </w:tc>
        <w:tc>
          <w:tcPr>
            <w:tcW w:w="644" w:type="dxa"/>
            <w:tcBorders>
              <w:top w:val="single" w:sz="4" w:space="0" w:color="000000"/>
              <w:left w:val="single" w:sz="4" w:space="0" w:color="000000"/>
              <w:bottom w:val="single" w:sz="4" w:space="0" w:color="000000"/>
              <w:right w:val="single" w:sz="4" w:space="0" w:color="000000"/>
            </w:tcBorders>
            <w:vAlign w:val="center"/>
          </w:tcPr>
          <w:p w14:paraId="039CE3E7" w14:textId="77777777" w:rsidR="001267F6" w:rsidRDefault="008D2A2D">
            <w:pPr>
              <w:rPr>
                <w:sz w:val="14"/>
                <w:szCs w:val="14"/>
              </w:rPr>
            </w:pPr>
            <w:r>
              <w:rPr>
                <w:sz w:val="14"/>
                <w:szCs w:val="14"/>
              </w:rPr>
              <w:t>4.0</w:t>
            </w:r>
          </w:p>
        </w:tc>
        <w:tc>
          <w:tcPr>
            <w:tcW w:w="678" w:type="dxa"/>
            <w:tcBorders>
              <w:top w:val="single" w:sz="4" w:space="0" w:color="000000"/>
              <w:left w:val="single" w:sz="4" w:space="0" w:color="000000"/>
              <w:bottom w:val="single" w:sz="4" w:space="0" w:color="000000"/>
              <w:right w:val="single" w:sz="4" w:space="0" w:color="000000"/>
            </w:tcBorders>
            <w:vAlign w:val="center"/>
          </w:tcPr>
          <w:p w14:paraId="34DFD7C1" w14:textId="77777777" w:rsidR="001267F6" w:rsidRDefault="008D2A2D">
            <w:pPr>
              <w:rPr>
                <w:sz w:val="14"/>
                <w:szCs w:val="14"/>
              </w:rPr>
            </w:pPr>
            <w:r>
              <w:rPr>
                <w:sz w:val="14"/>
                <w:szCs w:val="14"/>
              </w:rPr>
              <w:t>4.3</w:t>
            </w:r>
          </w:p>
        </w:tc>
        <w:tc>
          <w:tcPr>
            <w:tcW w:w="545" w:type="dxa"/>
            <w:tcBorders>
              <w:top w:val="single" w:sz="4" w:space="0" w:color="000000"/>
              <w:left w:val="single" w:sz="4" w:space="0" w:color="000000"/>
              <w:bottom w:val="single" w:sz="4" w:space="0" w:color="000000"/>
              <w:right w:val="single" w:sz="4" w:space="0" w:color="000000"/>
            </w:tcBorders>
            <w:vAlign w:val="center"/>
          </w:tcPr>
          <w:p w14:paraId="0A64E1DB" w14:textId="77777777" w:rsidR="001267F6" w:rsidRDefault="008D2A2D">
            <w:pPr>
              <w:rPr>
                <w:sz w:val="14"/>
                <w:szCs w:val="14"/>
              </w:rPr>
            </w:pPr>
            <w:r>
              <w:rPr>
                <w:sz w:val="14"/>
                <w:szCs w:val="14"/>
              </w:rPr>
              <w:t>2.5</w:t>
            </w:r>
          </w:p>
        </w:tc>
        <w:tc>
          <w:tcPr>
            <w:tcW w:w="545" w:type="dxa"/>
            <w:tcBorders>
              <w:top w:val="single" w:sz="4" w:space="0" w:color="000000"/>
              <w:left w:val="single" w:sz="4" w:space="0" w:color="000000"/>
              <w:bottom w:val="single" w:sz="4" w:space="0" w:color="000000"/>
              <w:right w:val="single" w:sz="4" w:space="0" w:color="000000"/>
            </w:tcBorders>
            <w:vAlign w:val="center"/>
          </w:tcPr>
          <w:p w14:paraId="5B3940C2" w14:textId="77777777" w:rsidR="001267F6" w:rsidRDefault="008D2A2D">
            <w:pPr>
              <w:rPr>
                <w:sz w:val="14"/>
                <w:szCs w:val="14"/>
              </w:rPr>
            </w:pPr>
            <w:r>
              <w:rPr>
                <w:sz w:val="14"/>
                <w:szCs w:val="14"/>
              </w:rPr>
              <w:t>4.3</w:t>
            </w:r>
          </w:p>
        </w:tc>
        <w:tc>
          <w:tcPr>
            <w:tcW w:w="545" w:type="dxa"/>
            <w:tcBorders>
              <w:top w:val="single" w:sz="4" w:space="0" w:color="000000"/>
              <w:left w:val="single" w:sz="4" w:space="0" w:color="000000"/>
              <w:bottom w:val="single" w:sz="4" w:space="0" w:color="000000"/>
              <w:right w:val="single" w:sz="4" w:space="0" w:color="000000"/>
            </w:tcBorders>
            <w:vAlign w:val="center"/>
          </w:tcPr>
          <w:p w14:paraId="3E764724" w14:textId="77777777" w:rsidR="001267F6" w:rsidRDefault="008D2A2D">
            <w:pPr>
              <w:rPr>
                <w:sz w:val="14"/>
                <w:szCs w:val="14"/>
              </w:rPr>
            </w:pPr>
            <w:r>
              <w:rPr>
                <w:sz w:val="14"/>
                <w:szCs w:val="14"/>
              </w:rPr>
              <w:t>4.0</w:t>
            </w:r>
          </w:p>
        </w:tc>
        <w:tc>
          <w:tcPr>
            <w:tcW w:w="863" w:type="dxa"/>
            <w:tcBorders>
              <w:top w:val="single" w:sz="4" w:space="0" w:color="000000"/>
              <w:left w:val="single" w:sz="4" w:space="0" w:color="000000"/>
              <w:bottom w:val="single" w:sz="4" w:space="0" w:color="000000"/>
              <w:right w:val="single" w:sz="4" w:space="0" w:color="000000"/>
            </w:tcBorders>
            <w:vAlign w:val="center"/>
          </w:tcPr>
          <w:p w14:paraId="5A9402CC" w14:textId="77777777" w:rsidR="001267F6" w:rsidRDefault="008D2A2D">
            <w:pPr>
              <w:rPr>
                <w:sz w:val="14"/>
                <w:szCs w:val="14"/>
              </w:rPr>
            </w:pPr>
            <w:r>
              <w:rPr>
                <w:sz w:val="14"/>
                <w:szCs w:val="14"/>
              </w:rPr>
              <w:t>6.4</w:t>
            </w:r>
          </w:p>
        </w:tc>
      </w:tr>
      <w:tr w:rsidR="001267F6" w14:paraId="4700859C" w14:textId="77777777">
        <w:trPr>
          <w:trHeight w:val="255"/>
          <w:jc w:val="center"/>
        </w:trPr>
        <w:tc>
          <w:tcPr>
            <w:tcW w:w="2916" w:type="dxa"/>
            <w:tcBorders>
              <w:top w:val="single" w:sz="4" w:space="0" w:color="000000"/>
              <w:left w:val="single" w:sz="4" w:space="0" w:color="000000"/>
              <w:bottom w:val="single" w:sz="4" w:space="0" w:color="000000"/>
              <w:right w:val="single" w:sz="4" w:space="0" w:color="000000"/>
            </w:tcBorders>
            <w:vAlign w:val="center"/>
          </w:tcPr>
          <w:p w14:paraId="509689C6" w14:textId="77777777" w:rsidR="001267F6" w:rsidRDefault="001267F6">
            <w:pPr>
              <w:jc w:val="both"/>
              <w:rPr>
                <w:sz w:val="14"/>
                <w:szCs w:val="14"/>
              </w:rPr>
            </w:pPr>
          </w:p>
        </w:tc>
        <w:tc>
          <w:tcPr>
            <w:tcW w:w="640" w:type="dxa"/>
            <w:tcBorders>
              <w:top w:val="single" w:sz="4" w:space="0" w:color="000000"/>
              <w:left w:val="single" w:sz="4" w:space="0" w:color="000000"/>
              <w:bottom w:val="single" w:sz="4" w:space="0" w:color="000000"/>
              <w:right w:val="single" w:sz="4" w:space="0" w:color="000000"/>
            </w:tcBorders>
            <w:vAlign w:val="center"/>
          </w:tcPr>
          <w:p w14:paraId="3A304214" w14:textId="77777777" w:rsidR="001267F6" w:rsidRDefault="008D2A2D">
            <w:pPr>
              <w:rPr>
                <w:sz w:val="14"/>
                <w:szCs w:val="14"/>
              </w:rPr>
            </w:pPr>
            <w:r>
              <w:rPr>
                <w:sz w:val="14"/>
                <w:szCs w:val="14"/>
              </w:rPr>
              <w:t>Solvent</w:t>
            </w:r>
          </w:p>
        </w:tc>
        <w:tc>
          <w:tcPr>
            <w:tcW w:w="678" w:type="dxa"/>
            <w:tcBorders>
              <w:top w:val="single" w:sz="4" w:space="0" w:color="000000"/>
              <w:left w:val="single" w:sz="4" w:space="0" w:color="000000"/>
              <w:bottom w:val="single" w:sz="4" w:space="0" w:color="000000"/>
              <w:right w:val="single" w:sz="4" w:space="0" w:color="000000"/>
            </w:tcBorders>
            <w:vAlign w:val="center"/>
          </w:tcPr>
          <w:p w14:paraId="6863C83D" w14:textId="77777777" w:rsidR="001267F6" w:rsidRDefault="008D2A2D">
            <w:pPr>
              <w:rPr>
                <w:sz w:val="14"/>
                <w:szCs w:val="14"/>
              </w:rPr>
            </w:pPr>
            <w:r>
              <w:rPr>
                <w:sz w:val="14"/>
                <w:szCs w:val="14"/>
              </w:rPr>
              <w:t>1.4</w:t>
            </w:r>
          </w:p>
        </w:tc>
        <w:tc>
          <w:tcPr>
            <w:tcW w:w="750" w:type="dxa"/>
            <w:tcBorders>
              <w:top w:val="single" w:sz="4" w:space="0" w:color="000000"/>
              <w:left w:val="single" w:sz="4" w:space="0" w:color="000000"/>
              <w:bottom w:val="single" w:sz="4" w:space="0" w:color="000000"/>
              <w:right w:val="single" w:sz="4" w:space="0" w:color="000000"/>
            </w:tcBorders>
            <w:vAlign w:val="center"/>
          </w:tcPr>
          <w:p w14:paraId="5705B73B" w14:textId="77777777" w:rsidR="001267F6" w:rsidRDefault="008D2A2D">
            <w:pPr>
              <w:rPr>
                <w:sz w:val="14"/>
                <w:szCs w:val="14"/>
              </w:rPr>
            </w:pPr>
            <w:r>
              <w:rPr>
                <w:sz w:val="14"/>
                <w:szCs w:val="14"/>
              </w:rPr>
              <w:t>1.0</w:t>
            </w:r>
          </w:p>
        </w:tc>
        <w:tc>
          <w:tcPr>
            <w:tcW w:w="750" w:type="dxa"/>
            <w:tcBorders>
              <w:top w:val="single" w:sz="4" w:space="0" w:color="000000"/>
              <w:left w:val="single" w:sz="4" w:space="0" w:color="000000"/>
              <w:bottom w:val="single" w:sz="4" w:space="0" w:color="000000"/>
              <w:right w:val="single" w:sz="4" w:space="0" w:color="000000"/>
            </w:tcBorders>
            <w:vAlign w:val="center"/>
          </w:tcPr>
          <w:p w14:paraId="115341EE" w14:textId="77777777" w:rsidR="001267F6" w:rsidRDefault="008D2A2D">
            <w:pPr>
              <w:rPr>
                <w:sz w:val="14"/>
                <w:szCs w:val="14"/>
              </w:rPr>
            </w:pPr>
            <w:r>
              <w:rPr>
                <w:sz w:val="14"/>
                <w:szCs w:val="14"/>
              </w:rPr>
              <w:t>1.0</w:t>
            </w:r>
          </w:p>
        </w:tc>
        <w:tc>
          <w:tcPr>
            <w:tcW w:w="625" w:type="dxa"/>
            <w:tcBorders>
              <w:top w:val="single" w:sz="4" w:space="0" w:color="000000"/>
              <w:left w:val="single" w:sz="4" w:space="0" w:color="000000"/>
              <w:bottom w:val="single" w:sz="4" w:space="0" w:color="000000"/>
              <w:right w:val="single" w:sz="4" w:space="0" w:color="000000"/>
            </w:tcBorders>
            <w:vAlign w:val="center"/>
          </w:tcPr>
          <w:p w14:paraId="421505BA" w14:textId="77777777" w:rsidR="001267F6" w:rsidRDefault="008D2A2D">
            <w:pPr>
              <w:rPr>
                <w:sz w:val="14"/>
                <w:szCs w:val="14"/>
              </w:rPr>
            </w:pPr>
            <w:r>
              <w:rPr>
                <w:sz w:val="14"/>
                <w:szCs w:val="14"/>
              </w:rPr>
              <w:t>1.0</w:t>
            </w:r>
          </w:p>
        </w:tc>
        <w:tc>
          <w:tcPr>
            <w:tcW w:w="536" w:type="dxa"/>
            <w:tcBorders>
              <w:top w:val="single" w:sz="4" w:space="0" w:color="000000"/>
              <w:left w:val="single" w:sz="4" w:space="0" w:color="000000"/>
              <w:bottom w:val="single" w:sz="4" w:space="0" w:color="000000"/>
              <w:right w:val="single" w:sz="4" w:space="0" w:color="000000"/>
            </w:tcBorders>
            <w:vAlign w:val="center"/>
          </w:tcPr>
          <w:p w14:paraId="3B89883D" w14:textId="77777777" w:rsidR="001267F6" w:rsidRDefault="008D2A2D">
            <w:pPr>
              <w:rPr>
                <w:sz w:val="14"/>
                <w:szCs w:val="14"/>
              </w:rPr>
            </w:pPr>
            <w:r>
              <w:rPr>
                <w:sz w:val="14"/>
                <w:szCs w:val="14"/>
              </w:rPr>
              <w:t>1.0</w:t>
            </w:r>
          </w:p>
        </w:tc>
        <w:tc>
          <w:tcPr>
            <w:tcW w:w="604" w:type="dxa"/>
            <w:tcBorders>
              <w:top w:val="single" w:sz="4" w:space="0" w:color="000000"/>
              <w:left w:val="single" w:sz="4" w:space="0" w:color="000000"/>
              <w:bottom w:val="single" w:sz="4" w:space="0" w:color="000000"/>
              <w:right w:val="single" w:sz="4" w:space="0" w:color="000000"/>
            </w:tcBorders>
            <w:vAlign w:val="center"/>
          </w:tcPr>
          <w:p w14:paraId="263C5392" w14:textId="77777777" w:rsidR="001267F6" w:rsidRDefault="008D2A2D">
            <w:pPr>
              <w:rPr>
                <w:sz w:val="14"/>
                <w:szCs w:val="14"/>
              </w:rPr>
            </w:pPr>
            <w:r>
              <w:rPr>
                <w:sz w:val="14"/>
                <w:szCs w:val="14"/>
              </w:rPr>
              <w:t>16.1</w:t>
            </w:r>
          </w:p>
        </w:tc>
        <w:tc>
          <w:tcPr>
            <w:tcW w:w="545" w:type="dxa"/>
            <w:tcBorders>
              <w:top w:val="single" w:sz="4" w:space="0" w:color="000000"/>
              <w:left w:val="single" w:sz="4" w:space="0" w:color="000000"/>
              <w:bottom w:val="single" w:sz="4" w:space="0" w:color="000000"/>
              <w:right w:val="single" w:sz="4" w:space="0" w:color="000000"/>
            </w:tcBorders>
            <w:vAlign w:val="center"/>
          </w:tcPr>
          <w:p w14:paraId="735EBF7C" w14:textId="77777777" w:rsidR="001267F6" w:rsidRDefault="008D2A2D">
            <w:pPr>
              <w:rPr>
                <w:sz w:val="14"/>
                <w:szCs w:val="14"/>
              </w:rPr>
            </w:pPr>
            <w:r>
              <w:rPr>
                <w:sz w:val="14"/>
                <w:szCs w:val="14"/>
              </w:rPr>
              <w:t>1.0</w:t>
            </w:r>
          </w:p>
        </w:tc>
        <w:tc>
          <w:tcPr>
            <w:tcW w:w="545" w:type="dxa"/>
            <w:tcBorders>
              <w:top w:val="single" w:sz="4" w:space="0" w:color="000000"/>
              <w:left w:val="single" w:sz="4" w:space="0" w:color="000000"/>
              <w:bottom w:val="single" w:sz="4" w:space="0" w:color="000000"/>
              <w:right w:val="single" w:sz="4" w:space="0" w:color="000000"/>
            </w:tcBorders>
            <w:vAlign w:val="center"/>
          </w:tcPr>
          <w:p w14:paraId="14E4E1C6" w14:textId="77777777" w:rsidR="001267F6" w:rsidRDefault="008D2A2D">
            <w:pPr>
              <w:rPr>
                <w:sz w:val="14"/>
                <w:szCs w:val="14"/>
              </w:rPr>
            </w:pPr>
            <w:r>
              <w:rPr>
                <w:sz w:val="14"/>
                <w:szCs w:val="14"/>
              </w:rPr>
              <w:t>1.5</w:t>
            </w:r>
          </w:p>
        </w:tc>
        <w:tc>
          <w:tcPr>
            <w:tcW w:w="933" w:type="dxa"/>
            <w:tcBorders>
              <w:top w:val="single" w:sz="4" w:space="0" w:color="000000"/>
              <w:left w:val="single" w:sz="4" w:space="0" w:color="000000"/>
              <w:bottom w:val="single" w:sz="4" w:space="0" w:color="000000"/>
              <w:right w:val="single" w:sz="4" w:space="0" w:color="000000"/>
            </w:tcBorders>
            <w:vAlign w:val="center"/>
          </w:tcPr>
          <w:p w14:paraId="2BB627CC" w14:textId="77777777" w:rsidR="001267F6" w:rsidRDefault="008D2A2D">
            <w:pPr>
              <w:rPr>
                <w:sz w:val="14"/>
                <w:szCs w:val="14"/>
              </w:rPr>
            </w:pPr>
            <w:r>
              <w:rPr>
                <w:sz w:val="14"/>
                <w:szCs w:val="14"/>
              </w:rPr>
              <w:t>1.0</w:t>
            </w:r>
          </w:p>
        </w:tc>
        <w:tc>
          <w:tcPr>
            <w:tcW w:w="673" w:type="dxa"/>
            <w:tcBorders>
              <w:top w:val="single" w:sz="4" w:space="0" w:color="000000"/>
              <w:left w:val="single" w:sz="4" w:space="0" w:color="000000"/>
              <w:bottom w:val="single" w:sz="4" w:space="0" w:color="000000"/>
              <w:right w:val="single" w:sz="4" w:space="0" w:color="000000"/>
            </w:tcBorders>
            <w:vAlign w:val="center"/>
          </w:tcPr>
          <w:p w14:paraId="06217FCD" w14:textId="77777777" w:rsidR="001267F6" w:rsidRDefault="008D2A2D">
            <w:pPr>
              <w:rPr>
                <w:sz w:val="14"/>
                <w:szCs w:val="14"/>
              </w:rPr>
            </w:pPr>
            <w:r>
              <w:rPr>
                <w:sz w:val="14"/>
                <w:szCs w:val="14"/>
              </w:rPr>
              <w:t>0.0</w:t>
            </w:r>
          </w:p>
        </w:tc>
        <w:tc>
          <w:tcPr>
            <w:tcW w:w="634" w:type="dxa"/>
            <w:tcBorders>
              <w:top w:val="single" w:sz="4" w:space="0" w:color="000000"/>
              <w:left w:val="single" w:sz="4" w:space="0" w:color="000000"/>
              <w:bottom w:val="single" w:sz="4" w:space="0" w:color="000000"/>
              <w:right w:val="single" w:sz="4" w:space="0" w:color="000000"/>
            </w:tcBorders>
            <w:vAlign w:val="center"/>
          </w:tcPr>
          <w:p w14:paraId="4E3081E9" w14:textId="77777777" w:rsidR="001267F6" w:rsidRDefault="008D2A2D">
            <w:pPr>
              <w:rPr>
                <w:sz w:val="14"/>
                <w:szCs w:val="14"/>
              </w:rPr>
            </w:pPr>
            <w:r>
              <w:rPr>
                <w:sz w:val="14"/>
                <w:szCs w:val="14"/>
              </w:rPr>
              <w:t>1.0</w:t>
            </w:r>
          </w:p>
        </w:tc>
        <w:tc>
          <w:tcPr>
            <w:tcW w:w="710" w:type="dxa"/>
            <w:tcBorders>
              <w:top w:val="single" w:sz="4" w:space="0" w:color="000000"/>
              <w:left w:val="single" w:sz="4" w:space="0" w:color="000000"/>
              <w:bottom w:val="single" w:sz="4" w:space="0" w:color="000000"/>
              <w:right w:val="single" w:sz="4" w:space="0" w:color="000000"/>
            </w:tcBorders>
            <w:vAlign w:val="center"/>
          </w:tcPr>
          <w:p w14:paraId="35F4A874" w14:textId="77777777" w:rsidR="001267F6" w:rsidRDefault="008D2A2D">
            <w:pPr>
              <w:rPr>
                <w:sz w:val="14"/>
                <w:szCs w:val="14"/>
              </w:rPr>
            </w:pPr>
            <w:r>
              <w:rPr>
                <w:sz w:val="14"/>
                <w:szCs w:val="14"/>
              </w:rPr>
              <w:t>1.0</w:t>
            </w:r>
          </w:p>
        </w:tc>
        <w:tc>
          <w:tcPr>
            <w:tcW w:w="545" w:type="dxa"/>
            <w:tcBorders>
              <w:top w:val="single" w:sz="4" w:space="0" w:color="000000"/>
              <w:left w:val="single" w:sz="4" w:space="0" w:color="000000"/>
              <w:bottom w:val="single" w:sz="4" w:space="0" w:color="000000"/>
              <w:right w:val="single" w:sz="4" w:space="0" w:color="000000"/>
            </w:tcBorders>
            <w:vAlign w:val="center"/>
          </w:tcPr>
          <w:p w14:paraId="05EF37B2" w14:textId="77777777" w:rsidR="001267F6" w:rsidRDefault="008D2A2D">
            <w:pPr>
              <w:rPr>
                <w:sz w:val="14"/>
                <w:szCs w:val="14"/>
              </w:rPr>
            </w:pPr>
            <w:r>
              <w:rPr>
                <w:sz w:val="14"/>
                <w:szCs w:val="14"/>
              </w:rPr>
              <w:t>0.9</w:t>
            </w:r>
          </w:p>
        </w:tc>
        <w:tc>
          <w:tcPr>
            <w:tcW w:w="644" w:type="dxa"/>
            <w:tcBorders>
              <w:top w:val="single" w:sz="4" w:space="0" w:color="000000"/>
              <w:left w:val="single" w:sz="4" w:space="0" w:color="000000"/>
              <w:bottom w:val="single" w:sz="4" w:space="0" w:color="000000"/>
              <w:right w:val="single" w:sz="4" w:space="0" w:color="000000"/>
            </w:tcBorders>
            <w:vAlign w:val="center"/>
          </w:tcPr>
          <w:p w14:paraId="45385B11" w14:textId="77777777" w:rsidR="001267F6" w:rsidRDefault="008D2A2D">
            <w:pPr>
              <w:rPr>
                <w:sz w:val="14"/>
                <w:szCs w:val="14"/>
              </w:rPr>
            </w:pPr>
            <w:r>
              <w:rPr>
                <w:sz w:val="14"/>
                <w:szCs w:val="14"/>
              </w:rPr>
              <w:t>1.0</w:t>
            </w:r>
          </w:p>
        </w:tc>
        <w:tc>
          <w:tcPr>
            <w:tcW w:w="678" w:type="dxa"/>
            <w:tcBorders>
              <w:top w:val="single" w:sz="4" w:space="0" w:color="000000"/>
              <w:left w:val="single" w:sz="4" w:space="0" w:color="000000"/>
              <w:bottom w:val="single" w:sz="4" w:space="0" w:color="000000"/>
              <w:right w:val="single" w:sz="4" w:space="0" w:color="000000"/>
            </w:tcBorders>
            <w:vAlign w:val="center"/>
          </w:tcPr>
          <w:p w14:paraId="1E0A65E2" w14:textId="77777777" w:rsidR="001267F6" w:rsidRDefault="008D2A2D">
            <w:pPr>
              <w:rPr>
                <w:sz w:val="14"/>
                <w:szCs w:val="14"/>
              </w:rPr>
            </w:pPr>
            <w:r>
              <w:rPr>
                <w:sz w:val="14"/>
                <w:szCs w:val="14"/>
              </w:rPr>
              <w:t>1.0</w:t>
            </w:r>
          </w:p>
        </w:tc>
        <w:tc>
          <w:tcPr>
            <w:tcW w:w="545" w:type="dxa"/>
            <w:tcBorders>
              <w:top w:val="single" w:sz="4" w:space="0" w:color="000000"/>
              <w:left w:val="single" w:sz="4" w:space="0" w:color="000000"/>
              <w:bottom w:val="single" w:sz="4" w:space="0" w:color="000000"/>
              <w:right w:val="single" w:sz="4" w:space="0" w:color="000000"/>
            </w:tcBorders>
            <w:vAlign w:val="center"/>
          </w:tcPr>
          <w:p w14:paraId="0FF34641" w14:textId="77777777" w:rsidR="001267F6" w:rsidRDefault="008D2A2D">
            <w:pPr>
              <w:rPr>
                <w:sz w:val="14"/>
                <w:szCs w:val="14"/>
              </w:rPr>
            </w:pPr>
            <w:r>
              <w:rPr>
                <w:sz w:val="14"/>
                <w:szCs w:val="14"/>
              </w:rPr>
              <w:t>1.9</w:t>
            </w:r>
          </w:p>
        </w:tc>
        <w:tc>
          <w:tcPr>
            <w:tcW w:w="545" w:type="dxa"/>
            <w:tcBorders>
              <w:top w:val="single" w:sz="4" w:space="0" w:color="000000"/>
              <w:left w:val="single" w:sz="4" w:space="0" w:color="000000"/>
              <w:bottom w:val="single" w:sz="4" w:space="0" w:color="000000"/>
              <w:right w:val="single" w:sz="4" w:space="0" w:color="000000"/>
            </w:tcBorders>
            <w:vAlign w:val="center"/>
          </w:tcPr>
          <w:p w14:paraId="02DAD31B" w14:textId="77777777" w:rsidR="001267F6" w:rsidRDefault="008D2A2D">
            <w:pPr>
              <w:rPr>
                <w:sz w:val="14"/>
                <w:szCs w:val="14"/>
              </w:rPr>
            </w:pPr>
            <w:r>
              <w:rPr>
                <w:sz w:val="14"/>
                <w:szCs w:val="14"/>
              </w:rPr>
              <w:t>1.0</w:t>
            </w:r>
          </w:p>
        </w:tc>
        <w:tc>
          <w:tcPr>
            <w:tcW w:w="545" w:type="dxa"/>
            <w:tcBorders>
              <w:top w:val="single" w:sz="4" w:space="0" w:color="000000"/>
              <w:left w:val="single" w:sz="4" w:space="0" w:color="000000"/>
              <w:bottom w:val="single" w:sz="4" w:space="0" w:color="000000"/>
              <w:right w:val="single" w:sz="4" w:space="0" w:color="000000"/>
            </w:tcBorders>
            <w:vAlign w:val="center"/>
          </w:tcPr>
          <w:p w14:paraId="1FE15BB9" w14:textId="77777777" w:rsidR="001267F6" w:rsidRDefault="008D2A2D">
            <w:pPr>
              <w:rPr>
                <w:sz w:val="14"/>
                <w:szCs w:val="14"/>
              </w:rPr>
            </w:pPr>
            <w:r>
              <w:rPr>
                <w:sz w:val="14"/>
                <w:szCs w:val="14"/>
              </w:rPr>
              <w:t>1.0</w:t>
            </w:r>
          </w:p>
        </w:tc>
        <w:tc>
          <w:tcPr>
            <w:tcW w:w="863" w:type="dxa"/>
            <w:tcBorders>
              <w:top w:val="single" w:sz="4" w:space="0" w:color="000000"/>
              <w:left w:val="single" w:sz="4" w:space="0" w:color="000000"/>
              <w:bottom w:val="single" w:sz="4" w:space="0" w:color="000000"/>
              <w:right w:val="single" w:sz="4" w:space="0" w:color="000000"/>
            </w:tcBorders>
            <w:vAlign w:val="center"/>
          </w:tcPr>
          <w:p w14:paraId="2388826E" w14:textId="77777777" w:rsidR="001267F6" w:rsidRDefault="008D2A2D">
            <w:pPr>
              <w:rPr>
                <w:sz w:val="14"/>
                <w:szCs w:val="14"/>
              </w:rPr>
            </w:pPr>
            <w:r>
              <w:rPr>
                <w:sz w:val="14"/>
                <w:szCs w:val="14"/>
              </w:rPr>
              <w:t>1.5</w:t>
            </w:r>
          </w:p>
        </w:tc>
      </w:tr>
      <w:tr w:rsidR="001267F6" w14:paraId="39FCF573" w14:textId="77777777">
        <w:trPr>
          <w:trHeight w:val="255"/>
          <w:jc w:val="center"/>
        </w:trPr>
        <w:tc>
          <w:tcPr>
            <w:tcW w:w="2916" w:type="dxa"/>
            <w:tcBorders>
              <w:top w:val="single" w:sz="4" w:space="0" w:color="000000"/>
              <w:left w:val="single" w:sz="4" w:space="0" w:color="000000"/>
              <w:bottom w:val="single" w:sz="4" w:space="0" w:color="000000"/>
              <w:right w:val="single" w:sz="4" w:space="0" w:color="000000"/>
            </w:tcBorders>
            <w:vAlign w:val="center"/>
          </w:tcPr>
          <w:p w14:paraId="7A128EBB" w14:textId="77777777" w:rsidR="001267F6" w:rsidRDefault="008D2A2D">
            <w:pPr>
              <w:rPr>
                <w:sz w:val="14"/>
                <w:szCs w:val="14"/>
              </w:rPr>
            </w:pPr>
            <w:r>
              <w:rPr>
                <w:sz w:val="14"/>
                <w:szCs w:val="14"/>
              </w:rPr>
              <w:t>Int/</w:t>
            </w:r>
            <w:proofErr w:type="spellStart"/>
            <w:r>
              <w:rPr>
                <w:sz w:val="14"/>
                <w:szCs w:val="14"/>
              </w:rPr>
              <w:t>ext</w:t>
            </w:r>
            <w:proofErr w:type="spellEnd"/>
            <w:r>
              <w:rPr>
                <w:sz w:val="14"/>
                <w:szCs w:val="14"/>
              </w:rPr>
              <w:t xml:space="preserve"> trim and cladding paint wood/metal</w:t>
            </w:r>
          </w:p>
        </w:tc>
        <w:tc>
          <w:tcPr>
            <w:tcW w:w="640" w:type="dxa"/>
            <w:tcBorders>
              <w:top w:val="single" w:sz="4" w:space="0" w:color="000000"/>
              <w:left w:val="single" w:sz="4" w:space="0" w:color="000000"/>
              <w:bottom w:val="single" w:sz="4" w:space="0" w:color="000000"/>
              <w:right w:val="single" w:sz="4" w:space="0" w:color="000000"/>
            </w:tcBorders>
            <w:vAlign w:val="center"/>
          </w:tcPr>
          <w:p w14:paraId="34FA8CB4" w14:textId="77777777" w:rsidR="001267F6" w:rsidRDefault="008D2A2D">
            <w:pPr>
              <w:rPr>
                <w:sz w:val="14"/>
                <w:szCs w:val="14"/>
              </w:rPr>
            </w:pPr>
            <w:r>
              <w:rPr>
                <w:sz w:val="14"/>
                <w:szCs w:val="14"/>
              </w:rPr>
              <w:t>Water</w:t>
            </w:r>
          </w:p>
        </w:tc>
        <w:tc>
          <w:tcPr>
            <w:tcW w:w="678" w:type="dxa"/>
            <w:tcBorders>
              <w:top w:val="single" w:sz="4" w:space="0" w:color="000000"/>
              <w:left w:val="single" w:sz="4" w:space="0" w:color="000000"/>
              <w:bottom w:val="single" w:sz="4" w:space="0" w:color="000000"/>
              <w:right w:val="single" w:sz="4" w:space="0" w:color="000000"/>
            </w:tcBorders>
            <w:vAlign w:val="center"/>
          </w:tcPr>
          <w:p w14:paraId="0AF4971B" w14:textId="77777777" w:rsidR="001267F6" w:rsidRDefault="008D2A2D">
            <w:pPr>
              <w:rPr>
                <w:sz w:val="14"/>
                <w:szCs w:val="14"/>
              </w:rPr>
            </w:pPr>
            <w:r>
              <w:rPr>
                <w:sz w:val="14"/>
                <w:szCs w:val="14"/>
              </w:rPr>
              <w:t>10.2</w:t>
            </w:r>
          </w:p>
        </w:tc>
        <w:tc>
          <w:tcPr>
            <w:tcW w:w="750" w:type="dxa"/>
            <w:tcBorders>
              <w:top w:val="single" w:sz="4" w:space="0" w:color="000000"/>
              <w:left w:val="single" w:sz="4" w:space="0" w:color="000000"/>
              <w:bottom w:val="single" w:sz="4" w:space="0" w:color="000000"/>
              <w:right w:val="single" w:sz="4" w:space="0" w:color="000000"/>
            </w:tcBorders>
            <w:vAlign w:val="center"/>
          </w:tcPr>
          <w:p w14:paraId="6455A5BF" w14:textId="77777777" w:rsidR="001267F6" w:rsidRDefault="008D2A2D">
            <w:pPr>
              <w:rPr>
                <w:sz w:val="14"/>
                <w:szCs w:val="14"/>
              </w:rPr>
            </w:pPr>
            <w:r>
              <w:rPr>
                <w:sz w:val="14"/>
                <w:szCs w:val="14"/>
              </w:rPr>
              <w:t>5.0</w:t>
            </w:r>
          </w:p>
        </w:tc>
        <w:tc>
          <w:tcPr>
            <w:tcW w:w="750" w:type="dxa"/>
            <w:tcBorders>
              <w:top w:val="single" w:sz="4" w:space="0" w:color="000000"/>
              <w:left w:val="single" w:sz="4" w:space="0" w:color="000000"/>
              <w:bottom w:val="single" w:sz="4" w:space="0" w:color="000000"/>
              <w:right w:val="single" w:sz="4" w:space="0" w:color="000000"/>
            </w:tcBorders>
            <w:vAlign w:val="center"/>
          </w:tcPr>
          <w:p w14:paraId="44C48068" w14:textId="77777777" w:rsidR="001267F6" w:rsidRDefault="008D2A2D">
            <w:pPr>
              <w:rPr>
                <w:sz w:val="14"/>
                <w:szCs w:val="14"/>
              </w:rPr>
            </w:pPr>
            <w:r>
              <w:rPr>
                <w:sz w:val="14"/>
                <w:szCs w:val="14"/>
              </w:rPr>
              <w:t>3.5</w:t>
            </w:r>
          </w:p>
        </w:tc>
        <w:tc>
          <w:tcPr>
            <w:tcW w:w="625" w:type="dxa"/>
            <w:tcBorders>
              <w:top w:val="single" w:sz="4" w:space="0" w:color="000000"/>
              <w:left w:val="single" w:sz="4" w:space="0" w:color="000000"/>
              <w:bottom w:val="single" w:sz="4" w:space="0" w:color="000000"/>
              <w:right w:val="single" w:sz="4" w:space="0" w:color="000000"/>
            </w:tcBorders>
            <w:vAlign w:val="center"/>
          </w:tcPr>
          <w:p w14:paraId="417EDE76" w14:textId="77777777" w:rsidR="001267F6" w:rsidRDefault="008D2A2D">
            <w:pPr>
              <w:rPr>
                <w:sz w:val="14"/>
                <w:szCs w:val="14"/>
              </w:rPr>
            </w:pPr>
            <w:r>
              <w:rPr>
                <w:sz w:val="14"/>
                <w:szCs w:val="14"/>
              </w:rPr>
              <w:t>5.0</w:t>
            </w:r>
          </w:p>
        </w:tc>
        <w:tc>
          <w:tcPr>
            <w:tcW w:w="536" w:type="dxa"/>
            <w:tcBorders>
              <w:top w:val="single" w:sz="4" w:space="0" w:color="000000"/>
              <w:left w:val="single" w:sz="4" w:space="0" w:color="000000"/>
              <w:bottom w:val="single" w:sz="4" w:space="0" w:color="000000"/>
              <w:right w:val="single" w:sz="4" w:space="0" w:color="000000"/>
            </w:tcBorders>
            <w:vAlign w:val="center"/>
          </w:tcPr>
          <w:p w14:paraId="3B29360D" w14:textId="77777777" w:rsidR="001267F6" w:rsidRDefault="008D2A2D">
            <w:pPr>
              <w:rPr>
                <w:sz w:val="14"/>
                <w:szCs w:val="14"/>
              </w:rPr>
            </w:pPr>
            <w:r>
              <w:rPr>
                <w:sz w:val="14"/>
                <w:szCs w:val="14"/>
              </w:rPr>
              <w:t>6.3</w:t>
            </w:r>
          </w:p>
        </w:tc>
        <w:tc>
          <w:tcPr>
            <w:tcW w:w="604" w:type="dxa"/>
            <w:tcBorders>
              <w:top w:val="single" w:sz="4" w:space="0" w:color="000000"/>
              <w:left w:val="single" w:sz="4" w:space="0" w:color="000000"/>
              <w:bottom w:val="single" w:sz="4" w:space="0" w:color="000000"/>
              <w:right w:val="single" w:sz="4" w:space="0" w:color="000000"/>
            </w:tcBorders>
            <w:vAlign w:val="center"/>
          </w:tcPr>
          <w:p w14:paraId="370B5AC1" w14:textId="77777777" w:rsidR="001267F6" w:rsidRDefault="008D2A2D">
            <w:pPr>
              <w:rPr>
                <w:sz w:val="14"/>
                <w:szCs w:val="14"/>
              </w:rPr>
            </w:pPr>
            <w:r>
              <w:rPr>
                <w:sz w:val="14"/>
                <w:szCs w:val="14"/>
              </w:rPr>
              <w:t>2.1</w:t>
            </w:r>
          </w:p>
        </w:tc>
        <w:tc>
          <w:tcPr>
            <w:tcW w:w="545" w:type="dxa"/>
            <w:tcBorders>
              <w:top w:val="single" w:sz="4" w:space="0" w:color="000000"/>
              <w:left w:val="single" w:sz="4" w:space="0" w:color="000000"/>
              <w:bottom w:val="single" w:sz="4" w:space="0" w:color="000000"/>
              <w:right w:val="single" w:sz="4" w:space="0" w:color="000000"/>
            </w:tcBorders>
            <w:vAlign w:val="center"/>
          </w:tcPr>
          <w:p w14:paraId="49A56346" w14:textId="77777777" w:rsidR="001267F6" w:rsidRDefault="008D2A2D">
            <w:pPr>
              <w:rPr>
                <w:sz w:val="14"/>
                <w:szCs w:val="14"/>
              </w:rPr>
            </w:pPr>
            <w:r>
              <w:rPr>
                <w:sz w:val="14"/>
                <w:szCs w:val="14"/>
              </w:rPr>
              <w:t>5.0</w:t>
            </w:r>
          </w:p>
        </w:tc>
        <w:tc>
          <w:tcPr>
            <w:tcW w:w="545" w:type="dxa"/>
            <w:tcBorders>
              <w:top w:val="single" w:sz="4" w:space="0" w:color="000000"/>
              <w:left w:val="single" w:sz="4" w:space="0" w:color="000000"/>
              <w:bottom w:val="single" w:sz="4" w:space="0" w:color="000000"/>
              <w:right w:val="single" w:sz="4" w:space="0" w:color="000000"/>
            </w:tcBorders>
            <w:vAlign w:val="center"/>
          </w:tcPr>
          <w:p w14:paraId="68DE4101" w14:textId="77777777" w:rsidR="001267F6" w:rsidRDefault="008D2A2D">
            <w:pPr>
              <w:rPr>
                <w:sz w:val="14"/>
                <w:szCs w:val="14"/>
              </w:rPr>
            </w:pPr>
            <w:r>
              <w:rPr>
                <w:sz w:val="14"/>
                <w:szCs w:val="14"/>
              </w:rPr>
              <w:t>8.4</w:t>
            </w:r>
          </w:p>
        </w:tc>
        <w:tc>
          <w:tcPr>
            <w:tcW w:w="933" w:type="dxa"/>
            <w:tcBorders>
              <w:top w:val="single" w:sz="4" w:space="0" w:color="000000"/>
              <w:left w:val="single" w:sz="4" w:space="0" w:color="000000"/>
              <w:bottom w:val="single" w:sz="4" w:space="0" w:color="000000"/>
              <w:right w:val="single" w:sz="4" w:space="0" w:color="000000"/>
            </w:tcBorders>
            <w:vAlign w:val="center"/>
          </w:tcPr>
          <w:p w14:paraId="3170B5A1" w14:textId="77777777" w:rsidR="001267F6" w:rsidRDefault="008D2A2D">
            <w:pPr>
              <w:rPr>
                <w:sz w:val="14"/>
                <w:szCs w:val="14"/>
              </w:rPr>
            </w:pPr>
            <w:r>
              <w:rPr>
                <w:sz w:val="14"/>
                <w:szCs w:val="14"/>
              </w:rPr>
              <w:t>8.5</w:t>
            </w:r>
          </w:p>
        </w:tc>
        <w:tc>
          <w:tcPr>
            <w:tcW w:w="673" w:type="dxa"/>
            <w:tcBorders>
              <w:top w:val="single" w:sz="4" w:space="0" w:color="000000"/>
              <w:left w:val="single" w:sz="4" w:space="0" w:color="000000"/>
              <w:bottom w:val="single" w:sz="4" w:space="0" w:color="000000"/>
              <w:right w:val="single" w:sz="4" w:space="0" w:color="000000"/>
            </w:tcBorders>
            <w:vAlign w:val="center"/>
          </w:tcPr>
          <w:p w14:paraId="4BF4BB67" w14:textId="77777777" w:rsidR="001267F6" w:rsidRDefault="008D2A2D">
            <w:pPr>
              <w:rPr>
                <w:sz w:val="14"/>
                <w:szCs w:val="14"/>
              </w:rPr>
            </w:pPr>
            <w:r>
              <w:rPr>
                <w:sz w:val="14"/>
                <w:szCs w:val="14"/>
              </w:rPr>
              <w:t>7.0</w:t>
            </w:r>
          </w:p>
        </w:tc>
        <w:tc>
          <w:tcPr>
            <w:tcW w:w="634" w:type="dxa"/>
            <w:tcBorders>
              <w:top w:val="single" w:sz="4" w:space="0" w:color="000000"/>
              <w:left w:val="single" w:sz="4" w:space="0" w:color="000000"/>
              <w:bottom w:val="single" w:sz="4" w:space="0" w:color="000000"/>
              <w:right w:val="single" w:sz="4" w:space="0" w:color="000000"/>
            </w:tcBorders>
            <w:vAlign w:val="center"/>
          </w:tcPr>
          <w:p w14:paraId="06C63710" w14:textId="77777777" w:rsidR="001267F6" w:rsidRDefault="008D2A2D">
            <w:pPr>
              <w:rPr>
                <w:sz w:val="14"/>
                <w:szCs w:val="14"/>
              </w:rPr>
            </w:pPr>
            <w:r>
              <w:rPr>
                <w:sz w:val="14"/>
                <w:szCs w:val="14"/>
              </w:rPr>
              <w:t>5.0</w:t>
            </w:r>
          </w:p>
        </w:tc>
        <w:tc>
          <w:tcPr>
            <w:tcW w:w="710" w:type="dxa"/>
            <w:tcBorders>
              <w:top w:val="single" w:sz="4" w:space="0" w:color="000000"/>
              <w:left w:val="single" w:sz="4" w:space="0" w:color="000000"/>
              <w:bottom w:val="single" w:sz="4" w:space="0" w:color="000000"/>
              <w:right w:val="single" w:sz="4" w:space="0" w:color="000000"/>
            </w:tcBorders>
            <w:vAlign w:val="center"/>
          </w:tcPr>
          <w:p w14:paraId="7D3B0FB7" w14:textId="77777777" w:rsidR="001267F6" w:rsidRDefault="008D2A2D">
            <w:pPr>
              <w:rPr>
                <w:sz w:val="14"/>
                <w:szCs w:val="14"/>
              </w:rPr>
            </w:pPr>
            <w:r>
              <w:rPr>
                <w:sz w:val="14"/>
                <w:szCs w:val="14"/>
              </w:rPr>
              <w:t>5.0</w:t>
            </w:r>
          </w:p>
        </w:tc>
        <w:tc>
          <w:tcPr>
            <w:tcW w:w="545" w:type="dxa"/>
            <w:tcBorders>
              <w:top w:val="single" w:sz="4" w:space="0" w:color="000000"/>
              <w:left w:val="single" w:sz="4" w:space="0" w:color="000000"/>
              <w:bottom w:val="single" w:sz="4" w:space="0" w:color="000000"/>
              <w:right w:val="single" w:sz="4" w:space="0" w:color="000000"/>
            </w:tcBorders>
            <w:vAlign w:val="center"/>
          </w:tcPr>
          <w:p w14:paraId="5DD6D471" w14:textId="77777777" w:rsidR="001267F6" w:rsidRDefault="008D2A2D">
            <w:pPr>
              <w:rPr>
                <w:sz w:val="14"/>
                <w:szCs w:val="14"/>
              </w:rPr>
            </w:pPr>
            <w:r>
              <w:rPr>
                <w:sz w:val="14"/>
                <w:szCs w:val="14"/>
              </w:rPr>
              <w:t>0.0</w:t>
            </w:r>
          </w:p>
        </w:tc>
        <w:tc>
          <w:tcPr>
            <w:tcW w:w="644" w:type="dxa"/>
            <w:tcBorders>
              <w:top w:val="single" w:sz="4" w:space="0" w:color="000000"/>
              <w:left w:val="single" w:sz="4" w:space="0" w:color="000000"/>
              <w:bottom w:val="single" w:sz="4" w:space="0" w:color="000000"/>
              <w:right w:val="single" w:sz="4" w:space="0" w:color="000000"/>
            </w:tcBorders>
            <w:vAlign w:val="center"/>
          </w:tcPr>
          <w:p w14:paraId="15A0E1B9" w14:textId="77777777" w:rsidR="001267F6" w:rsidRDefault="008D2A2D">
            <w:pPr>
              <w:rPr>
                <w:sz w:val="14"/>
                <w:szCs w:val="14"/>
              </w:rPr>
            </w:pPr>
            <w:r>
              <w:rPr>
                <w:sz w:val="14"/>
                <w:szCs w:val="14"/>
              </w:rPr>
              <w:t>10.2</w:t>
            </w:r>
          </w:p>
        </w:tc>
        <w:tc>
          <w:tcPr>
            <w:tcW w:w="678" w:type="dxa"/>
            <w:tcBorders>
              <w:top w:val="single" w:sz="4" w:space="0" w:color="000000"/>
              <w:left w:val="single" w:sz="4" w:space="0" w:color="000000"/>
              <w:bottom w:val="single" w:sz="4" w:space="0" w:color="000000"/>
              <w:right w:val="single" w:sz="4" w:space="0" w:color="000000"/>
            </w:tcBorders>
            <w:vAlign w:val="center"/>
          </w:tcPr>
          <w:p w14:paraId="5800348C" w14:textId="77777777" w:rsidR="001267F6" w:rsidRDefault="008D2A2D">
            <w:pPr>
              <w:rPr>
                <w:sz w:val="14"/>
                <w:szCs w:val="14"/>
              </w:rPr>
            </w:pPr>
            <w:r>
              <w:rPr>
                <w:sz w:val="14"/>
                <w:szCs w:val="14"/>
              </w:rPr>
              <w:t>5.0</w:t>
            </w:r>
          </w:p>
        </w:tc>
        <w:tc>
          <w:tcPr>
            <w:tcW w:w="545" w:type="dxa"/>
            <w:tcBorders>
              <w:top w:val="single" w:sz="4" w:space="0" w:color="000000"/>
              <w:left w:val="single" w:sz="4" w:space="0" w:color="000000"/>
              <w:bottom w:val="single" w:sz="4" w:space="0" w:color="000000"/>
              <w:right w:val="single" w:sz="4" w:space="0" w:color="000000"/>
            </w:tcBorders>
            <w:vAlign w:val="center"/>
          </w:tcPr>
          <w:p w14:paraId="1AECBD7F" w14:textId="77777777" w:rsidR="001267F6" w:rsidRDefault="008D2A2D">
            <w:pPr>
              <w:rPr>
                <w:sz w:val="14"/>
                <w:szCs w:val="14"/>
              </w:rPr>
            </w:pPr>
            <w:r>
              <w:rPr>
                <w:sz w:val="14"/>
                <w:szCs w:val="14"/>
              </w:rPr>
              <w:t>7.6</w:t>
            </w:r>
          </w:p>
        </w:tc>
        <w:tc>
          <w:tcPr>
            <w:tcW w:w="545" w:type="dxa"/>
            <w:tcBorders>
              <w:top w:val="single" w:sz="4" w:space="0" w:color="000000"/>
              <w:left w:val="single" w:sz="4" w:space="0" w:color="000000"/>
              <w:bottom w:val="single" w:sz="4" w:space="0" w:color="000000"/>
              <w:right w:val="single" w:sz="4" w:space="0" w:color="000000"/>
            </w:tcBorders>
            <w:vAlign w:val="center"/>
          </w:tcPr>
          <w:p w14:paraId="072E746D" w14:textId="77777777" w:rsidR="001267F6" w:rsidRDefault="008D2A2D">
            <w:pPr>
              <w:rPr>
                <w:sz w:val="14"/>
                <w:szCs w:val="14"/>
              </w:rPr>
            </w:pPr>
            <w:r>
              <w:rPr>
                <w:sz w:val="14"/>
                <w:szCs w:val="14"/>
              </w:rPr>
              <w:t>5.8</w:t>
            </w:r>
          </w:p>
        </w:tc>
        <w:tc>
          <w:tcPr>
            <w:tcW w:w="545" w:type="dxa"/>
            <w:tcBorders>
              <w:top w:val="single" w:sz="4" w:space="0" w:color="000000"/>
              <w:left w:val="single" w:sz="4" w:space="0" w:color="000000"/>
              <w:bottom w:val="single" w:sz="4" w:space="0" w:color="000000"/>
              <w:right w:val="single" w:sz="4" w:space="0" w:color="000000"/>
            </w:tcBorders>
            <w:vAlign w:val="center"/>
          </w:tcPr>
          <w:p w14:paraId="1C35316C" w14:textId="77777777" w:rsidR="001267F6" w:rsidRDefault="008D2A2D">
            <w:pPr>
              <w:rPr>
                <w:sz w:val="14"/>
                <w:szCs w:val="14"/>
              </w:rPr>
            </w:pPr>
            <w:r>
              <w:rPr>
                <w:sz w:val="14"/>
                <w:szCs w:val="14"/>
              </w:rPr>
              <w:t>3.9</w:t>
            </w:r>
          </w:p>
        </w:tc>
        <w:tc>
          <w:tcPr>
            <w:tcW w:w="863" w:type="dxa"/>
            <w:tcBorders>
              <w:top w:val="single" w:sz="4" w:space="0" w:color="000000"/>
              <w:left w:val="single" w:sz="4" w:space="0" w:color="000000"/>
              <w:bottom w:val="single" w:sz="4" w:space="0" w:color="000000"/>
              <w:right w:val="single" w:sz="4" w:space="0" w:color="000000"/>
            </w:tcBorders>
            <w:vAlign w:val="center"/>
          </w:tcPr>
          <w:p w14:paraId="3FB5BC13" w14:textId="77777777" w:rsidR="001267F6" w:rsidRDefault="008D2A2D">
            <w:pPr>
              <w:rPr>
                <w:sz w:val="14"/>
                <w:szCs w:val="14"/>
              </w:rPr>
            </w:pPr>
            <w:r>
              <w:rPr>
                <w:sz w:val="14"/>
                <w:szCs w:val="14"/>
              </w:rPr>
              <w:t>3.4</w:t>
            </w:r>
          </w:p>
        </w:tc>
      </w:tr>
      <w:tr w:rsidR="001267F6" w14:paraId="09D136B9" w14:textId="77777777">
        <w:trPr>
          <w:trHeight w:val="255"/>
          <w:jc w:val="center"/>
        </w:trPr>
        <w:tc>
          <w:tcPr>
            <w:tcW w:w="2916" w:type="dxa"/>
            <w:tcBorders>
              <w:top w:val="single" w:sz="4" w:space="0" w:color="000000"/>
              <w:left w:val="single" w:sz="4" w:space="0" w:color="000000"/>
              <w:bottom w:val="single" w:sz="4" w:space="0" w:color="000000"/>
              <w:right w:val="single" w:sz="4" w:space="0" w:color="000000"/>
            </w:tcBorders>
            <w:vAlign w:val="center"/>
          </w:tcPr>
          <w:p w14:paraId="386120BC" w14:textId="77777777" w:rsidR="001267F6" w:rsidRDefault="001267F6">
            <w:pPr>
              <w:jc w:val="both"/>
              <w:rPr>
                <w:sz w:val="14"/>
                <w:szCs w:val="14"/>
              </w:rPr>
            </w:pPr>
          </w:p>
        </w:tc>
        <w:tc>
          <w:tcPr>
            <w:tcW w:w="640" w:type="dxa"/>
            <w:tcBorders>
              <w:top w:val="single" w:sz="4" w:space="0" w:color="000000"/>
              <w:left w:val="single" w:sz="4" w:space="0" w:color="000000"/>
              <w:bottom w:val="single" w:sz="4" w:space="0" w:color="000000"/>
              <w:right w:val="single" w:sz="4" w:space="0" w:color="000000"/>
            </w:tcBorders>
            <w:vAlign w:val="center"/>
          </w:tcPr>
          <w:p w14:paraId="01318B9E" w14:textId="77777777" w:rsidR="001267F6" w:rsidRDefault="008D2A2D">
            <w:pPr>
              <w:rPr>
                <w:sz w:val="14"/>
                <w:szCs w:val="14"/>
              </w:rPr>
            </w:pPr>
            <w:r>
              <w:rPr>
                <w:sz w:val="14"/>
                <w:szCs w:val="14"/>
              </w:rPr>
              <w:t>Solvent</w:t>
            </w:r>
          </w:p>
        </w:tc>
        <w:tc>
          <w:tcPr>
            <w:tcW w:w="678" w:type="dxa"/>
            <w:tcBorders>
              <w:top w:val="single" w:sz="4" w:space="0" w:color="000000"/>
              <w:left w:val="single" w:sz="4" w:space="0" w:color="000000"/>
              <w:bottom w:val="single" w:sz="4" w:space="0" w:color="000000"/>
              <w:right w:val="single" w:sz="4" w:space="0" w:color="000000"/>
            </w:tcBorders>
            <w:vAlign w:val="center"/>
          </w:tcPr>
          <w:p w14:paraId="64C5CC2B" w14:textId="77777777" w:rsidR="001267F6" w:rsidRDefault="008D2A2D">
            <w:pPr>
              <w:rPr>
                <w:sz w:val="14"/>
                <w:szCs w:val="14"/>
              </w:rPr>
            </w:pPr>
            <w:r>
              <w:rPr>
                <w:sz w:val="14"/>
                <w:szCs w:val="14"/>
              </w:rPr>
              <w:t>12.9</w:t>
            </w:r>
          </w:p>
        </w:tc>
        <w:tc>
          <w:tcPr>
            <w:tcW w:w="750" w:type="dxa"/>
            <w:tcBorders>
              <w:top w:val="single" w:sz="4" w:space="0" w:color="000000"/>
              <w:left w:val="single" w:sz="4" w:space="0" w:color="000000"/>
              <w:bottom w:val="single" w:sz="4" w:space="0" w:color="000000"/>
              <w:right w:val="single" w:sz="4" w:space="0" w:color="000000"/>
            </w:tcBorders>
            <w:vAlign w:val="center"/>
          </w:tcPr>
          <w:p w14:paraId="13366810" w14:textId="77777777" w:rsidR="001267F6" w:rsidRDefault="008D2A2D">
            <w:pPr>
              <w:rPr>
                <w:sz w:val="14"/>
                <w:szCs w:val="14"/>
              </w:rPr>
            </w:pPr>
            <w:r>
              <w:rPr>
                <w:sz w:val="14"/>
                <w:szCs w:val="14"/>
              </w:rPr>
              <w:t>11.3</w:t>
            </w:r>
          </w:p>
        </w:tc>
        <w:tc>
          <w:tcPr>
            <w:tcW w:w="750" w:type="dxa"/>
            <w:tcBorders>
              <w:top w:val="single" w:sz="4" w:space="0" w:color="000000"/>
              <w:left w:val="single" w:sz="4" w:space="0" w:color="000000"/>
              <w:bottom w:val="single" w:sz="4" w:space="0" w:color="000000"/>
              <w:right w:val="single" w:sz="4" w:space="0" w:color="000000"/>
            </w:tcBorders>
            <w:vAlign w:val="center"/>
          </w:tcPr>
          <w:p w14:paraId="2942F5F8" w14:textId="77777777" w:rsidR="001267F6" w:rsidRDefault="008D2A2D">
            <w:pPr>
              <w:rPr>
                <w:sz w:val="14"/>
                <w:szCs w:val="14"/>
              </w:rPr>
            </w:pPr>
            <w:r>
              <w:rPr>
                <w:sz w:val="14"/>
                <w:szCs w:val="14"/>
              </w:rPr>
              <w:t>7.9</w:t>
            </w:r>
          </w:p>
        </w:tc>
        <w:tc>
          <w:tcPr>
            <w:tcW w:w="625" w:type="dxa"/>
            <w:tcBorders>
              <w:top w:val="single" w:sz="4" w:space="0" w:color="000000"/>
              <w:left w:val="single" w:sz="4" w:space="0" w:color="000000"/>
              <w:bottom w:val="single" w:sz="4" w:space="0" w:color="000000"/>
              <w:right w:val="single" w:sz="4" w:space="0" w:color="000000"/>
            </w:tcBorders>
            <w:vAlign w:val="center"/>
          </w:tcPr>
          <w:p w14:paraId="08E301DD" w14:textId="77777777" w:rsidR="001267F6" w:rsidRDefault="008D2A2D">
            <w:pPr>
              <w:rPr>
                <w:sz w:val="14"/>
                <w:szCs w:val="14"/>
              </w:rPr>
            </w:pPr>
            <w:r>
              <w:rPr>
                <w:sz w:val="14"/>
                <w:szCs w:val="14"/>
              </w:rPr>
              <w:t>11.4</w:t>
            </w:r>
          </w:p>
        </w:tc>
        <w:tc>
          <w:tcPr>
            <w:tcW w:w="536" w:type="dxa"/>
            <w:tcBorders>
              <w:top w:val="single" w:sz="4" w:space="0" w:color="000000"/>
              <w:left w:val="single" w:sz="4" w:space="0" w:color="000000"/>
              <w:bottom w:val="single" w:sz="4" w:space="0" w:color="000000"/>
              <w:right w:val="single" w:sz="4" w:space="0" w:color="000000"/>
            </w:tcBorders>
            <w:vAlign w:val="center"/>
          </w:tcPr>
          <w:p w14:paraId="07CB3BCD" w14:textId="77777777" w:rsidR="001267F6" w:rsidRDefault="008D2A2D">
            <w:pPr>
              <w:rPr>
                <w:sz w:val="14"/>
                <w:szCs w:val="14"/>
              </w:rPr>
            </w:pPr>
            <w:r>
              <w:rPr>
                <w:sz w:val="14"/>
                <w:szCs w:val="14"/>
              </w:rPr>
              <w:t>14.2</w:t>
            </w:r>
          </w:p>
        </w:tc>
        <w:tc>
          <w:tcPr>
            <w:tcW w:w="604" w:type="dxa"/>
            <w:tcBorders>
              <w:top w:val="single" w:sz="4" w:space="0" w:color="000000"/>
              <w:left w:val="single" w:sz="4" w:space="0" w:color="000000"/>
              <w:bottom w:val="single" w:sz="4" w:space="0" w:color="000000"/>
              <w:right w:val="single" w:sz="4" w:space="0" w:color="000000"/>
            </w:tcBorders>
            <w:vAlign w:val="center"/>
          </w:tcPr>
          <w:p w14:paraId="1AC1EA03" w14:textId="77777777" w:rsidR="001267F6" w:rsidRDefault="008D2A2D">
            <w:pPr>
              <w:rPr>
                <w:sz w:val="14"/>
                <w:szCs w:val="14"/>
              </w:rPr>
            </w:pPr>
            <w:r>
              <w:rPr>
                <w:sz w:val="14"/>
                <w:szCs w:val="14"/>
              </w:rPr>
              <w:t>5.0</w:t>
            </w:r>
          </w:p>
        </w:tc>
        <w:tc>
          <w:tcPr>
            <w:tcW w:w="545" w:type="dxa"/>
            <w:tcBorders>
              <w:top w:val="single" w:sz="4" w:space="0" w:color="000000"/>
              <w:left w:val="single" w:sz="4" w:space="0" w:color="000000"/>
              <w:bottom w:val="single" w:sz="4" w:space="0" w:color="000000"/>
              <w:right w:val="single" w:sz="4" w:space="0" w:color="000000"/>
            </w:tcBorders>
            <w:vAlign w:val="center"/>
          </w:tcPr>
          <w:p w14:paraId="1C3B33F5" w14:textId="77777777" w:rsidR="001267F6" w:rsidRDefault="008D2A2D">
            <w:pPr>
              <w:rPr>
                <w:sz w:val="14"/>
                <w:szCs w:val="14"/>
              </w:rPr>
            </w:pPr>
            <w:r>
              <w:rPr>
                <w:sz w:val="14"/>
                <w:szCs w:val="14"/>
              </w:rPr>
              <w:t>11.3</w:t>
            </w:r>
          </w:p>
        </w:tc>
        <w:tc>
          <w:tcPr>
            <w:tcW w:w="545" w:type="dxa"/>
            <w:tcBorders>
              <w:top w:val="single" w:sz="4" w:space="0" w:color="000000"/>
              <w:left w:val="single" w:sz="4" w:space="0" w:color="000000"/>
              <w:bottom w:val="single" w:sz="4" w:space="0" w:color="000000"/>
              <w:right w:val="single" w:sz="4" w:space="0" w:color="000000"/>
            </w:tcBorders>
            <w:vAlign w:val="center"/>
          </w:tcPr>
          <w:p w14:paraId="264500B1" w14:textId="77777777" w:rsidR="001267F6" w:rsidRDefault="008D2A2D">
            <w:pPr>
              <w:rPr>
                <w:sz w:val="14"/>
                <w:szCs w:val="14"/>
              </w:rPr>
            </w:pPr>
            <w:r>
              <w:rPr>
                <w:sz w:val="14"/>
                <w:szCs w:val="14"/>
              </w:rPr>
              <w:t>19.0</w:t>
            </w:r>
          </w:p>
        </w:tc>
        <w:tc>
          <w:tcPr>
            <w:tcW w:w="933" w:type="dxa"/>
            <w:tcBorders>
              <w:top w:val="single" w:sz="4" w:space="0" w:color="000000"/>
              <w:left w:val="single" w:sz="4" w:space="0" w:color="000000"/>
              <w:bottom w:val="single" w:sz="4" w:space="0" w:color="000000"/>
              <w:right w:val="single" w:sz="4" w:space="0" w:color="000000"/>
            </w:tcBorders>
            <w:vAlign w:val="center"/>
          </w:tcPr>
          <w:p w14:paraId="4038531A" w14:textId="77777777" w:rsidR="001267F6" w:rsidRDefault="008D2A2D">
            <w:pPr>
              <w:rPr>
                <w:sz w:val="14"/>
                <w:szCs w:val="14"/>
              </w:rPr>
            </w:pPr>
            <w:r>
              <w:rPr>
                <w:sz w:val="14"/>
                <w:szCs w:val="14"/>
              </w:rPr>
              <w:t>26.7</w:t>
            </w:r>
          </w:p>
        </w:tc>
        <w:tc>
          <w:tcPr>
            <w:tcW w:w="673" w:type="dxa"/>
            <w:tcBorders>
              <w:top w:val="single" w:sz="4" w:space="0" w:color="000000"/>
              <w:left w:val="single" w:sz="4" w:space="0" w:color="000000"/>
              <w:bottom w:val="single" w:sz="4" w:space="0" w:color="000000"/>
              <w:right w:val="single" w:sz="4" w:space="0" w:color="000000"/>
            </w:tcBorders>
            <w:vAlign w:val="center"/>
          </w:tcPr>
          <w:p w14:paraId="4BD8ED41" w14:textId="77777777" w:rsidR="001267F6" w:rsidRDefault="008D2A2D">
            <w:pPr>
              <w:rPr>
                <w:sz w:val="14"/>
                <w:szCs w:val="14"/>
              </w:rPr>
            </w:pPr>
            <w:r>
              <w:rPr>
                <w:sz w:val="14"/>
                <w:szCs w:val="14"/>
              </w:rPr>
              <w:t>16.0</w:t>
            </w:r>
          </w:p>
        </w:tc>
        <w:tc>
          <w:tcPr>
            <w:tcW w:w="634" w:type="dxa"/>
            <w:tcBorders>
              <w:top w:val="single" w:sz="4" w:space="0" w:color="000000"/>
              <w:left w:val="single" w:sz="4" w:space="0" w:color="000000"/>
              <w:bottom w:val="single" w:sz="4" w:space="0" w:color="000000"/>
              <w:right w:val="single" w:sz="4" w:space="0" w:color="000000"/>
            </w:tcBorders>
            <w:vAlign w:val="center"/>
          </w:tcPr>
          <w:p w14:paraId="5C12A42A" w14:textId="77777777" w:rsidR="001267F6" w:rsidRDefault="008D2A2D">
            <w:pPr>
              <w:rPr>
                <w:sz w:val="14"/>
                <w:szCs w:val="14"/>
              </w:rPr>
            </w:pPr>
            <w:r>
              <w:rPr>
                <w:sz w:val="14"/>
                <w:szCs w:val="14"/>
              </w:rPr>
              <w:t>11.3</w:t>
            </w:r>
          </w:p>
        </w:tc>
        <w:tc>
          <w:tcPr>
            <w:tcW w:w="710" w:type="dxa"/>
            <w:tcBorders>
              <w:top w:val="single" w:sz="4" w:space="0" w:color="000000"/>
              <w:left w:val="single" w:sz="4" w:space="0" w:color="000000"/>
              <w:bottom w:val="single" w:sz="4" w:space="0" w:color="000000"/>
              <w:right w:val="single" w:sz="4" w:space="0" w:color="000000"/>
            </w:tcBorders>
            <w:vAlign w:val="center"/>
          </w:tcPr>
          <w:p w14:paraId="5230B905" w14:textId="77777777" w:rsidR="001267F6" w:rsidRDefault="008D2A2D">
            <w:pPr>
              <w:rPr>
                <w:sz w:val="14"/>
                <w:szCs w:val="14"/>
              </w:rPr>
            </w:pPr>
            <w:r>
              <w:rPr>
                <w:sz w:val="14"/>
                <w:szCs w:val="14"/>
              </w:rPr>
              <w:t>11.4</w:t>
            </w:r>
          </w:p>
        </w:tc>
        <w:tc>
          <w:tcPr>
            <w:tcW w:w="545" w:type="dxa"/>
            <w:tcBorders>
              <w:top w:val="single" w:sz="4" w:space="0" w:color="000000"/>
              <w:left w:val="single" w:sz="4" w:space="0" w:color="000000"/>
              <w:bottom w:val="single" w:sz="4" w:space="0" w:color="000000"/>
              <w:right w:val="single" w:sz="4" w:space="0" w:color="000000"/>
            </w:tcBorders>
            <w:vAlign w:val="center"/>
          </w:tcPr>
          <w:p w14:paraId="3236E5E2" w14:textId="77777777" w:rsidR="001267F6" w:rsidRDefault="008D2A2D">
            <w:pPr>
              <w:rPr>
                <w:sz w:val="14"/>
                <w:szCs w:val="14"/>
              </w:rPr>
            </w:pPr>
            <w:r>
              <w:rPr>
                <w:sz w:val="14"/>
                <w:szCs w:val="14"/>
              </w:rPr>
              <w:t>0.0</w:t>
            </w:r>
          </w:p>
        </w:tc>
        <w:tc>
          <w:tcPr>
            <w:tcW w:w="644" w:type="dxa"/>
            <w:tcBorders>
              <w:top w:val="single" w:sz="4" w:space="0" w:color="000000"/>
              <w:left w:val="single" w:sz="4" w:space="0" w:color="000000"/>
              <w:bottom w:val="single" w:sz="4" w:space="0" w:color="000000"/>
              <w:right w:val="single" w:sz="4" w:space="0" w:color="000000"/>
            </w:tcBorders>
            <w:vAlign w:val="center"/>
          </w:tcPr>
          <w:p w14:paraId="7F1DEC9C" w14:textId="77777777" w:rsidR="001267F6" w:rsidRDefault="008D2A2D">
            <w:pPr>
              <w:rPr>
                <w:sz w:val="14"/>
                <w:szCs w:val="14"/>
              </w:rPr>
            </w:pPr>
            <w:r>
              <w:rPr>
                <w:sz w:val="14"/>
                <w:szCs w:val="14"/>
              </w:rPr>
              <w:t>22.9</w:t>
            </w:r>
          </w:p>
        </w:tc>
        <w:tc>
          <w:tcPr>
            <w:tcW w:w="678" w:type="dxa"/>
            <w:tcBorders>
              <w:top w:val="single" w:sz="4" w:space="0" w:color="000000"/>
              <w:left w:val="single" w:sz="4" w:space="0" w:color="000000"/>
              <w:bottom w:val="single" w:sz="4" w:space="0" w:color="000000"/>
              <w:right w:val="single" w:sz="4" w:space="0" w:color="000000"/>
            </w:tcBorders>
            <w:vAlign w:val="center"/>
          </w:tcPr>
          <w:p w14:paraId="3A0B10E3" w14:textId="77777777" w:rsidR="001267F6" w:rsidRDefault="008D2A2D">
            <w:pPr>
              <w:rPr>
                <w:sz w:val="14"/>
                <w:szCs w:val="14"/>
              </w:rPr>
            </w:pPr>
            <w:r>
              <w:rPr>
                <w:sz w:val="14"/>
                <w:szCs w:val="14"/>
              </w:rPr>
              <w:t>11.3</w:t>
            </w:r>
          </w:p>
        </w:tc>
        <w:tc>
          <w:tcPr>
            <w:tcW w:w="545" w:type="dxa"/>
            <w:tcBorders>
              <w:top w:val="single" w:sz="4" w:space="0" w:color="000000"/>
              <w:left w:val="single" w:sz="4" w:space="0" w:color="000000"/>
              <w:bottom w:val="single" w:sz="4" w:space="0" w:color="000000"/>
              <w:right w:val="single" w:sz="4" w:space="0" w:color="000000"/>
            </w:tcBorders>
            <w:vAlign w:val="center"/>
          </w:tcPr>
          <w:p w14:paraId="5593A3D0" w14:textId="77777777" w:rsidR="001267F6" w:rsidRDefault="008D2A2D">
            <w:pPr>
              <w:rPr>
                <w:sz w:val="14"/>
                <w:szCs w:val="14"/>
              </w:rPr>
            </w:pPr>
            <w:r>
              <w:rPr>
                <w:sz w:val="14"/>
                <w:szCs w:val="14"/>
              </w:rPr>
              <w:t>17.0</w:t>
            </w:r>
          </w:p>
        </w:tc>
        <w:tc>
          <w:tcPr>
            <w:tcW w:w="545" w:type="dxa"/>
            <w:tcBorders>
              <w:top w:val="single" w:sz="4" w:space="0" w:color="000000"/>
              <w:left w:val="single" w:sz="4" w:space="0" w:color="000000"/>
              <w:bottom w:val="single" w:sz="4" w:space="0" w:color="000000"/>
              <w:right w:val="single" w:sz="4" w:space="0" w:color="000000"/>
            </w:tcBorders>
            <w:vAlign w:val="center"/>
          </w:tcPr>
          <w:p w14:paraId="1C004A1E" w14:textId="77777777" w:rsidR="001267F6" w:rsidRDefault="008D2A2D">
            <w:pPr>
              <w:rPr>
                <w:sz w:val="14"/>
                <w:szCs w:val="14"/>
              </w:rPr>
            </w:pPr>
            <w:r>
              <w:rPr>
                <w:sz w:val="14"/>
                <w:szCs w:val="14"/>
              </w:rPr>
              <w:t>13.1</w:t>
            </w:r>
          </w:p>
        </w:tc>
        <w:tc>
          <w:tcPr>
            <w:tcW w:w="545" w:type="dxa"/>
            <w:tcBorders>
              <w:top w:val="single" w:sz="4" w:space="0" w:color="000000"/>
              <w:left w:val="single" w:sz="4" w:space="0" w:color="000000"/>
              <w:bottom w:val="single" w:sz="4" w:space="0" w:color="000000"/>
              <w:right w:val="single" w:sz="4" w:space="0" w:color="000000"/>
            </w:tcBorders>
            <w:vAlign w:val="center"/>
          </w:tcPr>
          <w:p w14:paraId="5228156C" w14:textId="77777777" w:rsidR="001267F6" w:rsidRDefault="008D2A2D">
            <w:pPr>
              <w:rPr>
                <w:sz w:val="14"/>
                <w:szCs w:val="14"/>
              </w:rPr>
            </w:pPr>
            <w:r>
              <w:rPr>
                <w:sz w:val="14"/>
                <w:szCs w:val="14"/>
              </w:rPr>
              <w:t>8.8</w:t>
            </w:r>
          </w:p>
        </w:tc>
        <w:tc>
          <w:tcPr>
            <w:tcW w:w="863" w:type="dxa"/>
            <w:tcBorders>
              <w:top w:val="single" w:sz="4" w:space="0" w:color="000000"/>
              <w:left w:val="single" w:sz="4" w:space="0" w:color="000000"/>
              <w:bottom w:val="single" w:sz="4" w:space="0" w:color="000000"/>
              <w:right w:val="single" w:sz="4" w:space="0" w:color="000000"/>
            </w:tcBorders>
            <w:vAlign w:val="center"/>
          </w:tcPr>
          <w:p w14:paraId="66CAB6BC" w14:textId="77777777" w:rsidR="001267F6" w:rsidRDefault="008D2A2D">
            <w:pPr>
              <w:rPr>
                <w:sz w:val="14"/>
                <w:szCs w:val="14"/>
              </w:rPr>
            </w:pPr>
            <w:r>
              <w:rPr>
                <w:sz w:val="14"/>
                <w:szCs w:val="14"/>
              </w:rPr>
              <w:t>7.6</w:t>
            </w:r>
          </w:p>
        </w:tc>
      </w:tr>
      <w:tr w:rsidR="001267F6" w14:paraId="397471A6" w14:textId="77777777">
        <w:trPr>
          <w:trHeight w:val="255"/>
          <w:jc w:val="center"/>
        </w:trPr>
        <w:tc>
          <w:tcPr>
            <w:tcW w:w="2916" w:type="dxa"/>
            <w:tcBorders>
              <w:top w:val="single" w:sz="4" w:space="0" w:color="000000"/>
              <w:left w:val="single" w:sz="4" w:space="0" w:color="000000"/>
              <w:bottom w:val="single" w:sz="4" w:space="0" w:color="000000"/>
              <w:right w:val="single" w:sz="4" w:space="0" w:color="000000"/>
            </w:tcBorders>
            <w:vAlign w:val="center"/>
          </w:tcPr>
          <w:p w14:paraId="3A2D0451" w14:textId="77777777" w:rsidR="001267F6" w:rsidRDefault="008D2A2D">
            <w:pPr>
              <w:rPr>
                <w:sz w:val="14"/>
                <w:szCs w:val="14"/>
              </w:rPr>
            </w:pPr>
            <w:r>
              <w:rPr>
                <w:sz w:val="14"/>
                <w:szCs w:val="14"/>
              </w:rPr>
              <w:t>Int/</w:t>
            </w:r>
            <w:proofErr w:type="spellStart"/>
            <w:r>
              <w:rPr>
                <w:sz w:val="14"/>
                <w:szCs w:val="14"/>
              </w:rPr>
              <w:t>ext</w:t>
            </w:r>
            <w:proofErr w:type="spellEnd"/>
            <w:r>
              <w:rPr>
                <w:sz w:val="14"/>
                <w:szCs w:val="14"/>
              </w:rPr>
              <w:t xml:space="preserve"> trim varnish and wood stains</w:t>
            </w:r>
          </w:p>
        </w:tc>
        <w:tc>
          <w:tcPr>
            <w:tcW w:w="640" w:type="dxa"/>
            <w:tcBorders>
              <w:top w:val="single" w:sz="4" w:space="0" w:color="000000"/>
              <w:left w:val="single" w:sz="4" w:space="0" w:color="000000"/>
              <w:bottom w:val="single" w:sz="4" w:space="0" w:color="000000"/>
              <w:right w:val="single" w:sz="4" w:space="0" w:color="000000"/>
            </w:tcBorders>
            <w:vAlign w:val="center"/>
          </w:tcPr>
          <w:p w14:paraId="6C0B583D" w14:textId="77777777" w:rsidR="001267F6" w:rsidRDefault="008D2A2D">
            <w:pPr>
              <w:rPr>
                <w:sz w:val="14"/>
                <w:szCs w:val="14"/>
              </w:rPr>
            </w:pPr>
            <w:r>
              <w:rPr>
                <w:sz w:val="14"/>
                <w:szCs w:val="14"/>
              </w:rPr>
              <w:t>Water</w:t>
            </w:r>
          </w:p>
        </w:tc>
        <w:tc>
          <w:tcPr>
            <w:tcW w:w="678" w:type="dxa"/>
            <w:tcBorders>
              <w:top w:val="single" w:sz="4" w:space="0" w:color="000000"/>
              <w:left w:val="single" w:sz="4" w:space="0" w:color="000000"/>
              <w:bottom w:val="single" w:sz="4" w:space="0" w:color="000000"/>
              <w:right w:val="single" w:sz="4" w:space="0" w:color="000000"/>
            </w:tcBorders>
            <w:vAlign w:val="center"/>
          </w:tcPr>
          <w:p w14:paraId="0A44FA93" w14:textId="77777777" w:rsidR="001267F6" w:rsidRDefault="008D2A2D">
            <w:pPr>
              <w:rPr>
                <w:sz w:val="14"/>
                <w:szCs w:val="14"/>
              </w:rPr>
            </w:pPr>
            <w:r>
              <w:rPr>
                <w:sz w:val="14"/>
                <w:szCs w:val="14"/>
              </w:rPr>
              <w:t>7.1</w:t>
            </w:r>
          </w:p>
        </w:tc>
        <w:tc>
          <w:tcPr>
            <w:tcW w:w="750" w:type="dxa"/>
            <w:tcBorders>
              <w:top w:val="single" w:sz="4" w:space="0" w:color="000000"/>
              <w:left w:val="single" w:sz="4" w:space="0" w:color="000000"/>
              <w:bottom w:val="single" w:sz="4" w:space="0" w:color="000000"/>
              <w:right w:val="single" w:sz="4" w:space="0" w:color="000000"/>
            </w:tcBorders>
            <w:vAlign w:val="center"/>
          </w:tcPr>
          <w:p w14:paraId="134D87C9" w14:textId="77777777" w:rsidR="001267F6" w:rsidRDefault="008D2A2D">
            <w:pPr>
              <w:rPr>
                <w:sz w:val="14"/>
                <w:szCs w:val="14"/>
              </w:rPr>
            </w:pPr>
            <w:r>
              <w:rPr>
                <w:sz w:val="14"/>
                <w:szCs w:val="14"/>
              </w:rPr>
              <w:t>6.3</w:t>
            </w:r>
          </w:p>
        </w:tc>
        <w:tc>
          <w:tcPr>
            <w:tcW w:w="750" w:type="dxa"/>
            <w:tcBorders>
              <w:top w:val="single" w:sz="4" w:space="0" w:color="000000"/>
              <w:left w:val="single" w:sz="4" w:space="0" w:color="000000"/>
              <w:bottom w:val="single" w:sz="4" w:space="0" w:color="000000"/>
              <w:right w:val="single" w:sz="4" w:space="0" w:color="000000"/>
            </w:tcBorders>
            <w:vAlign w:val="center"/>
          </w:tcPr>
          <w:p w14:paraId="205EEE35" w14:textId="77777777" w:rsidR="001267F6" w:rsidRDefault="008D2A2D">
            <w:pPr>
              <w:rPr>
                <w:sz w:val="14"/>
                <w:szCs w:val="14"/>
              </w:rPr>
            </w:pPr>
            <w:r>
              <w:rPr>
                <w:sz w:val="14"/>
                <w:szCs w:val="14"/>
              </w:rPr>
              <w:t>4.9</w:t>
            </w:r>
          </w:p>
        </w:tc>
        <w:tc>
          <w:tcPr>
            <w:tcW w:w="625" w:type="dxa"/>
            <w:tcBorders>
              <w:top w:val="single" w:sz="4" w:space="0" w:color="000000"/>
              <w:left w:val="single" w:sz="4" w:space="0" w:color="000000"/>
              <w:bottom w:val="single" w:sz="4" w:space="0" w:color="000000"/>
              <w:right w:val="single" w:sz="4" w:space="0" w:color="000000"/>
            </w:tcBorders>
            <w:vAlign w:val="center"/>
          </w:tcPr>
          <w:p w14:paraId="74E525F7" w14:textId="77777777" w:rsidR="001267F6" w:rsidRDefault="008D2A2D">
            <w:pPr>
              <w:rPr>
                <w:sz w:val="14"/>
                <w:szCs w:val="14"/>
              </w:rPr>
            </w:pPr>
            <w:r>
              <w:rPr>
                <w:sz w:val="14"/>
                <w:szCs w:val="14"/>
              </w:rPr>
              <w:t>6.3</w:t>
            </w:r>
          </w:p>
        </w:tc>
        <w:tc>
          <w:tcPr>
            <w:tcW w:w="536" w:type="dxa"/>
            <w:tcBorders>
              <w:top w:val="single" w:sz="4" w:space="0" w:color="000000"/>
              <w:left w:val="single" w:sz="4" w:space="0" w:color="000000"/>
              <w:bottom w:val="single" w:sz="4" w:space="0" w:color="000000"/>
              <w:right w:val="single" w:sz="4" w:space="0" w:color="000000"/>
            </w:tcBorders>
            <w:vAlign w:val="center"/>
          </w:tcPr>
          <w:p w14:paraId="15EE7636" w14:textId="77777777" w:rsidR="001267F6" w:rsidRDefault="008D2A2D">
            <w:pPr>
              <w:rPr>
                <w:sz w:val="14"/>
                <w:szCs w:val="14"/>
              </w:rPr>
            </w:pPr>
            <w:r>
              <w:rPr>
                <w:sz w:val="14"/>
                <w:szCs w:val="14"/>
              </w:rPr>
              <w:t>2.2</w:t>
            </w:r>
          </w:p>
        </w:tc>
        <w:tc>
          <w:tcPr>
            <w:tcW w:w="604" w:type="dxa"/>
            <w:tcBorders>
              <w:top w:val="single" w:sz="4" w:space="0" w:color="000000"/>
              <w:left w:val="single" w:sz="4" w:space="0" w:color="000000"/>
              <w:bottom w:val="single" w:sz="4" w:space="0" w:color="000000"/>
              <w:right w:val="single" w:sz="4" w:space="0" w:color="000000"/>
            </w:tcBorders>
            <w:vAlign w:val="center"/>
          </w:tcPr>
          <w:p w14:paraId="7839A44B" w14:textId="77777777" w:rsidR="001267F6" w:rsidRDefault="008D2A2D">
            <w:pPr>
              <w:rPr>
                <w:sz w:val="14"/>
                <w:szCs w:val="14"/>
              </w:rPr>
            </w:pPr>
            <w:r>
              <w:rPr>
                <w:sz w:val="14"/>
                <w:szCs w:val="14"/>
              </w:rPr>
              <w:t>6.1</w:t>
            </w:r>
          </w:p>
        </w:tc>
        <w:tc>
          <w:tcPr>
            <w:tcW w:w="545" w:type="dxa"/>
            <w:tcBorders>
              <w:top w:val="single" w:sz="4" w:space="0" w:color="000000"/>
              <w:left w:val="single" w:sz="4" w:space="0" w:color="000000"/>
              <w:bottom w:val="single" w:sz="4" w:space="0" w:color="000000"/>
              <w:right w:val="single" w:sz="4" w:space="0" w:color="000000"/>
            </w:tcBorders>
            <w:vAlign w:val="center"/>
          </w:tcPr>
          <w:p w14:paraId="5660D7AB" w14:textId="77777777" w:rsidR="001267F6" w:rsidRDefault="008D2A2D">
            <w:pPr>
              <w:rPr>
                <w:sz w:val="14"/>
                <w:szCs w:val="14"/>
              </w:rPr>
            </w:pPr>
            <w:r>
              <w:rPr>
                <w:sz w:val="14"/>
                <w:szCs w:val="14"/>
              </w:rPr>
              <w:t>6.4</w:t>
            </w:r>
          </w:p>
        </w:tc>
        <w:tc>
          <w:tcPr>
            <w:tcW w:w="545" w:type="dxa"/>
            <w:tcBorders>
              <w:top w:val="single" w:sz="4" w:space="0" w:color="000000"/>
              <w:left w:val="single" w:sz="4" w:space="0" w:color="000000"/>
              <w:bottom w:val="single" w:sz="4" w:space="0" w:color="000000"/>
              <w:right w:val="single" w:sz="4" w:space="0" w:color="000000"/>
            </w:tcBorders>
            <w:vAlign w:val="center"/>
          </w:tcPr>
          <w:p w14:paraId="5C3E8FDD" w14:textId="77777777" w:rsidR="001267F6" w:rsidRDefault="008D2A2D">
            <w:pPr>
              <w:rPr>
                <w:sz w:val="14"/>
                <w:szCs w:val="14"/>
              </w:rPr>
            </w:pPr>
            <w:r>
              <w:rPr>
                <w:sz w:val="14"/>
                <w:szCs w:val="14"/>
              </w:rPr>
              <w:t>5.0</w:t>
            </w:r>
          </w:p>
        </w:tc>
        <w:tc>
          <w:tcPr>
            <w:tcW w:w="933" w:type="dxa"/>
            <w:tcBorders>
              <w:top w:val="single" w:sz="4" w:space="0" w:color="000000"/>
              <w:left w:val="single" w:sz="4" w:space="0" w:color="000000"/>
              <w:bottom w:val="single" w:sz="4" w:space="0" w:color="000000"/>
              <w:right w:val="single" w:sz="4" w:space="0" w:color="000000"/>
            </w:tcBorders>
            <w:vAlign w:val="center"/>
          </w:tcPr>
          <w:p w14:paraId="6721FBD5" w14:textId="77777777" w:rsidR="001267F6" w:rsidRDefault="008D2A2D">
            <w:pPr>
              <w:rPr>
                <w:sz w:val="14"/>
                <w:szCs w:val="14"/>
              </w:rPr>
            </w:pPr>
            <w:r>
              <w:rPr>
                <w:sz w:val="14"/>
                <w:szCs w:val="14"/>
              </w:rPr>
              <w:t>5.3</w:t>
            </w:r>
          </w:p>
        </w:tc>
        <w:tc>
          <w:tcPr>
            <w:tcW w:w="673" w:type="dxa"/>
            <w:tcBorders>
              <w:top w:val="single" w:sz="4" w:space="0" w:color="000000"/>
              <w:left w:val="single" w:sz="4" w:space="0" w:color="000000"/>
              <w:bottom w:val="single" w:sz="4" w:space="0" w:color="000000"/>
              <w:right w:val="single" w:sz="4" w:space="0" w:color="000000"/>
            </w:tcBorders>
            <w:vAlign w:val="center"/>
          </w:tcPr>
          <w:p w14:paraId="1DC6FF76" w14:textId="77777777" w:rsidR="001267F6" w:rsidRDefault="008D2A2D">
            <w:pPr>
              <w:rPr>
                <w:sz w:val="14"/>
                <w:szCs w:val="14"/>
              </w:rPr>
            </w:pPr>
            <w:r>
              <w:rPr>
                <w:sz w:val="14"/>
                <w:szCs w:val="14"/>
              </w:rPr>
              <w:t>23.6</w:t>
            </w:r>
          </w:p>
        </w:tc>
        <w:tc>
          <w:tcPr>
            <w:tcW w:w="634" w:type="dxa"/>
            <w:tcBorders>
              <w:top w:val="single" w:sz="4" w:space="0" w:color="000000"/>
              <w:left w:val="single" w:sz="4" w:space="0" w:color="000000"/>
              <w:bottom w:val="single" w:sz="4" w:space="0" w:color="000000"/>
              <w:right w:val="single" w:sz="4" w:space="0" w:color="000000"/>
            </w:tcBorders>
            <w:vAlign w:val="center"/>
          </w:tcPr>
          <w:p w14:paraId="7643069D" w14:textId="77777777" w:rsidR="001267F6" w:rsidRDefault="008D2A2D">
            <w:pPr>
              <w:rPr>
                <w:sz w:val="14"/>
                <w:szCs w:val="14"/>
              </w:rPr>
            </w:pPr>
            <w:r>
              <w:rPr>
                <w:sz w:val="14"/>
                <w:szCs w:val="14"/>
              </w:rPr>
              <w:t>6.4</w:t>
            </w:r>
          </w:p>
        </w:tc>
        <w:tc>
          <w:tcPr>
            <w:tcW w:w="710" w:type="dxa"/>
            <w:tcBorders>
              <w:top w:val="single" w:sz="4" w:space="0" w:color="000000"/>
              <w:left w:val="single" w:sz="4" w:space="0" w:color="000000"/>
              <w:bottom w:val="single" w:sz="4" w:space="0" w:color="000000"/>
              <w:right w:val="single" w:sz="4" w:space="0" w:color="000000"/>
            </w:tcBorders>
            <w:vAlign w:val="center"/>
          </w:tcPr>
          <w:p w14:paraId="0461B072" w14:textId="77777777" w:rsidR="001267F6" w:rsidRDefault="008D2A2D">
            <w:pPr>
              <w:rPr>
                <w:sz w:val="14"/>
                <w:szCs w:val="14"/>
              </w:rPr>
            </w:pPr>
            <w:r>
              <w:rPr>
                <w:sz w:val="14"/>
                <w:szCs w:val="14"/>
              </w:rPr>
              <w:t>6.3</w:t>
            </w:r>
          </w:p>
        </w:tc>
        <w:tc>
          <w:tcPr>
            <w:tcW w:w="545" w:type="dxa"/>
            <w:tcBorders>
              <w:top w:val="single" w:sz="4" w:space="0" w:color="000000"/>
              <w:left w:val="single" w:sz="4" w:space="0" w:color="000000"/>
              <w:bottom w:val="single" w:sz="4" w:space="0" w:color="000000"/>
              <w:right w:val="single" w:sz="4" w:space="0" w:color="000000"/>
            </w:tcBorders>
            <w:vAlign w:val="center"/>
          </w:tcPr>
          <w:p w14:paraId="32BABF2F" w14:textId="77777777" w:rsidR="001267F6" w:rsidRDefault="008D2A2D">
            <w:pPr>
              <w:rPr>
                <w:sz w:val="14"/>
                <w:szCs w:val="14"/>
              </w:rPr>
            </w:pPr>
            <w:r>
              <w:rPr>
                <w:sz w:val="14"/>
                <w:szCs w:val="14"/>
              </w:rPr>
              <w:t>3.4</w:t>
            </w:r>
          </w:p>
        </w:tc>
        <w:tc>
          <w:tcPr>
            <w:tcW w:w="644" w:type="dxa"/>
            <w:tcBorders>
              <w:top w:val="single" w:sz="4" w:space="0" w:color="000000"/>
              <w:left w:val="single" w:sz="4" w:space="0" w:color="000000"/>
              <w:bottom w:val="single" w:sz="4" w:space="0" w:color="000000"/>
              <w:right w:val="single" w:sz="4" w:space="0" w:color="000000"/>
            </w:tcBorders>
            <w:vAlign w:val="center"/>
          </w:tcPr>
          <w:p w14:paraId="414549A3" w14:textId="77777777" w:rsidR="001267F6" w:rsidRDefault="008D2A2D">
            <w:pPr>
              <w:rPr>
                <w:sz w:val="14"/>
                <w:szCs w:val="14"/>
              </w:rPr>
            </w:pPr>
            <w:r>
              <w:rPr>
                <w:sz w:val="14"/>
                <w:szCs w:val="14"/>
              </w:rPr>
              <w:t>10.8</w:t>
            </w:r>
          </w:p>
        </w:tc>
        <w:tc>
          <w:tcPr>
            <w:tcW w:w="678" w:type="dxa"/>
            <w:tcBorders>
              <w:top w:val="single" w:sz="4" w:space="0" w:color="000000"/>
              <w:left w:val="single" w:sz="4" w:space="0" w:color="000000"/>
              <w:bottom w:val="single" w:sz="4" w:space="0" w:color="000000"/>
              <w:right w:val="single" w:sz="4" w:space="0" w:color="000000"/>
            </w:tcBorders>
            <w:vAlign w:val="center"/>
          </w:tcPr>
          <w:p w14:paraId="1A26CAB5" w14:textId="77777777" w:rsidR="001267F6" w:rsidRDefault="008D2A2D">
            <w:pPr>
              <w:rPr>
                <w:sz w:val="14"/>
                <w:szCs w:val="14"/>
              </w:rPr>
            </w:pPr>
            <w:r>
              <w:rPr>
                <w:sz w:val="14"/>
                <w:szCs w:val="14"/>
              </w:rPr>
              <w:t>6.3</w:t>
            </w:r>
          </w:p>
        </w:tc>
        <w:tc>
          <w:tcPr>
            <w:tcW w:w="545" w:type="dxa"/>
            <w:tcBorders>
              <w:top w:val="single" w:sz="4" w:space="0" w:color="000000"/>
              <w:left w:val="single" w:sz="4" w:space="0" w:color="000000"/>
              <w:bottom w:val="single" w:sz="4" w:space="0" w:color="000000"/>
              <w:right w:val="single" w:sz="4" w:space="0" w:color="000000"/>
            </w:tcBorders>
            <w:vAlign w:val="center"/>
          </w:tcPr>
          <w:p w14:paraId="5D3B4916" w14:textId="77777777" w:rsidR="001267F6" w:rsidRDefault="008D2A2D">
            <w:pPr>
              <w:rPr>
                <w:sz w:val="14"/>
                <w:szCs w:val="14"/>
              </w:rPr>
            </w:pPr>
            <w:r>
              <w:rPr>
                <w:sz w:val="14"/>
                <w:szCs w:val="14"/>
              </w:rPr>
              <w:t>4.2</w:t>
            </w:r>
          </w:p>
        </w:tc>
        <w:tc>
          <w:tcPr>
            <w:tcW w:w="545" w:type="dxa"/>
            <w:tcBorders>
              <w:top w:val="single" w:sz="4" w:space="0" w:color="000000"/>
              <w:left w:val="single" w:sz="4" w:space="0" w:color="000000"/>
              <w:bottom w:val="single" w:sz="4" w:space="0" w:color="000000"/>
              <w:right w:val="single" w:sz="4" w:space="0" w:color="000000"/>
            </w:tcBorders>
            <w:vAlign w:val="center"/>
          </w:tcPr>
          <w:p w14:paraId="466FA7D6" w14:textId="77777777" w:rsidR="001267F6" w:rsidRDefault="008D2A2D">
            <w:pPr>
              <w:rPr>
                <w:sz w:val="14"/>
                <w:szCs w:val="14"/>
              </w:rPr>
            </w:pPr>
            <w:r>
              <w:rPr>
                <w:sz w:val="14"/>
                <w:szCs w:val="14"/>
              </w:rPr>
              <w:t>3.7</w:t>
            </w:r>
          </w:p>
        </w:tc>
        <w:tc>
          <w:tcPr>
            <w:tcW w:w="545" w:type="dxa"/>
            <w:tcBorders>
              <w:top w:val="single" w:sz="4" w:space="0" w:color="000000"/>
              <w:left w:val="single" w:sz="4" w:space="0" w:color="000000"/>
              <w:bottom w:val="single" w:sz="4" w:space="0" w:color="000000"/>
              <w:right w:val="single" w:sz="4" w:space="0" w:color="000000"/>
            </w:tcBorders>
            <w:vAlign w:val="center"/>
          </w:tcPr>
          <w:p w14:paraId="44868439" w14:textId="77777777" w:rsidR="001267F6" w:rsidRDefault="008D2A2D">
            <w:pPr>
              <w:rPr>
                <w:sz w:val="14"/>
                <w:szCs w:val="14"/>
              </w:rPr>
            </w:pPr>
            <w:r>
              <w:rPr>
                <w:sz w:val="14"/>
                <w:szCs w:val="14"/>
              </w:rPr>
              <w:t>2.5</w:t>
            </w:r>
          </w:p>
        </w:tc>
        <w:tc>
          <w:tcPr>
            <w:tcW w:w="863" w:type="dxa"/>
            <w:tcBorders>
              <w:top w:val="single" w:sz="4" w:space="0" w:color="000000"/>
              <w:left w:val="single" w:sz="4" w:space="0" w:color="000000"/>
              <w:bottom w:val="single" w:sz="4" w:space="0" w:color="000000"/>
              <w:right w:val="single" w:sz="4" w:space="0" w:color="000000"/>
            </w:tcBorders>
            <w:vAlign w:val="center"/>
          </w:tcPr>
          <w:p w14:paraId="778B637C" w14:textId="77777777" w:rsidR="001267F6" w:rsidRDefault="008D2A2D">
            <w:pPr>
              <w:rPr>
                <w:sz w:val="14"/>
                <w:szCs w:val="14"/>
              </w:rPr>
            </w:pPr>
            <w:r>
              <w:rPr>
                <w:sz w:val="14"/>
                <w:szCs w:val="14"/>
              </w:rPr>
              <w:t>2.5</w:t>
            </w:r>
          </w:p>
        </w:tc>
      </w:tr>
      <w:tr w:rsidR="001267F6" w14:paraId="55D7A89C" w14:textId="77777777">
        <w:trPr>
          <w:trHeight w:val="255"/>
          <w:jc w:val="center"/>
        </w:trPr>
        <w:tc>
          <w:tcPr>
            <w:tcW w:w="2916" w:type="dxa"/>
            <w:tcBorders>
              <w:top w:val="single" w:sz="4" w:space="0" w:color="000000"/>
              <w:left w:val="single" w:sz="4" w:space="0" w:color="000000"/>
              <w:bottom w:val="single" w:sz="4" w:space="0" w:color="000000"/>
              <w:right w:val="single" w:sz="4" w:space="0" w:color="000000"/>
            </w:tcBorders>
            <w:vAlign w:val="center"/>
          </w:tcPr>
          <w:p w14:paraId="4338D2D5" w14:textId="77777777" w:rsidR="001267F6" w:rsidRDefault="001267F6">
            <w:pPr>
              <w:jc w:val="both"/>
              <w:rPr>
                <w:sz w:val="14"/>
                <w:szCs w:val="14"/>
              </w:rPr>
            </w:pPr>
          </w:p>
        </w:tc>
        <w:tc>
          <w:tcPr>
            <w:tcW w:w="640" w:type="dxa"/>
            <w:tcBorders>
              <w:top w:val="single" w:sz="4" w:space="0" w:color="000000"/>
              <w:left w:val="single" w:sz="4" w:space="0" w:color="000000"/>
              <w:bottom w:val="single" w:sz="4" w:space="0" w:color="000000"/>
              <w:right w:val="single" w:sz="4" w:space="0" w:color="000000"/>
            </w:tcBorders>
            <w:vAlign w:val="center"/>
          </w:tcPr>
          <w:p w14:paraId="75FD13EF" w14:textId="77777777" w:rsidR="001267F6" w:rsidRDefault="008D2A2D">
            <w:pPr>
              <w:rPr>
                <w:sz w:val="14"/>
                <w:szCs w:val="14"/>
              </w:rPr>
            </w:pPr>
            <w:r>
              <w:rPr>
                <w:sz w:val="14"/>
                <w:szCs w:val="14"/>
              </w:rPr>
              <w:t>Solvent</w:t>
            </w:r>
          </w:p>
        </w:tc>
        <w:tc>
          <w:tcPr>
            <w:tcW w:w="678" w:type="dxa"/>
            <w:tcBorders>
              <w:top w:val="single" w:sz="4" w:space="0" w:color="000000"/>
              <w:left w:val="single" w:sz="4" w:space="0" w:color="000000"/>
              <w:bottom w:val="single" w:sz="4" w:space="0" w:color="000000"/>
              <w:right w:val="single" w:sz="4" w:space="0" w:color="000000"/>
            </w:tcBorders>
            <w:vAlign w:val="center"/>
          </w:tcPr>
          <w:p w14:paraId="08F2C0DF" w14:textId="77777777" w:rsidR="001267F6" w:rsidRDefault="008D2A2D">
            <w:pPr>
              <w:rPr>
                <w:sz w:val="14"/>
                <w:szCs w:val="14"/>
              </w:rPr>
            </w:pPr>
            <w:r>
              <w:rPr>
                <w:sz w:val="14"/>
                <w:szCs w:val="14"/>
              </w:rPr>
              <w:t>14.6</w:t>
            </w:r>
          </w:p>
        </w:tc>
        <w:tc>
          <w:tcPr>
            <w:tcW w:w="750" w:type="dxa"/>
            <w:tcBorders>
              <w:top w:val="single" w:sz="4" w:space="0" w:color="000000"/>
              <w:left w:val="single" w:sz="4" w:space="0" w:color="000000"/>
              <w:bottom w:val="single" w:sz="4" w:space="0" w:color="000000"/>
              <w:right w:val="single" w:sz="4" w:space="0" w:color="000000"/>
            </w:tcBorders>
            <w:vAlign w:val="center"/>
          </w:tcPr>
          <w:p w14:paraId="63DDE707" w14:textId="77777777" w:rsidR="001267F6" w:rsidRDefault="008D2A2D">
            <w:pPr>
              <w:rPr>
                <w:sz w:val="14"/>
                <w:szCs w:val="14"/>
              </w:rPr>
            </w:pPr>
            <w:r>
              <w:rPr>
                <w:sz w:val="14"/>
                <w:szCs w:val="14"/>
              </w:rPr>
              <w:t>13.2</w:t>
            </w:r>
          </w:p>
        </w:tc>
        <w:tc>
          <w:tcPr>
            <w:tcW w:w="750" w:type="dxa"/>
            <w:tcBorders>
              <w:top w:val="single" w:sz="4" w:space="0" w:color="000000"/>
              <w:left w:val="single" w:sz="4" w:space="0" w:color="000000"/>
              <w:bottom w:val="single" w:sz="4" w:space="0" w:color="000000"/>
              <w:right w:val="single" w:sz="4" w:space="0" w:color="000000"/>
            </w:tcBorders>
            <w:vAlign w:val="center"/>
          </w:tcPr>
          <w:p w14:paraId="52F4E457" w14:textId="77777777" w:rsidR="001267F6" w:rsidRDefault="008D2A2D">
            <w:pPr>
              <w:rPr>
                <w:sz w:val="14"/>
                <w:szCs w:val="14"/>
              </w:rPr>
            </w:pPr>
            <w:r>
              <w:rPr>
                <w:sz w:val="14"/>
                <w:szCs w:val="14"/>
              </w:rPr>
              <w:t>10.3</w:t>
            </w:r>
          </w:p>
        </w:tc>
        <w:tc>
          <w:tcPr>
            <w:tcW w:w="625" w:type="dxa"/>
            <w:tcBorders>
              <w:top w:val="single" w:sz="4" w:space="0" w:color="000000"/>
              <w:left w:val="single" w:sz="4" w:space="0" w:color="000000"/>
              <w:bottom w:val="single" w:sz="4" w:space="0" w:color="000000"/>
              <w:right w:val="single" w:sz="4" w:space="0" w:color="000000"/>
            </w:tcBorders>
            <w:vAlign w:val="center"/>
          </w:tcPr>
          <w:p w14:paraId="17E8AD8F" w14:textId="77777777" w:rsidR="001267F6" w:rsidRDefault="008D2A2D">
            <w:pPr>
              <w:rPr>
                <w:sz w:val="14"/>
                <w:szCs w:val="14"/>
              </w:rPr>
            </w:pPr>
            <w:r>
              <w:rPr>
                <w:sz w:val="14"/>
                <w:szCs w:val="14"/>
              </w:rPr>
              <w:t>13.2</w:t>
            </w:r>
          </w:p>
        </w:tc>
        <w:tc>
          <w:tcPr>
            <w:tcW w:w="536" w:type="dxa"/>
            <w:tcBorders>
              <w:top w:val="single" w:sz="4" w:space="0" w:color="000000"/>
              <w:left w:val="single" w:sz="4" w:space="0" w:color="000000"/>
              <w:bottom w:val="single" w:sz="4" w:space="0" w:color="000000"/>
              <w:right w:val="single" w:sz="4" w:space="0" w:color="000000"/>
            </w:tcBorders>
            <w:vAlign w:val="center"/>
          </w:tcPr>
          <w:p w14:paraId="5456F328" w14:textId="77777777" w:rsidR="001267F6" w:rsidRDefault="008D2A2D">
            <w:pPr>
              <w:rPr>
                <w:sz w:val="14"/>
                <w:szCs w:val="14"/>
              </w:rPr>
            </w:pPr>
            <w:r>
              <w:rPr>
                <w:sz w:val="14"/>
                <w:szCs w:val="14"/>
              </w:rPr>
              <w:t>4.6</w:t>
            </w:r>
          </w:p>
        </w:tc>
        <w:tc>
          <w:tcPr>
            <w:tcW w:w="604" w:type="dxa"/>
            <w:tcBorders>
              <w:top w:val="single" w:sz="4" w:space="0" w:color="000000"/>
              <w:left w:val="single" w:sz="4" w:space="0" w:color="000000"/>
              <w:bottom w:val="single" w:sz="4" w:space="0" w:color="000000"/>
              <w:right w:val="single" w:sz="4" w:space="0" w:color="000000"/>
            </w:tcBorders>
            <w:vAlign w:val="center"/>
          </w:tcPr>
          <w:p w14:paraId="26BB25D1" w14:textId="77777777" w:rsidR="001267F6" w:rsidRDefault="008D2A2D">
            <w:pPr>
              <w:rPr>
                <w:sz w:val="14"/>
                <w:szCs w:val="14"/>
              </w:rPr>
            </w:pPr>
            <w:r>
              <w:rPr>
                <w:sz w:val="14"/>
                <w:szCs w:val="14"/>
              </w:rPr>
              <w:t>18.8</w:t>
            </w:r>
          </w:p>
        </w:tc>
        <w:tc>
          <w:tcPr>
            <w:tcW w:w="545" w:type="dxa"/>
            <w:tcBorders>
              <w:top w:val="single" w:sz="4" w:space="0" w:color="000000"/>
              <w:left w:val="single" w:sz="4" w:space="0" w:color="000000"/>
              <w:bottom w:val="single" w:sz="4" w:space="0" w:color="000000"/>
              <w:right w:val="single" w:sz="4" w:space="0" w:color="000000"/>
            </w:tcBorders>
            <w:vAlign w:val="center"/>
          </w:tcPr>
          <w:p w14:paraId="74A6860F" w14:textId="77777777" w:rsidR="001267F6" w:rsidRDefault="008D2A2D">
            <w:pPr>
              <w:rPr>
                <w:sz w:val="14"/>
                <w:szCs w:val="14"/>
              </w:rPr>
            </w:pPr>
            <w:r>
              <w:rPr>
                <w:sz w:val="14"/>
                <w:szCs w:val="14"/>
              </w:rPr>
              <w:t>13.3</w:t>
            </w:r>
          </w:p>
        </w:tc>
        <w:tc>
          <w:tcPr>
            <w:tcW w:w="545" w:type="dxa"/>
            <w:tcBorders>
              <w:top w:val="single" w:sz="4" w:space="0" w:color="000000"/>
              <w:left w:val="single" w:sz="4" w:space="0" w:color="000000"/>
              <w:bottom w:val="single" w:sz="4" w:space="0" w:color="000000"/>
              <w:right w:val="single" w:sz="4" w:space="0" w:color="000000"/>
            </w:tcBorders>
            <w:vAlign w:val="center"/>
          </w:tcPr>
          <w:p w14:paraId="3371E410" w14:textId="77777777" w:rsidR="001267F6" w:rsidRDefault="008D2A2D">
            <w:pPr>
              <w:rPr>
                <w:sz w:val="14"/>
                <w:szCs w:val="14"/>
              </w:rPr>
            </w:pPr>
            <w:r>
              <w:rPr>
                <w:sz w:val="14"/>
                <w:szCs w:val="14"/>
              </w:rPr>
              <w:t>10.5</w:t>
            </w:r>
          </w:p>
        </w:tc>
        <w:tc>
          <w:tcPr>
            <w:tcW w:w="933" w:type="dxa"/>
            <w:tcBorders>
              <w:top w:val="single" w:sz="4" w:space="0" w:color="000000"/>
              <w:left w:val="single" w:sz="4" w:space="0" w:color="000000"/>
              <w:bottom w:val="single" w:sz="4" w:space="0" w:color="000000"/>
              <w:right w:val="single" w:sz="4" w:space="0" w:color="000000"/>
            </w:tcBorders>
            <w:vAlign w:val="center"/>
          </w:tcPr>
          <w:p w14:paraId="334701F8" w14:textId="77777777" w:rsidR="001267F6" w:rsidRDefault="008D2A2D">
            <w:pPr>
              <w:rPr>
                <w:sz w:val="14"/>
                <w:szCs w:val="14"/>
              </w:rPr>
            </w:pPr>
            <w:r>
              <w:rPr>
                <w:sz w:val="14"/>
                <w:szCs w:val="14"/>
              </w:rPr>
              <w:t>14.8</w:t>
            </w:r>
          </w:p>
        </w:tc>
        <w:tc>
          <w:tcPr>
            <w:tcW w:w="673" w:type="dxa"/>
            <w:tcBorders>
              <w:top w:val="single" w:sz="4" w:space="0" w:color="000000"/>
              <w:left w:val="single" w:sz="4" w:space="0" w:color="000000"/>
              <w:bottom w:val="single" w:sz="4" w:space="0" w:color="000000"/>
              <w:right w:val="single" w:sz="4" w:space="0" w:color="000000"/>
            </w:tcBorders>
            <w:vAlign w:val="center"/>
          </w:tcPr>
          <w:p w14:paraId="46235DDC" w14:textId="77777777" w:rsidR="001267F6" w:rsidRDefault="008D2A2D">
            <w:pPr>
              <w:rPr>
                <w:sz w:val="14"/>
                <w:szCs w:val="14"/>
              </w:rPr>
            </w:pPr>
            <w:r>
              <w:rPr>
                <w:sz w:val="14"/>
                <w:szCs w:val="14"/>
              </w:rPr>
              <w:t>49.1</w:t>
            </w:r>
          </w:p>
        </w:tc>
        <w:tc>
          <w:tcPr>
            <w:tcW w:w="634" w:type="dxa"/>
            <w:tcBorders>
              <w:top w:val="single" w:sz="4" w:space="0" w:color="000000"/>
              <w:left w:val="single" w:sz="4" w:space="0" w:color="000000"/>
              <w:bottom w:val="single" w:sz="4" w:space="0" w:color="000000"/>
              <w:right w:val="single" w:sz="4" w:space="0" w:color="000000"/>
            </w:tcBorders>
            <w:vAlign w:val="center"/>
          </w:tcPr>
          <w:p w14:paraId="55D4A7CC" w14:textId="77777777" w:rsidR="001267F6" w:rsidRDefault="008D2A2D">
            <w:pPr>
              <w:rPr>
                <w:sz w:val="14"/>
                <w:szCs w:val="14"/>
              </w:rPr>
            </w:pPr>
            <w:r>
              <w:rPr>
                <w:sz w:val="14"/>
                <w:szCs w:val="14"/>
              </w:rPr>
              <w:t>13.3</w:t>
            </w:r>
          </w:p>
        </w:tc>
        <w:tc>
          <w:tcPr>
            <w:tcW w:w="710" w:type="dxa"/>
            <w:tcBorders>
              <w:top w:val="single" w:sz="4" w:space="0" w:color="000000"/>
              <w:left w:val="single" w:sz="4" w:space="0" w:color="000000"/>
              <w:bottom w:val="single" w:sz="4" w:space="0" w:color="000000"/>
              <w:right w:val="single" w:sz="4" w:space="0" w:color="000000"/>
            </w:tcBorders>
            <w:vAlign w:val="center"/>
          </w:tcPr>
          <w:p w14:paraId="5A362602" w14:textId="77777777" w:rsidR="001267F6" w:rsidRDefault="008D2A2D">
            <w:pPr>
              <w:rPr>
                <w:sz w:val="14"/>
                <w:szCs w:val="14"/>
              </w:rPr>
            </w:pPr>
            <w:r>
              <w:rPr>
                <w:sz w:val="14"/>
                <w:szCs w:val="14"/>
              </w:rPr>
              <w:t>13.2</w:t>
            </w:r>
          </w:p>
        </w:tc>
        <w:tc>
          <w:tcPr>
            <w:tcW w:w="545" w:type="dxa"/>
            <w:tcBorders>
              <w:top w:val="single" w:sz="4" w:space="0" w:color="000000"/>
              <w:left w:val="single" w:sz="4" w:space="0" w:color="000000"/>
              <w:bottom w:val="single" w:sz="4" w:space="0" w:color="000000"/>
              <w:right w:val="single" w:sz="4" w:space="0" w:color="000000"/>
            </w:tcBorders>
            <w:vAlign w:val="center"/>
          </w:tcPr>
          <w:p w14:paraId="6A5CFFF4" w14:textId="77777777" w:rsidR="001267F6" w:rsidRDefault="008D2A2D">
            <w:pPr>
              <w:rPr>
                <w:sz w:val="14"/>
                <w:szCs w:val="14"/>
              </w:rPr>
            </w:pPr>
            <w:r>
              <w:rPr>
                <w:sz w:val="14"/>
                <w:szCs w:val="14"/>
              </w:rPr>
              <w:t>7.1</w:t>
            </w:r>
          </w:p>
        </w:tc>
        <w:tc>
          <w:tcPr>
            <w:tcW w:w="644" w:type="dxa"/>
            <w:tcBorders>
              <w:top w:val="single" w:sz="4" w:space="0" w:color="000000"/>
              <w:left w:val="single" w:sz="4" w:space="0" w:color="000000"/>
              <w:bottom w:val="single" w:sz="4" w:space="0" w:color="000000"/>
              <w:right w:val="single" w:sz="4" w:space="0" w:color="000000"/>
            </w:tcBorders>
            <w:vAlign w:val="center"/>
          </w:tcPr>
          <w:p w14:paraId="0CD41CB2" w14:textId="77777777" w:rsidR="001267F6" w:rsidRDefault="008D2A2D">
            <w:pPr>
              <w:rPr>
                <w:sz w:val="14"/>
                <w:szCs w:val="14"/>
              </w:rPr>
            </w:pPr>
            <w:r>
              <w:rPr>
                <w:sz w:val="14"/>
                <w:szCs w:val="14"/>
              </w:rPr>
              <w:t>22.5</w:t>
            </w:r>
          </w:p>
        </w:tc>
        <w:tc>
          <w:tcPr>
            <w:tcW w:w="678" w:type="dxa"/>
            <w:tcBorders>
              <w:top w:val="single" w:sz="4" w:space="0" w:color="000000"/>
              <w:left w:val="single" w:sz="4" w:space="0" w:color="000000"/>
              <w:bottom w:val="single" w:sz="4" w:space="0" w:color="000000"/>
              <w:right w:val="single" w:sz="4" w:space="0" w:color="000000"/>
            </w:tcBorders>
            <w:vAlign w:val="center"/>
          </w:tcPr>
          <w:p w14:paraId="405D7F1A" w14:textId="77777777" w:rsidR="001267F6" w:rsidRDefault="008D2A2D">
            <w:pPr>
              <w:rPr>
                <w:sz w:val="14"/>
                <w:szCs w:val="14"/>
              </w:rPr>
            </w:pPr>
            <w:r>
              <w:rPr>
                <w:sz w:val="14"/>
                <w:szCs w:val="14"/>
              </w:rPr>
              <w:t>13.2</w:t>
            </w:r>
          </w:p>
        </w:tc>
        <w:tc>
          <w:tcPr>
            <w:tcW w:w="545" w:type="dxa"/>
            <w:tcBorders>
              <w:top w:val="single" w:sz="4" w:space="0" w:color="000000"/>
              <w:left w:val="single" w:sz="4" w:space="0" w:color="000000"/>
              <w:bottom w:val="single" w:sz="4" w:space="0" w:color="000000"/>
              <w:right w:val="single" w:sz="4" w:space="0" w:color="000000"/>
            </w:tcBorders>
            <w:vAlign w:val="center"/>
          </w:tcPr>
          <w:p w14:paraId="5DE1E940" w14:textId="77777777" w:rsidR="001267F6" w:rsidRDefault="008D2A2D">
            <w:pPr>
              <w:rPr>
                <w:sz w:val="14"/>
                <w:szCs w:val="14"/>
              </w:rPr>
            </w:pPr>
            <w:r>
              <w:rPr>
                <w:sz w:val="14"/>
                <w:szCs w:val="14"/>
              </w:rPr>
              <w:t>13.1</w:t>
            </w:r>
          </w:p>
        </w:tc>
        <w:tc>
          <w:tcPr>
            <w:tcW w:w="545" w:type="dxa"/>
            <w:tcBorders>
              <w:top w:val="single" w:sz="4" w:space="0" w:color="000000"/>
              <w:left w:val="single" w:sz="4" w:space="0" w:color="000000"/>
              <w:bottom w:val="single" w:sz="4" w:space="0" w:color="000000"/>
              <w:right w:val="single" w:sz="4" w:space="0" w:color="000000"/>
            </w:tcBorders>
            <w:vAlign w:val="center"/>
          </w:tcPr>
          <w:p w14:paraId="3EBE302A" w14:textId="77777777" w:rsidR="001267F6" w:rsidRDefault="008D2A2D">
            <w:pPr>
              <w:rPr>
                <w:sz w:val="14"/>
                <w:szCs w:val="14"/>
              </w:rPr>
            </w:pPr>
            <w:r>
              <w:rPr>
                <w:sz w:val="14"/>
                <w:szCs w:val="14"/>
              </w:rPr>
              <w:t>7.8</w:t>
            </w:r>
          </w:p>
        </w:tc>
        <w:tc>
          <w:tcPr>
            <w:tcW w:w="545" w:type="dxa"/>
            <w:tcBorders>
              <w:top w:val="single" w:sz="4" w:space="0" w:color="000000"/>
              <w:left w:val="single" w:sz="4" w:space="0" w:color="000000"/>
              <w:bottom w:val="single" w:sz="4" w:space="0" w:color="000000"/>
              <w:right w:val="single" w:sz="4" w:space="0" w:color="000000"/>
            </w:tcBorders>
            <w:vAlign w:val="center"/>
          </w:tcPr>
          <w:p w14:paraId="214A9506" w14:textId="77777777" w:rsidR="001267F6" w:rsidRDefault="008D2A2D">
            <w:pPr>
              <w:rPr>
                <w:sz w:val="14"/>
                <w:szCs w:val="14"/>
              </w:rPr>
            </w:pPr>
            <w:r>
              <w:rPr>
                <w:sz w:val="14"/>
                <w:szCs w:val="14"/>
              </w:rPr>
              <w:t>5.3</w:t>
            </w:r>
          </w:p>
        </w:tc>
        <w:tc>
          <w:tcPr>
            <w:tcW w:w="863" w:type="dxa"/>
            <w:tcBorders>
              <w:top w:val="single" w:sz="4" w:space="0" w:color="000000"/>
              <w:left w:val="single" w:sz="4" w:space="0" w:color="000000"/>
              <w:bottom w:val="single" w:sz="4" w:space="0" w:color="000000"/>
              <w:right w:val="single" w:sz="4" w:space="0" w:color="000000"/>
            </w:tcBorders>
            <w:vAlign w:val="center"/>
          </w:tcPr>
          <w:p w14:paraId="4543D1E2" w14:textId="77777777" w:rsidR="001267F6" w:rsidRDefault="008D2A2D">
            <w:pPr>
              <w:rPr>
                <w:sz w:val="14"/>
                <w:szCs w:val="14"/>
              </w:rPr>
            </w:pPr>
            <w:r>
              <w:rPr>
                <w:sz w:val="14"/>
                <w:szCs w:val="14"/>
              </w:rPr>
              <w:t>5.3</w:t>
            </w:r>
          </w:p>
        </w:tc>
      </w:tr>
      <w:tr w:rsidR="001267F6" w14:paraId="5141EAE1" w14:textId="77777777">
        <w:trPr>
          <w:trHeight w:val="255"/>
          <w:jc w:val="center"/>
        </w:trPr>
        <w:tc>
          <w:tcPr>
            <w:tcW w:w="2916" w:type="dxa"/>
            <w:tcBorders>
              <w:top w:val="single" w:sz="4" w:space="0" w:color="000000"/>
              <w:left w:val="single" w:sz="4" w:space="0" w:color="000000"/>
              <w:bottom w:val="single" w:sz="4" w:space="0" w:color="000000"/>
              <w:right w:val="single" w:sz="4" w:space="0" w:color="000000"/>
            </w:tcBorders>
            <w:vAlign w:val="center"/>
          </w:tcPr>
          <w:p w14:paraId="4D6C5CE3" w14:textId="77777777" w:rsidR="001267F6" w:rsidRDefault="008D2A2D">
            <w:pPr>
              <w:rPr>
                <w:sz w:val="14"/>
                <w:szCs w:val="14"/>
              </w:rPr>
            </w:pPr>
            <w:r>
              <w:rPr>
                <w:sz w:val="14"/>
                <w:szCs w:val="14"/>
              </w:rPr>
              <w:t>Primers</w:t>
            </w:r>
          </w:p>
        </w:tc>
        <w:tc>
          <w:tcPr>
            <w:tcW w:w="640" w:type="dxa"/>
            <w:tcBorders>
              <w:top w:val="single" w:sz="4" w:space="0" w:color="000000"/>
              <w:left w:val="single" w:sz="4" w:space="0" w:color="000000"/>
              <w:bottom w:val="single" w:sz="4" w:space="0" w:color="000000"/>
              <w:right w:val="single" w:sz="4" w:space="0" w:color="000000"/>
            </w:tcBorders>
            <w:vAlign w:val="center"/>
          </w:tcPr>
          <w:p w14:paraId="51343FBD" w14:textId="77777777" w:rsidR="001267F6" w:rsidRDefault="008D2A2D">
            <w:pPr>
              <w:rPr>
                <w:sz w:val="14"/>
                <w:szCs w:val="14"/>
              </w:rPr>
            </w:pPr>
            <w:r>
              <w:rPr>
                <w:sz w:val="14"/>
                <w:szCs w:val="14"/>
              </w:rPr>
              <w:t>Water</w:t>
            </w:r>
          </w:p>
        </w:tc>
        <w:tc>
          <w:tcPr>
            <w:tcW w:w="678" w:type="dxa"/>
            <w:tcBorders>
              <w:top w:val="single" w:sz="4" w:space="0" w:color="000000"/>
              <w:left w:val="single" w:sz="4" w:space="0" w:color="000000"/>
              <w:bottom w:val="single" w:sz="4" w:space="0" w:color="000000"/>
              <w:right w:val="single" w:sz="4" w:space="0" w:color="000000"/>
            </w:tcBorders>
            <w:vAlign w:val="center"/>
          </w:tcPr>
          <w:p w14:paraId="5C7E163E" w14:textId="77777777" w:rsidR="001267F6" w:rsidRDefault="008D2A2D">
            <w:pPr>
              <w:rPr>
                <w:sz w:val="14"/>
                <w:szCs w:val="14"/>
              </w:rPr>
            </w:pPr>
            <w:r>
              <w:rPr>
                <w:sz w:val="14"/>
                <w:szCs w:val="14"/>
              </w:rPr>
              <w:t>0.8</w:t>
            </w:r>
          </w:p>
        </w:tc>
        <w:tc>
          <w:tcPr>
            <w:tcW w:w="750" w:type="dxa"/>
            <w:tcBorders>
              <w:top w:val="single" w:sz="4" w:space="0" w:color="000000"/>
              <w:left w:val="single" w:sz="4" w:space="0" w:color="000000"/>
              <w:bottom w:val="single" w:sz="4" w:space="0" w:color="000000"/>
              <w:right w:val="single" w:sz="4" w:space="0" w:color="000000"/>
            </w:tcBorders>
            <w:vAlign w:val="center"/>
          </w:tcPr>
          <w:p w14:paraId="6C282788" w14:textId="77777777" w:rsidR="001267F6" w:rsidRDefault="008D2A2D">
            <w:pPr>
              <w:rPr>
                <w:sz w:val="14"/>
                <w:szCs w:val="14"/>
              </w:rPr>
            </w:pPr>
            <w:r>
              <w:rPr>
                <w:sz w:val="14"/>
                <w:szCs w:val="14"/>
              </w:rPr>
              <w:t>0.0</w:t>
            </w:r>
          </w:p>
        </w:tc>
        <w:tc>
          <w:tcPr>
            <w:tcW w:w="750" w:type="dxa"/>
            <w:tcBorders>
              <w:top w:val="single" w:sz="4" w:space="0" w:color="000000"/>
              <w:left w:val="single" w:sz="4" w:space="0" w:color="000000"/>
              <w:bottom w:val="single" w:sz="4" w:space="0" w:color="000000"/>
              <w:right w:val="single" w:sz="4" w:space="0" w:color="000000"/>
            </w:tcBorders>
            <w:vAlign w:val="center"/>
          </w:tcPr>
          <w:p w14:paraId="5B817288" w14:textId="77777777" w:rsidR="001267F6" w:rsidRDefault="008D2A2D">
            <w:pPr>
              <w:rPr>
                <w:sz w:val="14"/>
                <w:szCs w:val="14"/>
              </w:rPr>
            </w:pPr>
            <w:r>
              <w:rPr>
                <w:sz w:val="14"/>
                <w:szCs w:val="14"/>
              </w:rPr>
              <w:t>0.2</w:t>
            </w:r>
          </w:p>
        </w:tc>
        <w:tc>
          <w:tcPr>
            <w:tcW w:w="625" w:type="dxa"/>
            <w:tcBorders>
              <w:top w:val="single" w:sz="4" w:space="0" w:color="000000"/>
              <w:left w:val="single" w:sz="4" w:space="0" w:color="000000"/>
              <w:bottom w:val="single" w:sz="4" w:space="0" w:color="000000"/>
              <w:right w:val="single" w:sz="4" w:space="0" w:color="000000"/>
            </w:tcBorders>
            <w:vAlign w:val="center"/>
          </w:tcPr>
          <w:p w14:paraId="1013BB6D" w14:textId="77777777" w:rsidR="001267F6" w:rsidRDefault="008D2A2D">
            <w:pPr>
              <w:rPr>
                <w:sz w:val="14"/>
                <w:szCs w:val="14"/>
              </w:rPr>
            </w:pPr>
            <w:r>
              <w:rPr>
                <w:sz w:val="14"/>
                <w:szCs w:val="14"/>
              </w:rPr>
              <w:t>0.1</w:t>
            </w:r>
          </w:p>
        </w:tc>
        <w:tc>
          <w:tcPr>
            <w:tcW w:w="536" w:type="dxa"/>
            <w:tcBorders>
              <w:top w:val="single" w:sz="4" w:space="0" w:color="000000"/>
              <w:left w:val="single" w:sz="4" w:space="0" w:color="000000"/>
              <w:bottom w:val="single" w:sz="4" w:space="0" w:color="000000"/>
              <w:right w:val="single" w:sz="4" w:space="0" w:color="000000"/>
            </w:tcBorders>
            <w:vAlign w:val="center"/>
          </w:tcPr>
          <w:p w14:paraId="600A0D47" w14:textId="77777777" w:rsidR="001267F6" w:rsidRDefault="008D2A2D">
            <w:pPr>
              <w:rPr>
                <w:sz w:val="14"/>
                <w:szCs w:val="14"/>
              </w:rPr>
            </w:pPr>
            <w:r>
              <w:rPr>
                <w:sz w:val="14"/>
                <w:szCs w:val="14"/>
              </w:rPr>
              <w:t>0.0</w:t>
            </w:r>
          </w:p>
        </w:tc>
        <w:tc>
          <w:tcPr>
            <w:tcW w:w="604" w:type="dxa"/>
            <w:tcBorders>
              <w:top w:val="single" w:sz="4" w:space="0" w:color="000000"/>
              <w:left w:val="single" w:sz="4" w:space="0" w:color="000000"/>
              <w:bottom w:val="single" w:sz="4" w:space="0" w:color="000000"/>
              <w:right w:val="single" w:sz="4" w:space="0" w:color="000000"/>
            </w:tcBorders>
            <w:vAlign w:val="center"/>
          </w:tcPr>
          <w:p w14:paraId="7CAC3DF9" w14:textId="77777777" w:rsidR="001267F6" w:rsidRDefault="008D2A2D">
            <w:pPr>
              <w:rPr>
                <w:sz w:val="14"/>
                <w:szCs w:val="14"/>
              </w:rPr>
            </w:pPr>
            <w:r>
              <w:rPr>
                <w:sz w:val="14"/>
                <w:szCs w:val="14"/>
              </w:rPr>
              <w:t>0.5</w:t>
            </w:r>
          </w:p>
        </w:tc>
        <w:tc>
          <w:tcPr>
            <w:tcW w:w="545" w:type="dxa"/>
            <w:tcBorders>
              <w:top w:val="single" w:sz="4" w:space="0" w:color="000000"/>
              <w:left w:val="single" w:sz="4" w:space="0" w:color="000000"/>
              <w:bottom w:val="single" w:sz="4" w:space="0" w:color="000000"/>
              <w:right w:val="single" w:sz="4" w:space="0" w:color="000000"/>
            </w:tcBorders>
            <w:vAlign w:val="center"/>
          </w:tcPr>
          <w:p w14:paraId="76D269D9" w14:textId="77777777" w:rsidR="001267F6" w:rsidRDefault="008D2A2D">
            <w:pPr>
              <w:rPr>
                <w:sz w:val="14"/>
                <w:szCs w:val="14"/>
              </w:rPr>
            </w:pPr>
            <w:r>
              <w:rPr>
                <w:sz w:val="14"/>
                <w:szCs w:val="14"/>
              </w:rPr>
              <w:t>0.1</w:t>
            </w:r>
          </w:p>
        </w:tc>
        <w:tc>
          <w:tcPr>
            <w:tcW w:w="545" w:type="dxa"/>
            <w:tcBorders>
              <w:top w:val="single" w:sz="4" w:space="0" w:color="000000"/>
              <w:left w:val="single" w:sz="4" w:space="0" w:color="000000"/>
              <w:bottom w:val="single" w:sz="4" w:space="0" w:color="000000"/>
              <w:right w:val="single" w:sz="4" w:space="0" w:color="000000"/>
            </w:tcBorders>
            <w:vAlign w:val="center"/>
          </w:tcPr>
          <w:p w14:paraId="0133955C" w14:textId="77777777" w:rsidR="001267F6" w:rsidRDefault="008D2A2D">
            <w:pPr>
              <w:rPr>
                <w:sz w:val="14"/>
                <w:szCs w:val="14"/>
              </w:rPr>
            </w:pPr>
            <w:r>
              <w:rPr>
                <w:sz w:val="14"/>
                <w:szCs w:val="14"/>
              </w:rPr>
              <w:t>0.3</w:t>
            </w:r>
          </w:p>
        </w:tc>
        <w:tc>
          <w:tcPr>
            <w:tcW w:w="933" w:type="dxa"/>
            <w:tcBorders>
              <w:top w:val="single" w:sz="4" w:space="0" w:color="000000"/>
              <w:left w:val="single" w:sz="4" w:space="0" w:color="000000"/>
              <w:bottom w:val="single" w:sz="4" w:space="0" w:color="000000"/>
              <w:right w:val="single" w:sz="4" w:space="0" w:color="000000"/>
            </w:tcBorders>
            <w:vAlign w:val="center"/>
          </w:tcPr>
          <w:p w14:paraId="32F590B6" w14:textId="77777777" w:rsidR="001267F6" w:rsidRDefault="008D2A2D">
            <w:pPr>
              <w:rPr>
                <w:sz w:val="14"/>
                <w:szCs w:val="14"/>
              </w:rPr>
            </w:pPr>
            <w:r>
              <w:rPr>
                <w:sz w:val="14"/>
                <w:szCs w:val="14"/>
              </w:rPr>
              <w:t>0.0</w:t>
            </w:r>
          </w:p>
        </w:tc>
        <w:tc>
          <w:tcPr>
            <w:tcW w:w="673" w:type="dxa"/>
            <w:tcBorders>
              <w:top w:val="single" w:sz="4" w:space="0" w:color="000000"/>
              <w:left w:val="single" w:sz="4" w:space="0" w:color="000000"/>
              <w:bottom w:val="single" w:sz="4" w:space="0" w:color="000000"/>
              <w:right w:val="single" w:sz="4" w:space="0" w:color="000000"/>
            </w:tcBorders>
            <w:vAlign w:val="center"/>
          </w:tcPr>
          <w:p w14:paraId="11BD68FE" w14:textId="77777777" w:rsidR="001267F6" w:rsidRDefault="008D2A2D">
            <w:pPr>
              <w:rPr>
                <w:sz w:val="14"/>
                <w:szCs w:val="14"/>
              </w:rPr>
            </w:pPr>
            <w:r>
              <w:rPr>
                <w:sz w:val="14"/>
                <w:szCs w:val="14"/>
              </w:rPr>
              <w:t>0.0</w:t>
            </w:r>
          </w:p>
        </w:tc>
        <w:tc>
          <w:tcPr>
            <w:tcW w:w="634" w:type="dxa"/>
            <w:tcBorders>
              <w:top w:val="single" w:sz="4" w:space="0" w:color="000000"/>
              <w:left w:val="single" w:sz="4" w:space="0" w:color="000000"/>
              <w:bottom w:val="single" w:sz="4" w:space="0" w:color="000000"/>
              <w:right w:val="single" w:sz="4" w:space="0" w:color="000000"/>
            </w:tcBorders>
            <w:vAlign w:val="center"/>
          </w:tcPr>
          <w:p w14:paraId="2A719335" w14:textId="77777777" w:rsidR="001267F6" w:rsidRDefault="008D2A2D">
            <w:pPr>
              <w:rPr>
                <w:sz w:val="14"/>
                <w:szCs w:val="14"/>
              </w:rPr>
            </w:pPr>
            <w:r>
              <w:rPr>
                <w:sz w:val="14"/>
                <w:szCs w:val="14"/>
              </w:rPr>
              <w:t>0.1</w:t>
            </w:r>
          </w:p>
        </w:tc>
        <w:tc>
          <w:tcPr>
            <w:tcW w:w="710" w:type="dxa"/>
            <w:tcBorders>
              <w:top w:val="single" w:sz="4" w:space="0" w:color="000000"/>
              <w:left w:val="single" w:sz="4" w:space="0" w:color="000000"/>
              <w:bottom w:val="single" w:sz="4" w:space="0" w:color="000000"/>
              <w:right w:val="single" w:sz="4" w:space="0" w:color="000000"/>
            </w:tcBorders>
            <w:vAlign w:val="center"/>
          </w:tcPr>
          <w:p w14:paraId="6229198D" w14:textId="77777777" w:rsidR="001267F6" w:rsidRDefault="008D2A2D">
            <w:pPr>
              <w:rPr>
                <w:sz w:val="14"/>
                <w:szCs w:val="14"/>
              </w:rPr>
            </w:pPr>
            <w:r>
              <w:rPr>
                <w:sz w:val="14"/>
                <w:szCs w:val="14"/>
              </w:rPr>
              <w:t>0.1</w:t>
            </w:r>
          </w:p>
        </w:tc>
        <w:tc>
          <w:tcPr>
            <w:tcW w:w="545" w:type="dxa"/>
            <w:tcBorders>
              <w:top w:val="single" w:sz="4" w:space="0" w:color="000000"/>
              <w:left w:val="single" w:sz="4" w:space="0" w:color="000000"/>
              <w:bottom w:val="single" w:sz="4" w:space="0" w:color="000000"/>
              <w:right w:val="single" w:sz="4" w:space="0" w:color="000000"/>
            </w:tcBorders>
            <w:vAlign w:val="center"/>
          </w:tcPr>
          <w:p w14:paraId="5DC62EBE" w14:textId="77777777" w:rsidR="001267F6" w:rsidRDefault="008D2A2D">
            <w:pPr>
              <w:rPr>
                <w:sz w:val="14"/>
                <w:szCs w:val="14"/>
              </w:rPr>
            </w:pPr>
            <w:r>
              <w:rPr>
                <w:sz w:val="14"/>
                <w:szCs w:val="14"/>
              </w:rPr>
              <w:t>0.3</w:t>
            </w:r>
          </w:p>
        </w:tc>
        <w:tc>
          <w:tcPr>
            <w:tcW w:w="644" w:type="dxa"/>
            <w:tcBorders>
              <w:top w:val="single" w:sz="4" w:space="0" w:color="000000"/>
              <w:left w:val="single" w:sz="4" w:space="0" w:color="000000"/>
              <w:bottom w:val="single" w:sz="4" w:space="0" w:color="000000"/>
              <w:right w:val="single" w:sz="4" w:space="0" w:color="000000"/>
            </w:tcBorders>
            <w:vAlign w:val="center"/>
          </w:tcPr>
          <w:p w14:paraId="16FC2291" w14:textId="77777777" w:rsidR="001267F6" w:rsidRDefault="008D2A2D">
            <w:pPr>
              <w:rPr>
                <w:sz w:val="14"/>
                <w:szCs w:val="14"/>
              </w:rPr>
            </w:pPr>
            <w:r>
              <w:rPr>
                <w:sz w:val="14"/>
                <w:szCs w:val="14"/>
              </w:rPr>
              <w:t>0.0</w:t>
            </w:r>
          </w:p>
        </w:tc>
        <w:tc>
          <w:tcPr>
            <w:tcW w:w="678" w:type="dxa"/>
            <w:tcBorders>
              <w:top w:val="single" w:sz="4" w:space="0" w:color="000000"/>
              <w:left w:val="single" w:sz="4" w:space="0" w:color="000000"/>
              <w:bottom w:val="single" w:sz="4" w:space="0" w:color="000000"/>
              <w:right w:val="single" w:sz="4" w:space="0" w:color="000000"/>
            </w:tcBorders>
            <w:vAlign w:val="center"/>
          </w:tcPr>
          <w:p w14:paraId="61C6CB99" w14:textId="77777777" w:rsidR="001267F6" w:rsidRDefault="008D2A2D">
            <w:pPr>
              <w:rPr>
                <w:sz w:val="14"/>
                <w:szCs w:val="14"/>
              </w:rPr>
            </w:pPr>
            <w:r>
              <w:rPr>
                <w:sz w:val="14"/>
                <w:szCs w:val="14"/>
              </w:rPr>
              <w:t>0.1</w:t>
            </w:r>
          </w:p>
        </w:tc>
        <w:tc>
          <w:tcPr>
            <w:tcW w:w="545" w:type="dxa"/>
            <w:tcBorders>
              <w:top w:val="single" w:sz="4" w:space="0" w:color="000000"/>
              <w:left w:val="single" w:sz="4" w:space="0" w:color="000000"/>
              <w:bottom w:val="single" w:sz="4" w:space="0" w:color="000000"/>
              <w:right w:val="single" w:sz="4" w:space="0" w:color="000000"/>
            </w:tcBorders>
            <w:vAlign w:val="center"/>
          </w:tcPr>
          <w:p w14:paraId="227D8BE5" w14:textId="77777777" w:rsidR="001267F6" w:rsidRDefault="008D2A2D">
            <w:pPr>
              <w:rPr>
                <w:sz w:val="14"/>
                <w:szCs w:val="14"/>
              </w:rPr>
            </w:pPr>
            <w:r>
              <w:rPr>
                <w:sz w:val="14"/>
                <w:szCs w:val="14"/>
              </w:rPr>
              <w:t>0.0</w:t>
            </w:r>
          </w:p>
        </w:tc>
        <w:tc>
          <w:tcPr>
            <w:tcW w:w="545" w:type="dxa"/>
            <w:tcBorders>
              <w:top w:val="single" w:sz="4" w:space="0" w:color="000000"/>
              <w:left w:val="single" w:sz="4" w:space="0" w:color="000000"/>
              <w:bottom w:val="single" w:sz="4" w:space="0" w:color="000000"/>
              <w:right w:val="single" w:sz="4" w:space="0" w:color="000000"/>
            </w:tcBorders>
            <w:vAlign w:val="center"/>
          </w:tcPr>
          <w:p w14:paraId="456C8577" w14:textId="77777777" w:rsidR="001267F6" w:rsidRDefault="008D2A2D">
            <w:pPr>
              <w:rPr>
                <w:sz w:val="14"/>
                <w:szCs w:val="14"/>
              </w:rPr>
            </w:pPr>
            <w:r>
              <w:rPr>
                <w:sz w:val="14"/>
                <w:szCs w:val="14"/>
              </w:rPr>
              <w:t>0.1</w:t>
            </w:r>
          </w:p>
        </w:tc>
        <w:tc>
          <w:tcPr>
            <w:tcW w:w="545" w:type="dxa"/>
            <w:tcBorders>
              <w:top w:val="single" w:sz="4" w:space="0" w:color="000000"/>
              <w:left w:val="single" w:sz="4" w:space="0" w:color="000000"/>
              <w:bottom w:val="single" w:sz="4" w:space="0" w:color="000000"/>
              <w:right w:val="single" w:sz="4" w:space="0" w:color="000000"/>
            </w:tcBorders>
            <w:vAlign w:val="center"/>
          </w:tcPr>
          <w:p w14:paraId="6F4905B0" w14:textId="77777777" w:rsidR="001267F6" w:rsidRDefault="008D2A2D">
            <w:pPr>
              <w:rPr>
                <w:sz w:val="14"/>
                <w:szCs w:val="14"/>
              </w:rPr>
            </w:pPr>
            <w:r>
              <w:rPr>
                <w:sz w:val="14"/>
                <w:szCs w:val="14"/>
              </w:rPr>
              <w:t>0.1</w:t>
            </w:r>
          </w:p>
        </w:tc>
        <w:tc>
          <w:tcPr>
            <w:tcW w:w="863" w:type="dxa"/>
            <w:tcBorders>
              <w:top w:val="single" w:sz="4" w:space="0" w:color="000000"/>
              <w:left w:val="single" w:sz="4" w:space="0" w:color="000000"/>
              <w:bottom w:val="single" w:sz="4" w:space="0" w:color="000000"/>
              <w:right w:val="single" w:sz="4" w:space="0" w:color="000000"/>
            </w:tcBorders>
            <w:vAlign w:val="center"/>
          </w:tcPr>
          <w:p w14:paraId="5F6C1A83" w14:textId="77777777" w:rsidR="001267F6" w:rsidRDefault="008D2A2D">
            <w:pPr>
              <w:rPr>
                <w:sz w:val="14"/>
                <w:szCs w:val="14"/>
              </w:rPr>
            </w:pPr>
            <w:r>
              <w:rPr>
                <w:sz w:val="14"/>
                <w:szCs w:val="14"/>
              </w:rPr>
              <w:t>0.1</w:t>
            </w:r>
          </w:p>
        </w:tc>
      </w:tr>
      <w:tr w:rsidR="001267F6" w14:paraId="24336445" w14:textId="77777777">
        <w:trPr>
          <w:trHeight w:val="255"/>
          <w:jc w:val="center"/>
        </w:trPr>
        <w:tc>
          <w:tcPr>
            <w:tcW w:w="2916" w:type="dxa"/>
            <w:tcBorders>
              <w:top w:val="single" w:sz="4" w:space="0" w:color="000000"/>
              <w:left w:val="single" w:sz="4" w:space="0" w:color="000000"/>
              <w:bottom w:val="single" w:sz="4" w:space="0" w:color="000000"/>
              <w:right w:val="single" w:sz="4" w:space="0" w:color="000000"/>
            </w:tcBorders>
            <w:vAlign w:val="center"/>
          </w:tcPr>
          <w:p w14:paraId="68DCAB07" w14:textId="77777777" w:rsidR="001267F6" w:rsidRDefault="001267F6">
            <w:pPr>
              <w:jc w:val="both"/>
              <w:rPr>
                <w:sz w:val="14"/>
                <w:szCs w:val="14"/>
              </w:rPr>
            </w:pPr>
          </w:p>
        </w:tc>
        <w:tc>
          <w:tcPr>
            <w:tcW w:w="640" w:type="dxa"/>
            <w:tcBorders>
              <w:top w:val="single" w:sz="4" w:space="0" w:color="000000"/>
              <w:left w:val="single" w:sz="4" w:space="0" w:color="000000"/>
              <w:bottom w:val="single" w:sz="4" w:space="0" w:color="000000"/>
              <w:right w:val="single" w:sz="4" w:space="0" w:color="000000"/>
            </w:tcBorders>
            <w:vAlign w:val="center"/>
          </w:tcPr>
          <w:p w14:paraId="749A1DF5" w14:textId="77777777" w:rsidR="001267F6" w:rsidRDefault="008D2A2D">
            <w:pPr>
              <w:rPr>
                <w:sz w:val="14"/>
                <w:szCs w:val="14"/>
              </w:rPr>
            </w:pPr>
            <w:r>
              <w:rPr>
                <w:sz w:val="14"/>
                <w:szCs w:val="14"/>
              </w:rPr>
              <w:t>Solvent</w:t>
            </w:r>
          </w:p>
        </w:tc>
        <w:tc>
          <w:tcPr>
            <w:tcW w:w="678" w:type="dxa"/>
            <w:tcBorders>
              <w:top w:val="single" w:sz="4" w:space="0" w:color="000000"/>
              <w:left w:val="single" w:sz="4" w:space="0" w:color="000000"/>
              <w:bottom w:val="single" w:sz="4" w:space="0" w:color="000000"/>
              <w:right w:val="single" w:sz="4" w:space="0" w:color="000000"/>
            </w:tcBorders>
            <w:vAlign w:val="center"/>
          </w:tcPr>
          <w:p w14:paraId="577C27DA" w14:textId="77777777" w:rsidR="001267F6" w:rsidRDefault="008D2A2D">
            <w:pPr>
              <w:rPr>
                <w:sz w:val="14"/>
                <w:szCs w:val="14"/>
              </w:rPr>
            </w:pPr>
            <w:r>
              <w:rPr>
                <w:sz w:val="14"/>
                <w:szCs w:val="14"/>
              </w:rPr>
              <w:t>2.8</w:t>
            </w:r>
          </w:p>
        </w:tc>
        <w:tc>
          <w:tcPr>
            <w:tcW w:w="750" w:type="dxa"/>
            <w:tcBorders>
              <w:top w:val="single" w:sz="4" w:space="0" w:color="000000"/>
              <w:left w:val="single" w:sz="4" w:space="0" w:color="000000"/>
              <w:bottom w:val="single" w:sz="4" w:space="0" w:color="000000"/>
              <w:right w:val="single" w:sz="4" w:space="0" w:color="000000"/>
            </w:tcBorders>
            <w:vAlign w:val="center"/>
          </w:tcPr>
          <w:p w14:paraId="5111CD1B" w14:textId="77777777" w:rsidR="001267F6" w:rsidRDefault="008D2A2D">
            <w:pPr>
              <w:rPr>
                <w:sz w:val="14"/>
                <w:szCs w:val="14"/>
              </w:rPr>
            </w:pPr>
            <w:r>
              <w:rPr>
                <w:sz w:val="14"/>
                <w:szCs w:val="14"/>
              </w:rPr>
              <w:t>2.8</w:t>
            </w:r>
          </w:p>
        </w:tc>
        <w:tc>
          <w:tcPr>
            <w:tcW w:w="750" w:type="dxa"/>
            <w:tcBorders>
              <w:top w:val="single" w:sz="4" w:space="0" w:color="000000"/>
              <w:left w:val="single" w:sz="4" w:space="0" w:color="000000"/>
              <w:bottom w:val="single" w:sz="4" w:space="0" w:color="000000"/>
              <w:right w:val="single" w:sz="4" w:space="0" w:color="000000"/>
            </w:tcBorders>
            <w:vAlign w:val="center"/>
          </w:tcPr>
          <w:p w14:paraId="32F668C4" w14:textId="77777777" w:rsidR="001267F6" w:rsidRDefault="008D2A2D">
            <w:pPr>
              <w:rPr>
                <w:sz w:val="14"/>
                <w:szCs w:val="14"/>
              </w:rPr>
            </w:pPr>
            <w:r>
              <w:rPr>
                <w:sz w:val="14"/>
                <w:szCs w:val="14"/>
              </w:rPr>
              <w:t>0.6</w:t>
            </w:r>
          </w:p>
        </w:tc>
        <w:tc>
          <w:tcPr>
            <w:tcW w:w="625" w:type="dxa"/>
            <w:tcBorders>
              <w:top w:val="single" w:sz="4" w:space="0" w:color="000000"/>
              <w:left w:val="single" w:sz="4" w:space="0" w:color="000000"/>
              <w:bottom w:val="single" w:sz="4" w:space="0" w:color="000000"/>
              <w:right w:val="single" w:sz="4" w:space="0" w:color="000000"/>
            </w:tcBorders>
            <w:vAlign w:val="center"/>
          </w:tcPr>
          <w:p w14:paraId="321DE685" w14:textId="77777777" w:rsidR="001267F6" w:rsidRDefault="008D2A2D">
            <w:pPr>
              <w:rPr>
                <w:sz w:val="14"/>
                <w:szCs w:val="14"/>
              </w:rPr>
            </w:pPr>
            <w:r>
              <w:rPr>
                <w:sz w:val="14"/>
                <w:szCs w:val="14"/>
              </w:rPr>
              <w:t>1.7</w:t>
            </w:r>
          </w:p>
        </w:tc>
        <w:tc>
          <w:tcPr>
            <w:tcW w:w="536" w:type="dxa"/>
            <w:tcBorders>
              <w:top w:val="single" w:sz="4" w:space="0" w:color="000000"/>
              <w:left w:val="single" w:sz="4" w:space="0" w:color="000000"/>
              <w:bottom w:val="single" w:sz="4" w:space="0" w:color="000000"/>
              <w:right w:val="single" w:sz="4" w:space="0" w:color="000000"/>
            </w:tcBorders>
            <w:vAlign w:val="center"/>
          </w:tcPr>
          <w:p w14:paraId="40214273" w14:textId="77777777" w:rsidR="001267F6" w:rsidRDefault="008D2A2D">
            <w:pPr>
              <w:rPr>
                <w:sz w:val="14"/>
                <w:szCs w:val="14"/>
              </w:rPr>
            </w:pPr>
            <w:r>
              <w:rPr>
                <w:sz w:val="14"/>
                <w:szCs w:val="14"/>
              </w:rPr>
              <w:t>0.2</w:t>
            </w:r>
          </w:p>
        </w:tc>
        <w:tc>
          <w:tcPr>
            <w:tcW w:w="604" w:type="dxa"/>
            <w:tcBorders>
              <w:top w:val="single" w:sz="4" w:space="0" w:color="000000"/>
              <w:left w:val="single" w:sz="4" w:space="0" w:color="000000"/>
              <w:bottom w:val="single" w:sz="4" w:space="0" w:color="000000"/>
              <w:right w:val="single" w:sz="4" w:space="0" w:color="000000"/>
            </w:tcBorders>
            <w:vAlign w:val="center"/>
          </w:tcPr>
          <w:p w14:paraId="56FF1037" w14:textId="77777777" w:rsidR="001267F6" w:rsidRDefault="008D2A2D">
            <w:pPr>
              <w:rPr>
                <w:sz w:val="14"/>
                <w:szCs w:val="14"/>
              </w:rPr>
            </w:pPr>
            <w:r>
              <w:rPr>
                <w:sz w:val="14"/>
                <w:szCs w:val="14"/>
              </w:rPr>
              <w:t>4.3</w:t>
            </w:r>
          </w:p>
        </w:tc>
        <w:tc>
          <w:tcPr>
            <w:tcW w:w="545" w:type="dxa"/>
            <w:tcBorders>
              <w:top w:val="single" w:sz="4" w:space="0" w:color="000000"/>
              <w:left w:val="single" w:sz="4" w:space="0" w:color="000000"/>
              <w:bottom w:val="single" w:sz="4" w:space="0" w:color="000000"/>
              <w:right w:val="single" w:sz="4" w:space="0" w:color="000000"/>
            </w:tcBorders>
            <w:vAlign w:val="center"/>
          </w:tcPr>
          <w:p w14:paraId="121DF10A" w14:textId="77777777" w:rsidR="001267F6" w:rsidRDefault="008D2A2D">
            <w:pPr>
              <w:rPr>
                <w:sz w:val="14"/>
                <w:szCs w:val="14"/>
              </w:rPr>
            </w:pPr>
            <w:r>
              <w:rPr>
                <w:sz w:val="14"/>
                <w:szCs w:val="14"/>
              </w:rPr>
              <w:t>1.7</w:t>
            </w:r>
          </w:p>
        </w:tc>
        <w:tc>
          <w:tcPr>
            <w:tcW w:w="545" w:type="dxa"/>
            <w:tcBorders>
              <w:top w:val="single" w:sz="4" w:space="0" w:color="000000"/>
              <w:left w:val="single" w:sz="4" w:space="0" w:color="000000"/>
              <w:bottom w:val="single" w:sz="4" w:space="0" w:color="000000"/>
              <w:right w:val="single" w:sz="4" w:space="0" w:color="000000"/>
            </w:tcBorders>
            <w:vAlign w:val="center"/>
          </w:tcPr>
          <w:p w14:paraId="21B4C50E" w14:textId="77777777" w:rsidR="001267F6" w:rsidRDefault="008D2A2D">
            <w:pPr>
              <w:rPr>
                <w:sz w:val="14"/>
                <w:szCs w:val="14"/>
              </w:rPr>
            </w:pPr>
            <w:r>
              <w:rPr>
                <w:sz w:val="14"/>
                <w:szCs w:val="14"/>
              </w:rPr>
              <w:t>1.7</w:t>
            </w:r>
          </w:p>
        </w:tc>
        <w:tc>
          <w:tcPr>
            <w:tcW w:w="933" w:type="dxa"/>
            <w:tcBorders>
              <w:top w:val="single" w:sz="4" w:space="0" w:color="000000"/>
              <w:left w:val="single" w:sz="4" w:space="0" w:color="000000"/>
              <w:bottom w:val="single" w:sz="4" w:space="0" w:color="000000"/>
              <w:right w:val="single" w:sz="4" w:space="0" w:color="000000"/>
            </w:tcBorders>
            <w:vAlign w:val="center"/>
          </w:tcPr>
          <w:p w14:paraId="2EF87B4F" w14:textId="77777777" w:rsidR="001267F6" w:rsidRDefault="008D2A2D">
            <w:pPr>
              <w:rPr>
                <w:sz w:val="14"/>
                <w:szCs w:val="14"/>
              </w:rPr>
            </w:pPr>
            <w:r>
              <w:rPr>
                <w:sz w:val="14"/>
                <w:szCs w:val="14"/>
              </w:rPr>
              <w:t>0.8</w:t>
            </w:r>
          </w:p>
        </w:tc>
        <w:tc>
          <w:tcPr>
            <w:tcW w:w="673" w:type="dxa"/>
            <w:tcBorders>
              <w:top w:val="single" w:sz="4" w:space="0" w:color="000000"/>
              <w:left w:val="single" w:sz="4" w:space="0" w:color="000000"/>
              <w:bottom w:val="single" w:sz="4" w:space="0" w:color="000000"/>
              <w:right w:val="single" w:sz="4" w:space="0" w:color="000000"/>
            </w:tcBorders>
            <w:vAlign w:val="center"/>
          </w:tcPr>
          <w:p w14:paraId="0D9F5BA5" w14:textId="77777777" w:rsidR="001267F6" w:rsidRDefault="008D2A2D">
            <w:pPr>
              <w:rPr>
                <w:sz w:val="14"/>
                <w:szCs w:val="14"/>
              </w:rPr>
            </w:pPr>
            <w:r>
              <w:rPr>
                <w:sz w:val="14"/>
                <w:szCs w:val="14"/>
              </w:rPr>
              <w:t>2.8</w:t>
            </w:r>
          </w:p>
        </w:tc>
        <w:tc>
          <w:tcPr>
            <w:tcW w:w="634" w:type="dxa"/>
            <w:tcBorders>
              <w:top w:val="single" w:sz="4" w:space="0" w:color="000000"/>
              <w:left w:val="single" w:sz="4" w:space="0" w:color="000000"/>
              <w:bottom w:val="single" w:sz="4" w:space="0" w:color="000000"/>
              <w:right w:val="single" w:sz="4" w:space="0" w:color="000000"/>
            </w:tcBorders>
            <w:vAlign w:val="center"/>
          </w:tcPr>
          <w:p w14:paraId="358B8988" w14:textId="77777777" w:rsidR="001267F6" w:rsidRDefault="008D2A2D">
            <w:pPr>
              <w:rPr>
                <w:sz w:val="14"/>
                <w:szCs w:val="14"/>
              </w:rPr>
            </w:pPr>
            <w:r>
              <w:rPr>
                <w:sz w:val="14"/>
                <w:szCs w:val="14"/>
              </w:rPr>
              <w:t>1.7</w:t>
            </w:r>
          </w:p>
        </w:tc>
        <w:tc>
          <w:tcPr>
            <w:tcW w:w="710" w:type="dxa"/>
            <w:tcBorders>
              <w:top w:val="single" w:sz="4" w:space="0" w:color="000000"/>
              <w:left w:val="single" w:sz="4" w:space="0" w:color="000000"/>
              <w:bottom w:val="single" w:sz="4" w:space="0" w:color="000000"/>
              <w:right w:val="single" w:sz="4" w:space="0" w:color="000000"/>
            </w:tcBorders>
            <w:vAlign w:val="center"/>
          </w:tcPr>
          <w:p w14:paraId="4527EFE9" w14:textId="77777777" w:rsidR="001267F6" w:rsidRDefault="008D2A2D">
            <w:pPr>
              <w:rPr>
                <w:sz w:val="14"/>
                <w:szCs w:val="14"/>
              </w:rPr>
            </w:pPr>
            <w:r>
              <w:rPr>
                <w:sz w:val="14"/>
                <w:szCs w:val="14"/>
              </w:rPr>
              <w:t>1.7</w:t>
            </w:r>
          </w:p>
        </w:tc>
        <w:tc>
          <w:tcPr>
            <w:tcW w:w="545" w:type="dxa"/>
            <w:tcBorders>
              <w:top w:val="single" w:sz="4" w:space="0" w:color="000000"/>
              <w:left w:val="single" w:sz="4" w:space="0" w:color="000000"/>
              <w:bottom w:val="single" w:sz="4" w:space="0" w:color="000000"/>
              <w:right w:val="single" w:sz="4" w:space="0" w:color="000000"/>
            </w:tcBorders>
            <w:vAlign w:val="center"/>
          </w:tcPr>
          <w:p w14:paraId="282B9EC1" w14:textId="77777777" w:rsidR="001267F6" w:rsidRDefault="008D2A2D">
            <w:pPr>
              <w:rPr>
                <w:sz w:val="14"/>
                <w:szCs w:val="14"/>
              </w:rPr>
            </w:pPr>
            <w:r>
              <w:rPr>
                <w:sz w:val="14"/>
                <w:szCs w:val="14"/>
              </w:rPr>
              <w:t>2.3</w:t>
            </w:r>
          </w:p>
        </w:tc>
        <w:tc>
          <w:tcPr>
            <w:tcW w:w="644" w:type="dxa"/>
            <w:tcBorders>
              <w:top w:val="single" w:sz="4" w:space="0" w:color="000000"/>
              <w:left w:val="single" w:sz="4" w:space="0" w:color="000000"/>
              <w:bottom w:val="single" w:sz="4" w:space="0" w:color="000000"/>
              <w:right w:val="single" w:sz="4" w:space="0" w:color="000000"/>
            </w:tcBorders>
            <w:vAlign w:val="center"/>
          </w:tcPr>
          <w:p w14:paraId="2C76152D" w14:textId="77777777" w:rsidR="001267F6" w:rsidRDefault="008D2A2D">
            <w:pPr>
              <w:rPr>
                <w:sz w:val="14"/>
                <w:szCs w:val="14"/>
              </w:rPr>
            </w:pPr>
            <w:r>
              <w:rPr>
                <w:sz w:val="14"/>
                <w:szCs w:val="14"/>
              </w:rPr>
              <w:t>0.8</w:t>
            </w:r>
          </w:p>
        </w:tc>
        <w:tc>
          <w:tcPr>
            <w:tcW w:w="678" w:type="dxa"/>
            <w:tcBorders>
              <w:top w:val="single" w:sz="4" w:space="0" w:color="000000"/>
              <w:left w:val="single" w:sz="4" w:space="0" w:color="000000"/>
              <w:bottom w:val="single" w:sz="4" w:space="0" w:color="000000"/>
              <w:right w:val="single" w:sz="4" w:space="0" w:color="000000"/>
            </w:tcBorders>
            <w:vAlign w:val="center"/>
          </w:tcPr>
          <w:p w14:paraId="491728A1" w14:textId="77777777" w:rsidR="001267F6" w:rsidRDefault="008D2A2D">
            <w:pPr>
              <w:rPr>
                <w:sz w:val="14"/>
                <w:szCs w:val="14"/>
              </w:rPr>
            </w:pPr>
            <w:r>
              <w:rPr>
                <w:sz w:val="14"/>
                <w:szCs w:val="14"/>
              </w:rPr>
              <w:t>1.7</w:t>
            </w:r>
          </w:p>
        </w:tc>
        <w:tc>
          <w:tcPr>
            <w:tcW w:w="545" w:type="dxa"/>
            <w:tcBorders>
              <w:top w:val="single" w:sz="4" w:space="0" w:color="000000"/>
              <w:left w:val="single" w:sz="4" w:space="0" w:color="000000"/>
              <w:bottom w:val="single" w:sz="4" w:space="0" w:color="000000"/>
              <w:right w:val="single" w:sz="4" w:space="0" w:color="000000"/>
            </w:tcBorders>
            <w:vAlign w:val="center"/>
          </w:tcPr>
          <w:p w14:paraId="187E74B1" w14:textId="77777777" w:rsidR="001267F6" w:rsidRDefault="008D2A2D">
            <w:pPr>
              <w:rPr>
                <w:sz w:val="14"/>
                <w:szCs w:val="14"/>
              </w:rPr>
            </w:pPr>
            <w:r>
              <w:rPr>
                <w:sz w:val="14"/>
                <w:szCs w:val="14"/>
              </w:rPr>
              <w:t>1.3</w:t>
            </w:r>
          </w:p>
        </w:tc>
        <w:tc>
          <w:tcPr>
            <w:tcW w:w="545" w:type="dxa"/>
            <w:tcBorders>
              <w:top w:val="single" w:sz="4" w:space="0" w:color="000000"/>
              <w:left w:val="single" w:sz="4" w:space="0" w:color="000000"/>
              <w:bottom w:val="single" w:sz="4" w:space="0" w:color="000000"/>
              <w:right w:val="single" w:sz="4" w:space="0" w:color="000000"/>
            </w:tcBorders>
            <w:vAlign w:val="center"/>
          </w:tcPr>
          <w:p w14:paraId="464F79BA" w14:textId="77777777" w:rsidR="001267F6" w:rsidRDefault="008D2A2D">
            <w:pPr>
              <w:rPr>
                <w:sz w:val="14"/>
                <w:szCs w:val="14"/>
              </w:rPr>
            </w:pPr>
            <w:r>
              <w:rPr>
                <w:sz w:val="14"/>
                <w:szCs w:val="14"/>
              </w:rPr>
              <w:t>1.4</w:t>
            </w:r>
          </w:p>
        </w:tc>
        <w:tc>
          <w:tcPr>
            <w:tcW w:w="545" w:type="dxa"/>
            <w:tcBorders>
              <w:top w:val="single" w:sz="4" w:space="0" w:color="000000"/>
              <w:left w:val="single" w:sz="4" w:space="0" w:color="000000"/>
              <w:bottom w:val="single" w:sz="4" w:space="0" w:color="000000"/>
              <w:right w:val="single" w:sz="4" w:space="0" w:color="000000"/>
            </w:tcBorders>
            <w:vAlign w:val="center"/>
          </w:tcPr>
          <w:p w14:paraId="71FD9CB9" w14:textId="77777777" w:rsidR="001267F6" w:rsidRDefault="008D2A2D">
            <w:pPr>
              <w:rPr>
                <w:sz w:val="14"/>
                <w:szCs w:val="14"/>
              </w:rPr>
            </w:pPr>
            <w:r>
              <w:rPr>
                <w:sz w:val="14"/>
                <w:szCs w:val="14"/>
              </w:rPr>
              <w:t>1.4</w:t>
            </w:r>
          </w:p>
        </w:tc>
        <w:tc>
          <w:tcPr>
            <w:tcW w:w="863" w:type="dxa"/>
            <w:tcBorders>
              <w:top w:val="single" w:sz="4" w:space="0" w:color="000000"/>
              <w:left w:val="single" w:sz="4" w:space="0" w:color="000000"/>
              <w:bottom w:val="single" w:sz="4" w:space="0" w:color="000000"/>
              <w:right w:val="single" w:sz="4" w:space="0" w:color="000000"/>
            </w:tcBorders>
            <w:vAlign w:val="center"/>
          </w:tcPr>
          <w:p w14:paraId="29726257" w14:textId="77777777" w:rsidR="001267F6" w:rsidRDefault="008D2A2D">
            <w:pPr>
              <w:rPr>
                <w:sz w:val="14"/>
                <w:szCs w:val="14"/>
              </w:rPr>
            </w:pPr>
            <w:r>
              <w:rPr>
                <w:sz w:val="14"/>
                <w:szCs w:val="14"/>
              </w:rPr>
              <w:t>1.4</w:t>
            </w:r>
          </w:p>
        </w:tc>
      </w:tr>
      <w:tr w:rsidR="001267F6" w14:paraId="5B8DC71F" w14:textId="77777777">
        <w:trPr>
          <w:trHeight w:val="255"/>
          <w:jc w:val="center"/>
        </w:trPr>
        <w:tc>
          <w:tcPr>
            <w:tcW w:w="2916" w:type="dxa"/>
            <w:tcBorders>
              <w:top w:val="single" w:sz="4" w:space="0" w:color="000000"/>
              <w:left w:val="single" w:sz="4" w:space="0" w:color="000000"/>
              <w:bottom w:val="single" w:sz="4" w:space="0" w:color="000000"/>
              <w:right w:val="single" w:sz="4" w:space="0" w:color="000000"/>
            </w:tcBorders>
            <w:vAlign w:val="center"/>
          </w:tcPr>
          <w:p w14:paraId="629A7B8A" w14:textId="77777777" w:rsidR="001267F6" w:rsidRDefault="008D2A2D">
            <w:pPr>
              <w:rPr>
                <w:sz w:val="14"/>
                <w:szCs w:val="14"/>
              </w:rPr>
            </w:pPr>
            <w:r>
              <w:rPr>
                <w:sz w:val="14"/>
                <w:szCs w:val="14"/>
              </w:rPr>
              <w:t>Binding primers</w:t>
            </w:r>
          </w:p>
        </w:tc>
        <w:tc>
          <w:tcPr>
            <w:tcW w:w="640" w:type="dxa"/>
            <w:tcBorders>
              <w:top w:val="single" w:sz="4" w:space="0" w:color="000000"/>
              <w:left w:val="single" w:sz="4" w:space="0" w:color="000000"/>
              <w:bottom w:val="single" w:sz="4" w:space="0" w:color="000000"/>
              <w:right w:val="single" w:sz="4" w:space="0" w:color="000000"/>
            </w:tcBorders>
            <w:vAlign w:val="center"/>
          </w:tcPr>
          <w:p w14:paraId="5B823A1E" w14:textId="77777777" w:rsidR="001267F6" w:rsidRDefault="008D2A2D">
            <w:pPr>
              <w:rPr>
                <w:sz w:val="14"/>
                <w:szCs w:val="14"/>
              </w:rPr>
            </w:pPr>
            <w:r>
              <w:rPr>
                <w:sz w:val="14"/>
                <w:szCs w:val="14"/>
              </w:rPr>
              <w:t>Water</w:t>
            </w:r>
          </w:p>
        </w:tc>
        <w:tc>
          <w:tcPr>
            <w:tcW w:w="678" w:type="dxa"/>
            <w:tcBorders>
              <w:top w:val="single" w:sz="4" w:space="0" w:color="000000"/>
              <w:left w:val="single" w:sz="4" w:space="0" w:color="000000"/>
              <w:bottom w:val="single" w:sz="4" w:space="0" w:color="000000"/>
              <w:right w:val="single" w:sz="4" w:space="0" w:color="000000"/>
            </w:tcBorders>
            <w:vAlign w:val="center"/>
          </w:tcPr>
          <w:p w14:paraId="2DFC7AB3" w14:textId="77777777" w:rsidR="001267F6" w:rsidRDefault="008D2A2D">
            <w:pPr>
              <w:rPr>
                <w:sz w:val="14"/>
                <w:szCs w:val="14"/>
              </w:rPr>
            </w:pPr>
            <w:r>
              <w:rPr>
                <w:sz w:val="14"/>
                <w:szCs w:val="14"/>
              </w:rPr>
              <w:t>0.7</w:t>
            </w:r>
          </w:p>
        </w:tc>
        <w:tc>
          <w:tcPr>
            <w:tcW w:w="750" w:type="dxa"/>
            <w:tcBorders>
              <w:top w:val="single" w:sz="4" w:space="0" w:color="000000"/>
              <w:left w:val="single" w:sz="4" w:space="0" w:color="000000"/>
              <w:bottom w:val="single" w:sz="4" w:space="0" w:color="000000"/>
              <w:right w:val="single" w:sz="4" w:space="0" w:color="000000"/>
            </w:tcBorders>
            <w:vAlign w:val="center"/>
          </w:tcPr>
          <w:p w14:paraId="49FBEAC9" w14:textId="77777777" w:rsidR="001267F6" w:rsidRDefault="008D2A2D">
            <w:pPr>
              <w:rPr>
                <w:sz w:val="14"/>
                <w:szCs w:val="14"/>
              </w:rPr>
            </w:pPr>
            <w:r>
              <w:rPr>
                <w:sz w:val="14"/>
                <w:szCs w:val="14"/>
              </w:rPr>
              <w:t>0.0</w:t>
            </w:r>
          </w:p>
        </w:tc>
        <w:tc>
          <w:tcPr>
            <w:tcW w:w="750" w:type="dxa"/>
            <w:tcBorders>
              <w:top w:val="single" w:sz="4" w:space="0" w:color="000000"/>
              <w:left w:val="single" w:sz="4" w:space="0" w:color="000000"/>
              <w:bottom w:val="single" w:sz="4" w:space="0" w:color="000000"/>
              <w:right w:val="single" w:sz="4" w:space="0" w:color="000000"/>
            </w:tcBorders>
            <w:vAlign w:val="center"/>
          </w:tcPr>
          <w:p w14:paraId="606AFEFA" w14:textId="77777777" w:rsidR="001267F6" w:rsidRDefault="008D2A2D">
            <w:pPr>
              <w:rPr>
                <w:sz w:val="14"/>
                <w:szCs w:val="14"/>
              </w:rPr>
            </w:pPr>
            <w:r>
              <w:rPr>
                <w:sz w:val="14"/>
                <w:szCs w:val="14"/>
              </w:rPr>
              <w:t>0.2</w:t>
            </w:r>
          </w:p>
        </w:tc>
        <w:tc>
          <w:tcPr>
            <w:tcW w:w="625" w:type="dxa"/>
            <w:tcBorders>
              <w:top w:val="single" w:sz="4" w:space="0" w:color="000000"/>
              <w:left w:val="single" w:sz="4" w:space="0" w:color="000000"/>
              <w:bottom w:val="single" w:sz="4" w:space="0" w:color="000000"/>
              <w:right w:val="single" w:sz="4" w:space="0" w:color="000000"/>
            </w:tcBorders>
            <w:vAlign w:val="center"/>
          </w:tcPr>
          <w:p w14:paraId="03C4B47C" w14:textId="77777777" w:rsidR="001267F6" w:rsidRDefault="008D2A2D">
            <w:pPr>
              <w:rPr>
                <w:sz w:val="14"/>
                <w:szCs w:val="14"/>
              </w:rPr>
            </w:pPr>
            <w:r>
              <w:rPr>
                <w:sz w:val="14"/>
                <w:szCs w:val="14"/>
              </w:rPr>
              <w:t>0.1</w:t>
            </w:r>
          </w:p>
        </w:tc>
        <w:tc>
          <w:tcPr>
            <w:tcW w:w="536" w:type="dxa"/>
            <w:tcBorders>
              <w:top w:val="single" w:sz="4" w:space="0" w:color="000000"/>
              <w:left w:val="single" w:sz="4" w:space="0" w:color="000000"/>
              <w:bottom w:val="single" w:sz="4" w:space="0" w:color="000000"/>
              <w:right w:val="single" w:sz="4" w:space="0" w:color="000000"/>
            </w:tcBorders>
            <w:vAlign w:val="center"/>
          </w:tcPr>
          <w:p w14:paraId="2C4CAF99" w14:textId="77777777" w:rsidR="001267F6" w:rsidRDefault="008D2A2D">
            <w:pPr>
              <w:rPr>
                <w:sz w:val="14"/>
                <w:szCs w:val="14"/>
              </w:rPr>
            </w:pPr>
            <w:r>
              <w:rPr>
                <w:sz w:val="14"/>
                <w:szCs w:val="14"/>
              </w:rPr>
              <w:t>0.0</w:t>
            </w:r>
          </w:p>
        </w:tc>
        <w:tc>
          <w:tcPr>
            <w:tcW w:w="604" w:type="dxa"/>
            <w:tcBorders>
              <w:top w:val="single" w:sz="4" w:space="0" w:color="000000"/>
              <w:left w:val="single" w:sz="4" w:space="0" w:color="000000"/>
              <w:bottom w:val="single" w:sz="4" w:space="0" w:color="000000"/>
              <w:right w:val="single" w:sz="4" w:space="0" w:color="000000"/>
            </w:tcBorders>
            <w:vAlign w:val="center"/>
          </w:tcPr>
          <w:p w14:paraId="14F93D0D" w14:textId="77777777" w:rsidR="001267F6" w:rsidRDefault="008D2A2D">
            <w:pPr>
              <w:rPr>
                <w:sz w:val="14"/>
                <w:szCs w:val="14"/>
              </w:rPr>
            </w:pPr>
            <w:r>
              <w:rPr>
                <w:sz w:val="14"/>
                <w:szCs w:val="14"/>
              </w:rPr>
              <w:t>0.5</w:t>
            </w:r>
          </w:p>
        </w:tc>
        <w:tc>
          <w:tcPr>
            <w:tcW w:w="545" w:type="dxa"/>
            <w:tcBorders>
              <w:top w:val="single" w:sz="4" w:space="0" w:color="000000"/>
              <w:left w:val="single" w:sz="4" w:space="0" w:color="000000"/>
              <w:bottom w:val="single" w:sz="4" w:space="0" w:color="000000"/>
              <w:right w:val="single" w:sz="4" w:space="0" w:color="000000"/>
            </w:tcBorders>
            <w:vAlign w:val="center"/>
          </w:tcPr>
          <w:p w14:paraId="38A7E59A" w14:textId="77777777" w:rsidR="001267F6" w:rsidRDefault="008D2A2D">
            <w:pPr>
              <w:rPr>
                <w:sz w:val="14"/>
                <w:szCs w:val="14"/>
              </w:rPr>
            </w:pPr>
            <w:r>
              <w:rPr>
                <w:sz w:val="14"/>
                <w:szCs w:val="14"/>
              </w:rPr>
              <w:t>0.1</w:t>
            </w:r>
          </w:p>
        </w:tc>
        <w:tc>
          <w:tcPr>
            <w:tcW w:w="545" w:type="dxa"/>
            <w:tcBorders>
              <w:top w:val="single" w:sz="4" w:space="0" w:color="000000"/>
              <w:left w:val="single" w:sz="4" w:space="0" w:color="000000"/>
              <w:bottom w:val="single" w:sz="4" w:space="0" w:color="000000"/>
              <w:right w:val="single" w:sz="4" w:space="0" w:color="000000"/>
            </w:tcBorders>
            <w:vAlign w:val="center"/>
          </w:tcPr>
          <w:p w14:paraId="1C202289" w14:textId="77777777" w:rsidR="001267F6" w:rsidRDefault="008D2A2D">
            <w:pPr>
              <w:rPr>
                <w:sz w:val="14"/>
                <w:szCs w:val="14"/>
              </w:rPr>
            </w:pPr>
            <w:r>
              <w:rPr>
                <w:sz w:val="14"/>
                <w:szCs w:val="14"/>
              </w:rPr>
              <w:t>0.3</w:t>
            </w:r>
          </w:p>
        </w:tc>
        <w:tc>
          <w:tcPr>
            <w:tcW w:w="933" w:type="dxa"/>
            <w:tcBorders>
              <w:top w:val="single" w:sz="4" w:space="0" w:color="000000"/>
              <w:left w:val="single" w:sz="4" w:space="0" w:color="000000"/>
              <w:bottom w:val="single" w:sz="4" w:space="0" w:color="000000"/>
              <w:right w:val="single" w:sz="4" w:space="0" w:color="000000"/>
            </w:tcBorders>
            <w:vAlign w:val="center"/>
          </w:tcPr>
          <w:p w14:paraId="17D9903A" w14:textId="77777777" w:rsidR="001267F6" w:rsidRDefault="008D2A2D">
            <w:pPr>
              <w:rPr>
                <w:sz w:val="14"/>
                <w:szCs w:val="14"/>
              </w:rPr>
            </w:pPr>
            <w:r>
              <w:rPr>
                <w:sz w:val="14"/>
                <w:szCs w:val="14"/>
              </w:rPr>
              <w:t>0.0</w:t>
            </w:r>
          </w:p>
        </w:tc>
        <w:tc>
          <w:tcPr>
            <w:tcW w:w="673" w:type="dxa"/>
            <w:tcBorders>
              <w:top w:val="single" w:sz="4" w:space="0" w:color="000000"/>
              <w:left w:val="single" w:sz="4" w:space="0" w:color="000000"/>
              <w:bottom w:val="single" w:sz="4" w:space="0" w:color="000000"/>
              <w:right w:val="single" w:sz="4" w:space="0" w:color="000000"/>
            </w:tcBorders>
            <w:vAlign w:val="center"/>
          </w:tcPr>
          <w:p w14:paraId="107ECC3A" w14:textId="77777777" w:rsidR="001267F6" w:rsidRDefault="008D2A2D">
            <w:pPr>
              <w:rPr>
                <w:sz w:val="14"/>
                <w:szCs w:val="14"/>
              </w:rPr>
            </w:pPr>
            <w:r>
              <w:rPr>
                <w:sz w:val="14"/>
                <w:szCs w:val="14"/>
              </w:rPr>
              <w:t>0.0</w:t>
            </w:r>
          </w:p>
        </w:tc>
        <w:tc>
          <w:tcPr>
            <w:tcW w:w="634" w:type="dxa"/>
            <w:tcBorders>
              <w:top w:val="single" w:sz="4" w:space="0" w:color="000000"/>
              <w:left w:val="single" w:sz="4" w:space="0" w:color="000000"/>
              <w:bottom w:val="single" w:sz="4" w:space="0" w:color="000000"/>
              <w:right w:val="single" w:sz="4" w:space="0" w:color="000000"/>
            </w:tcBorders>
            <w:vAlign w:val="center"/>
          </w:tcPr>
          <w:p w14:paraId="6B6D87A9" w14:textId="77777777" w:rsidR="001267F6" w:rsidRDefault="008D2A2D">
            <w:pPr>
              <w:rPr>
                <w:sz w:val="14"/>
                <w:szCs w:val="14"/>
              </w:rPr>
            </w:pPr>
            <w:r>
              <w:rPr>
                <w:sz w:val="14"/>
                <w:szCs w:val="14"/>
              </w:rPr>
              <w:t>0.1</w:t>
            </w:r>
          </w:p>
        </w:tc>
        <w:tc>
          <w:tcPr>
            <w:tcW w:w="710" w:type="dxa"/>
            <w:tcBorders>
              <w:top w:val="single" w:sz="4" w:space="0" w:color="000000"/>
              <w:left w:val="single" w:sz="4" w:space="0" w:color="000000"/>
              <w:bottom w:val="single" w:sz="4" w:space="0" w:color="000000"/>
              <w:right w:val="single" w:sz="4" w:space="0" w:color="000000"/>
            </w:tcBorders>
            <w:vAlign w:val="center"/>
          </w:tcPr>
          <w:p w14:paraId="63FA603E" w14:textId="77777777" w:rsidR="001267F6" w:rsidRDefault="008D2A2D">
            <w:pPr>
              <w:rPr>
                <w:sz w:val="14"/>
                <w:szCs w:val="14"/>
              </w:rPr>
            </w:pPr>
            <w:r>
              <w:rPr>
                <w:sz w:val="14"/>
                <w:szCs w:val="14"/>
              </w:rPr>
              <w:t>0.1</w:t>
            </w:r>
          </w:p>
        </w:tc>
        <w:tc>
          <w:tcPr>
            <w:tcW w:w="545" w:type="dxa"/>
            <w:tcBorders>
              <w:top w:val="single" w:sz="4" w:space="0" w:color="000000"/>
              <w:left w:val="single" w:sz="4" w:space="0" w:color="000000"/>
              <w:bottom w:val="single" w:sz="4" w:space="0" w:color="000000"/>
              <w:right w:val="single" w:sz="4" w:space="0" w:color="000000"/>
            </w:tcBorders>
            <w:vAlign w:val="center"/>
          </w:tcPr>
          <w:p w14:paraId="174B227D" w14:textId="77777777" w:rsidR="001267F6" w:rsidRDefault="008D2A2D">
            <w:pPr>
              <w:rPr>
                <w:sz w:val="14"/>
                <w:szCs w:val="14"/>
              </w:rPr>
            </w:pPr>
            <w:r>
              <w:rPr>
                <w:sz w:val="14"/>
                <w:szCs w:val="14"/>
              </w:rPr>
              <w:t>0.3</w:t>
            </w:r>
          </w:p>
        </w:tc>
        <w:tc>
          <w:tcPr>
            <w:tcW w:w="644" w:type="dxa"/>
            <w:tcBorders>
              <w:top w:val="single" w:sz="4" w:space="0" w:color="000000"/>
              <w:left w:val="single" w:sz="4" w:space="0" w:color="000000"/>
              <w:bottom w:val="single" w:sz="4" w:space="0" w:color="000000"/>
              <w:right w:val="single" w:sz="4" w:space="0" w:color="000000"/>
            </w:tcBorders>
            <w:vAlign w:val="center"/>
          </w:tcPr>
          <w:p w14:paraId="3876C178" w14:textId="77777777" w:rsidR="001267F6" w:rsidRDefault="008D2A2D">
            <w:pPr>
              <w:rPr>
                <w:sz w:val="14"/>
                <w:szCs w:val="14"/>
              </w:rPr>
            </w:pPr>
            <w:r>
              <w:rPr>
                <w:sz w:val="14"/>
                <w:szCs w:val="14"/>
              </w:rPr>
              <w:t>0.0</w:t>
            </w:r>
          </w:p>
        </w:tc>
        <w:tc>
          <w:tcPr>
            <w:tcW w:w="678" w:type="dxa"/>
            <w:tcBorders>
              <w:top w:val="single" w:sz="4" w:space="0" w:color="000000"/>
              <w:left w:val="single" w:sz="4" w:space="0" w:color="000000"/>
              <w:bottom w:val="single" w:sz="4" w:space="0" w:color="000000"/>
              <w:right w:val="single" w:sz="4" w:space="0" w:color="000000"/>
            </w:tcBorders>
            <w:vAlign w:val="center"/>
          </w:tcPr>
          <w:p w14:paraId="3EE8EAF1" w14:textId="77777777" w:rsidR="001267F6" w:rsidRDefault="008D2A2D">
            <w:pPr>
              <w:rPr>
                <w:sz w:val="14"/>
                <w:szCs w:val="14"/>
              </w:rPr>
            </w:pPr>
            <w:r>
              <w:rPr>
                <w:sz w:val="14"/>
                <w:szCs w:val="14"/>
              </w:rPr>
              <w:t>0.1</w:t>
            </w:r>
          </w:p>
        </w:tc>
        <w:tc>
          <w:tcPr>
            <w:tcW w:w="545" w:type="dxa"/>
            <w:tcBorders>
              <w:top w:val="single" w:sz="4" w:space="0" w:color="000000"/>
              <w:left w:val="single" w:sz="4" w:space="0" w:color="000000"/>
              <w:bottom w:val="single" w:sz="4" w:space="0" w:color="000000"/>
              <w:right w:val="single" w:sz="4" w:space="0" w:color="000000"/>
            </w:tcBorders>
            <w:vAlign w:val="center"/>
          </w:tcPr>
          <w:p w14:paraId="0889EAEF" w14:textId="77777777" w:rsidR="001267F6" w:rsidRDefault="008D2A2D">
            <w:pPr>
              <w:rPr>
                <w:sz w:val="14"/>
                <w:szCs w:val="14"/>
              </w:rPr>
            </w:pPr>
            <w:r>
              <w:rPr>
                <w:sz w:val="14"/>
                <w:szCs w:val="14"/>
              </w:rPr>
              <w:t>0.0</w:t>
            </w:r>
          </w:p>
        </w:tc>
        <w:tc>
          <w:tcPr>
            <w:tcW w:w="545" w:type="dxa"/>
            <w:tcBorders>
              <w:top w:val="single" w:sz="4" w:space="0" w:color="000000"/>
              <w:left w:val="single" w:sz="4" w:space="0" w:color="000000"/>
              <w:bottom w:val="single" w:sz="4" w:space="0" w:color="000000"/>
              <w:right w:val="single" w:sz="4" w:space="0" w:color="000000"/>
            </w:tcBorders>
            <w:vAlign w:val="center"/>
          </w:tcPr>
          <w:p w14:paraId="2E067BF6" w14:textId="77777777" w:rsidR="001267F6" w:rsidRDefault="008D2A2D">
            <w:pPr>
              <w:rPr>
                <w:sz w:val="14"/>
                <w:szCs w:val="14"/>
              </w:rPr>
            </w:pPr>
            <w:r>
              <w:rPr>
                <w:sz w:val="14"/>
                <w:szCs w:val="14"/>
              </w:rPr>
              <w:t>0.1</w:t>
            </w:r>
          </w:p>
        </w:tc>
        <w:tc>
          <w:tcPr>
            <w:tcW w:w="545" w:type="dxa"/>
            <w:tcBorders>
              <w:top w:val="single" w:sz="4" w:space="0" w:color="000000"/>
              <w:left w:val="single" w:sz="4" w:space="0" w:color="000000"/>
              <w:bottom w:val="single" w:sz="4" w:space="0" w:color="000000"/>
              <w:right w:val="single" w:sz="4" w:space="0" w:color="000000"/>
            </w:tcBorders>
            <w:vAlign w:val="center"/>
          </w:tcPr>
          <w:p w14:paraId="49CE5B7E" w14:textId="77777777" w:rsidR="001267F6" w:rsidRDefault="008D2A2D">
            <w:pPr>
              <w:rPr>
                <w:sz w:val="14"/>
                <w:szCs w:val="14"/>
              </w:rPr>
            </w:pPr>
            <w:r>
              <w:rPr>
                <w:sz w:val="14"/>
                <w:szCs w:val="14"/>
              </w:rPr>
              <w:t>0.1</w:t>
            </w:r>
          </w:p>
        </w:tc>
        <w:tc>
          <w:tcPr>
            <w:tcW w:w="863" w:type="dxa"/>
            <w:tcBorders>
              <w:top w:val="single" w:sz="4" w:space="0" w:color="000000"/>
              <w:left w:val="single" w:sz="4" w:space="0" w:color="000000"/>
              <w:bottom w:val="single" w:sz="4" w:space="0" w:color="000000"/>
              <w:right w:val="single" w:sz="4" w:space="0" w:color="000000"/>
            </w:tcBorders>
            <w:vAlign w:val="center"/>
          </w:tcPr>
          <w:p w14:paraId="0C98C36C" w14:textId="77777777" w:rsidR="001267F6" w:rsidRDefault="008D2A2D">
            <w:pPr>
              <w:rPr>
                <w:sz w:val="14"/>
                <w:szCs w:val="14"/>
              </w:rPr>
            </w:pPr>
            <w:r>
              <w:rPr>
                <w:sz w:val="14"/>
                <w:szCs w:val="14"/>
              </w:rPr>
              <w:t>0.1</w:t>
            </w:r>
          </w:p>
        </w:tc>
      </w:tr>
      <w:tr w:rsidR="001267F6" w14:paraId="0E774FB3" w14:textId="77777777">
        <w:trPr>
          <w:trHeight w:val="255"/>
          <w:jc w:val="center"/>
        </w:trPr>
        <w:tc>
          <w:tcPr>
            <w:tcW w:w="2916" w:type="dxa"/>
            <w:tcBorders>
              <w:top w:val="single" w:sz="4" w:space="0" w:color="000000"/>
              <w:left w:val="single" w:sz="4" w:space="0" w:color="000000"/>
              <w:bottom w:val="single" w:sz="4" w:space="0" w:color="000000"/>
              <w:right w:val="single" w:sz="4" w:space="0" w:color="000000"/>
            </w:tcBorders>
            <w:vAlign w:val="center"/>
          </w:tcPr>
          <w:p w14:paraId="691CD5A3" w14:textId="77777777" w:rsidR="001267F6" w:rsidRDefault="001267F6">
            <w:pPr>
              <w:jc w:val="both"/>
              <w:rPr>
                <w:sz w:val="14"/>
                <w:szCs w:val="14"/>
              </w:rPr>
            </w:pPr>
          </w:p>
        </w:tc>
        <w:tc>
          <w:tcPr>
            <w:tcW w:w="640" w:type="dxa"/>
            <w:tcBorders>
              <w:top w:val="single" w:sz="4" w:space="0" w:color="000000"/>
              <w:left w:val="single" w:sz="4" w:space="0" w:color="000000"/>
              <w:bottom w:val="single" w:sz="4" w:space="0" w:color="000000"/>
              <w:right w:val="single" w:sz="4" w:space="0" w:color="000000"/>
            </w:tcBorders>
            <w:vAlign w:val="center"/>
          </w:tcPr>
          <w:p w14:paraId="123CC534" w14:textId="77777777" w:rsidR="001267F6" w:rsidRDefault="008D2A2D">
            <w:pPr>
              <w:rPr>
                <w:sz w:val="14"/>
                <w:szCs w:val="14"/>
              </w:rPr>
            </w:pPr>
            <w:r>
              <w:rPr>
                <w:sz w:val="14"/>
                <w:szCs w:val="14"/>
              </w:rPr>
              <w:t>Solvent</w:t>
            </w:r>
          </w:p>
        </w:tc>
        <w:tc>
          <w:tcPr>
            <w:tcW w:w="678" w:type="dxa"/>
            <w:tcBorders>
              <w:top w:val="single" w:sz="4" w:space="0" w:color="000000"/>
              <w:left w:val="single" w:sz="4" w:space="0" w:color="000000"/>
              <w:bottom w:val="single" w:sz="4" w:space="0" w:color="000000"/>
              <w:right w:val="single" w:sz="4" w:space="0" w:color="000000"/>
            </w:tcBorders>
            <w:vAlign w:val="center"/>
          </w:tcPr>
          <w:p w14:paraId="40662073" w14:textId="77777777" w:rsidR="001267F6" w:rsidRDefault="008D2A2D">
            <w:pPr>
              <w:rPr>
                <w:sz w:val="14"/>
                <w:szCs w:val="14"/>
              </w:rPr>
            </w:pPr>
            <w:r>
              <w:rPr>
                <w:sz w:val="14"/>
                <w:szCs w:val="14"/>
              </w:rPr>
              <w:t>9.1</w:t>
            </w:r>
          </w:p>
        </w:tc>
        <w:tc>
          <w:tcPr>
            <w:tcW w:w="750" w:type="dxa"/>
            <w:tcBorders>
              <w:top w:val="single" w:sz="4" w:space="0" w:color="000000"/>
              <w:left w:val="single" w:sz="4" w:space="0" w:color="000000"/>
              <w:bottom w:val="single" w:sz="4" w:space="0" w:color="000000"/>
              <w:right w:val="single" w:sz="4" w:space="0" w:color="000000"/>
            </w:tcBorders>
            <w:vAlign w:val="center"/>
          </w:tcPr>
          <w:p w14:paraId="28F7BD56" w14:textId="77777777" w:rsidR="001267F6" w:rsidRDefault="008D2A2D">
            <w:pPr>
              <w:rPr>
                <w:sz w:val="14"/>
                <w:szCs w:val="14"/>
              </w:rPr>
            </w:pPr>
            <w:r>
              <w:rPr>
                <w:sz w:val="14"/>
                <w:szCs w:val="14"/>
              </w:rPr>
              <w:t>6.1</w:t>
            </w:r>
          </w:p>
        </w:tc>
        <w:tc>
          <w:tcPr>
            <w:tcW w:w="750" w:type="dxa"/>
            <w:tcBorders>
              <w:top w:val="single" w:sz="4" w:space="0" w:color="000000"/>
              <w:left w:val="single" w:sz="4" w:space="0" w:color="000000"/>
              <w:bottom w:val="single" w:sz="4" w:space="0" w:color="000000"/>
              <w:right w:val="single" w:sz="4" w:space="0" w:color="000000"/>
            </w:tcBorders>
            <w:vAlign w:val="center"/>
          </w:tcPr>
          <w:p w14:paraId="432752C0" w14:textId="77777777" w:rsidR="001267F6" w:rsidRDefault="008D2A2D">
            <w:pPr>
              <w:rPr>
                <w:sz w:val="14"/>
                <w:szCs w:val="14"/>
              </w:rPr>
            </w:pPr>
            <w:r>
              <w:rPr>
                <w:sz w:val="14"/>
                <w:szCs w:val="14"/>
              </w:rPr>
              <w:t>1.2</w:t>
            </w:r>
          </w:p>
        </w:tc>
        <w:tc>
          <w:tcPr>
            <w:tcW w:w="625" w:type="dxa"/>
            <w:tcBorders>
              <w:top w:val="single" w:sz="4" w:space="0" w:color="000000"/>
              <w:left w:val="single" w:sz="4" w:space="0" w:color="000000"/>
              <w:bottom w:val="single" w:sz="4" w:space="0" w:color="000000"/>
              <w:right w:val="single" w:sz="4" w:space="0" w:color="000000"/>
            </w:tcBorders>
            <w:vAlign w:val="center"/>
          </w:tcPr>
          <w:p w14:paraId="569E66AA" w14:textId="77777777" w:rsidR="001267F6" w:rsidRDefault="008D2A2D">
            <w:pPr>
              <w:rPr>
                <w:sz w:val="14"/>
                <w:szCs w:val="14"/>
              </w:rPr>
            </w:pPr>
            <w:r>
              <w:rPr>
                <w:sz w:val="14"/>
                <w:szCs w:val="14"/>
              </w:rPr>
              <w:t>3.7</w:t>
            </w:r>
          </w:p>
        </w:tc>
        <w:tc>
          <w:tcPr>
            <w:tcW w:w="536" w:type="dxa"/>
            <w:tcBorders>
              <w:top w:val="single" w:sz="4" w:space="0" w:color="000000"/>
              <w:left w:val="single" w:sz="4" w:space="0" w:color="000000"/>
              <w:bottom w:val="single" w:sz="4" w:space="0" w:color="000000"/>
              <w:right w:val="single" w:sz="4" w:space="0" w:color="000000"/>
            </w:tcBorders>
            <w:vAlign w:val="center"/>
          </w:tcPr>
          <w:p w14:paraId="15D57C93" w14:textId="77777777" w:rsidR="001267F6" w:rsidRDefault="008D2A2D">
            <w:pPr>
              <w:rPr>
                <w:sz w:val="14"/>
                <w:szCs w:val="14"/>
              </w:rPr>
            </w:pPr>
            <w:r>
              <w:rPr>
                <w:sz w:val="14"/>
                <w:szCs w:val="14"/>
              </w:rPr>
              <w:t>0.5</w:t>
            </w:r>
          </w:p>
        </w:tc>
        <w:tc>
          <w:tcPr>
            <w:tcW w:w="604" w:type="dxa"/>
            <w:tcBorders>
              <w:top w:val="single" w:sz="4" w:space="0" w:color="000000"/>
              <w:left w:val="single" w:sz="4" w:space="0" w:color="000000"/>
              <w:bottom w:val="single" w:sz="4" w:space="0" w:color="000000"/>
              <w:right w:val="single" w:sz="4" w:space="0" w:color="000000"/>
            </w:tcBorders>
            <w:vAlign w:val="center"/>
          </w:tcPr>
          <w:p w14:paraId="3A18CDB2" w14:textId="77777777" w:rsidR="001267F6" w:rsidRDefault="008D2A2D">
            <w:pPr>
              <w:rPr>
                <w:sz w:val="14"/>
                <w:szCs w:val="14"/>
              </w:rPr>
            </w:pPr>
            <w:r>
              <w:rPr>
                <w:sz w:val="14"/>
                <w:szCs w:val="14"/>
              </w:rPr>
              <w:t>7.2</w:t>
            </w:r>
          </w:p>
        </w:tc>
        <w:tc>
          <w:tcPr>
            <w:tcW w:w="545" w:type="dxa"/>
            <w:tcBorders>
              <w:top w:val="single" w:sz="4" w:space="0" w:color="000000"/>
              <w:left w:val="single" w:sz="4" w:space="0" w:color="000000"/>
              <w:bottom w:val="single" w:sz="4" w:space="0" w:color="000000"/>
              <w:right w:val="single" w:sz="4" w:space="0" w:color="000000"/>
            </w:tcBorders>
            <w:vAlign w:val="center"/>
          </w:tcPr>
          <w:p w14:paraId="64980BA4" w14:textId="77777777" w:rsidR="001267F6" w:rsidRDefault="008D2A2D">
            <w:pPr>
              <w:rPr>
                <w:sz w:val="14"/>
                <w:szCs w:val="14"/>
              </w:rPr>
            </w:pPr>
            <w:r>
              <w:rPr>
                <w:sz w:val="14"/>
                <w:szCs w:val="14"/>
              </w:rPr>
              <w:t>3.7</w:t>
            </w:r>
          </w:p>
        </w:tc>
        <w:tc>
          <w:tcPr>
            <w:tcW w:w="545" w:type="dxa"/>
            <w:tcBorders>
              <w:top w:val="single" w:sz="4" w:space="0" w:color="000000"/>
              <w:left w:val="single" w:sz="4" w:space="0" w:color="000000"/>
              <w:bottom w:val="single" w:sz="4" w:space="0" w:color="000000"/>
              <w:right w:val="single" w:sz="4" w:space="0" w:color="000000"/>
            </w:tcBorders>
            <w:vAlign w:val="center"/>
          </w:tcPr>
          <w:p w14:paraId="38037496" w14:textId="77777777" w:rsidR="001267F6" w:rsidRDefault="008D2A2D">
            <w:pPr>
              <w:rPr>
                <w:sz w:val="14"/>
                <w:szCs w:val="14"/>
              </w:rPr>
            </w:pPr>
            <w:r>
              <w:rPr>
                <w:sz w:val="14"/>
                <w:szCs w:val="14"/>
              </w:rPr>
              <w:t>3.7</w:t>
            </w:r>
          </w:p>
        </w:tc>
        <w:tc>
          <w:tcPr>
            <w:tcW w:w="933" w:type="dxa"/>
            <w:tcBorders>
              <w:top w:val="single" w:sz="4" w:space="0" w:color="000000"/>
              <w:left w:val="single" w:sz="4" w:space="0" w:color="000000"/>
              <w:bottom w:val="single" w:sz="4" w:space="0" w:color="000000"/>
              <w:right w:val="single" w:sz="4" w:space="0" w:color="000000"/>
            </w:tcBorders>
            <w:vAlign w:val="center"/>
          </w:tcPr>
          <w:p w14:paraId="779C6871" w14:textId="77777777" w:rsidR="001267F6" w:rsidRDefault="008D2A2D">
            <w:pPr>
              <w:rPr>
                <w:sz w:val="14"/>
                <w:szCs w:val="14"/>
              </w:rPr>
            </w:pPr>
            <w:r>
              <w:rPr>
                <w:sz w:val="14"/>
                <w:szCs w:val="14"/>
              </w:rPr>
              <w:t>1.8</w:t>
            </w:r>
          </w:p>
        </w:tc>
        <w:tc>
          <w:tcPr>
            <w:tcW w:w="673" w:type="dxa"/>
            <w:tcBorders>
              <w:top w:val="single" w:sz="4" w:space="0" w:color="000000"/>
              <w:left w:val="single" w:sz="4" w:space="0" w:color="000000"/>
              <w:bottom w:val="single" w:sz="4" w:space="0" w:color="000000"/>
              <w:right w:val="single" w:sz="4" w:space="0" w:color="000000"/>
            </w:tcBorders>
            <w:vAlign w:val="center"/>
          </w:tcPr>
          <w:p w14:paraId="465FC1F8" w14:textId="77777777" w:rsidR="001267F6" w:rsidRDefault="008D2A2D">
            <w:pPr>
              <w:rPr>
                <w:sz w:val="14"/>
                <w:szCs w:val="14"/>
              </w:rPr>
            </w:pPr>
            <w:r>
              <w:rPr>
                <w:sz w:val="14"/>
                <w:szCs w:val="14"/>
              </w:rPr>
              <w:t>6.1</w:t>
            </w:r>
          </w:p>
        </w:tc>
        <w:tc>
          <w:tcPr>
            <w:tcW w:w="634" w:type="dxa"/>
            <w:tcBorders>
              <w:top w:val="single" w:sz="4" w:space="0" w:color="000000"/>
              <w:left w:val="single" w:sz="4" w:space="0" w:color="000000"/>
              <w:bottom w:val="single" w:sz="4" w:space="0" w:color="000000"/>
              <w:right w:val="single" w:sz="4" w:space="0" w:color="000000"/>
            </w:tcBorders>
            <w:vAlign w:val="center"/>
          </w:tcPr>
          <w:p w14:paraId="62A117F1" w14:textId="77777777" w:rsidR="001267F6" w:rsidRDefault="008D2A2D">
            <w:pPr>
              <w:rPr>
                <w:sz w:val="14"/>
                <w:szCs w:val="14"/>
              </w:rPr>
            </w:pPr>
            <w:r>
              <w:rPr>
                <w:sz w:val="14"/>
                <w:szCs w:val="14"/>
              </w:rPr>
              <w:t>3.7</w:t>
            </w:r>
          </w:p>
        </w:tc>
        <w:tc>
          <w:tcPr>
            <w:tcW w:w="710" w:type="dxa"/>
            <w:tcBorders>
              <w:top w:val="single" w:sz="4" w:space="0" w:color="000000"/>
              <w:left w:val="single" w:sz="4" w:space="0" w:color="000000"/>
              <w:bottom w:val="single" w:sz="4" w:space="0" w:color="000000"/>
              <w:right w:val="single" w:sz="4" w:space="0" w:color="000000"/>
            </w:tcBorders>
            <w:vAlign w:val="center"/>
          </w:tcPr>
          <w:p w14:paraId="59205204" w14:textId="77777777" w:rsidR="001267F6" w:rsidRDefault="008D2A2D">
            <w:pPr>
              <w:rPr>
                <w:sz w:val="14"/>
                <w:szCs w:val="14"/>
              </w:rPr>
            </w:pPr>
            <w:r>
              <w:rPr>
                <w:sz w:val="14"/>
                <w:szCs w:val="14"/>
              </w:rPr>
              <w:t>3.7</w:t>
            </w:r>
          </w:p>
        </w:tc>
        <w:tc>
          <w:tcPr>
            <w:tcW w:w="545" w:type="dxa"/>
            <w:tcBorders>
              <w:top w:val="single" w:sz="4" w:space="0" w:color="000000"/>
              <w:left w:val="single" w:sz="4" w:space="0" w:color="000000"/>
              <w:bottom w:val="single" w:sz="4" w:space="0" w:color="000000"/>
              <w:right w:val="single" w:sz="4" w:space="0" w:color="000000"/>
            </w:tcBorders>
            <w:vAlign w:val="center"/>
          </w:tcPr>
          <w:p w14:paraId="47F738A5" w14:textId="77777777" w:rsidR="001267F6" w:rsidRDefault="008D2A2D">
            <w:pPr>
              <w:rPr>
                <w:sz w:val="14"/>
                <w:szCs w:val="14"/>
              </w:rPr>
            </w:pPr>
            <w:r>
              <w:rPr>
                <w:sz w:val="14"/>
                <w:szCs w:val="14"/>
              </w:rPr>
              <w:t>5.1</w:t>
            </w:r>
          </w:p>
        </w:tc>
        <w:tc>
          <w:tcPr>
            <w:tcW w:w="644" w:type="dxa"/>
            <w:tcBorders>
              <w:top w:val="single" w:sz="4" w:space="0" w:color="000000"/>
              <w:left w:val="single" w:sz="4" w:space="0" w:color="000000"/>
              <w:bottom w:val="single" w:sz="4" w:space="0" w:color="000000"/>
              <w:right w:val="single" w:sz="4" w:space="0" w:color="000000"/>
            </w:tcBorders>
            <w:vAlign w:val="center"/>
          </w:tcPr>
          <w:p w14:paraId="7244FFEF" w14:textId="77777777" w:rsidR="001267F6" w:rsidRDefault="008D2A2D">
            <w:pPr>
              <w:rPr>
                <w:sz w:val="14"/>
                <w:szCs w:val="14"/>
              </w:rPr>
            </w:pPr>
            <w:r>
              <w:rPr>
                <w:sz w:val="14"/>
                <w:szCs w:val="14"/>
              </w:rPr>
              <w:t>1.6</w:t>
            </w:r>
          </w:p>
        </w:tc>
        <w:tc>
          <w:tcPr>
            <w:tcW w:w="678" w:type="dxa"/>
            <w:tcBorders>
              <w:top w:val="single" w:sz="4" w:space="0" w:color="000000"/>
              <w:left w:val="single" w:sz="4" w:space="0" w:color="000000"/>
              <w:bottom w:val="single" w:sz="4" w:space="0" w:color="000000"/>
              <w:right w:val="single" w:sz="4" w:space="0" w:color="000000"/>
            </w:tcBorders>
            <w:vAlign w:val="center"/>
          </w:tcPr>
          <w:p w14:paraId="5C1B668A" w14:textId="77777777" w:rsidR="001267F6" w:rsidRDefault="008D2A2D">
            <w:pPr>
              <w:rPr>
                <w:sz w:val="14"/>
                <w:szCs w:val="14"/>
              </w:rPr>
            </w:pPr>
            <w:r>
              <w:rPr>
                <w:sz w:val="14"/>
                <w:szCs w:val="14"/>
              </w:rPr>
              <w:t>3.7</w:t>
            </w:r>
          </w:p>
        </w:tc>
        <w:tc>
          <w:tcPr>
            <w:tcW w:w="545" w:type="dxa"/>
            <w:tcBorders>
              <w:top w:val="single" w:sz="4" w:space="0" w:color="000000"/>
              <w:left w:val="single" w:sz="4" w:space="0" w:color="000000"/>
              <w:bottom w:val="single" w:sz="4" w:space="0" w:color="000000"/>
              <w:right w:val="single" w:sz="4" w:space="0" w:color="000000"/>
            </w:tcBorders>
            <w:vAlign w:val="center"/>
          </w:tcPr>
          <w:p w14:paraId="22399992" w14:textId="77777777" w:rsidR="001267F6" w:rsidRDefault="008D2A2D">
            <w:pPr>
              <w:rPr>
                <w:sz w:val="14"/>
                <w:szCs w:val="14"/>
              </w:rPr>
            </w:pPr>
            <w:r>
              <w:rPr>
                <w:sz w:val="14"/>
                <w:szCs w:val="14"/>
              </w:rPr>
              <w:t>2.8</w:t>
            </w:r>
          </w:p>
        </w:tc>
        <w:tc>
          <w:tcPr>
            <w:tcW w:w="545" w:type="dxa"/>
            <w:tcBorders>
              <w:top w:val="single" w:sz="4" w:space="0" w:color="000000"/>
              <w:left w:val="single" w:sz="4" w:space="0" w:color="000000"/>
              <w:bottom w:val="single" w:sz="4" w:space="0" w:color="000000"/>
              <w:right w:val="single" w:sz="4" w:space="0" w:color="000000"/>
            </w:tcBorders>
            <w:vAlign w:val="center"/>
          </w:tcPr>
          <w:p w14:paraId="16C53CED" w14:textId="77777777" w:rsidR="001267F6" w:rsidRDefault="008D2A2D">
            <w:pPr>
              <w:rPr>
                <w:sz w:val="14"/>
                <w:szCs w:val="14"/>
              </w:rPr>
            </w:pPr>
            <w:r>
              <w:rPr>
                <w:sz w:val="14"/>
                <w:szCs w:val="14"/>
              </w:rPr>
              <w:t>3.0</w:t>
            </w:r>
          </w:p>
        </w:tc>
        <w:tc>
          <w:tcPr>
            <w:tcW w:w="545" w:type="dxa"/>
            <w:tcBorders>
              <w:top w:val="single" w:sz="4" w:space="0" w:color="000000"/>
              <w:left w:val="single" w:sz="4" w:space="0" w:color="000000"/>
              <w:bottom w:val="single" w:sz="4" w:space="0" w:color="000000"/>
              <w:right w:val="single" w:sz="4" w:space="0" w:color="000000"/>
            </w:tcBorders>
            <w:vAlign w:val="center"/>
          </w:tcPr>
          <w:p w14:paraId="27BEFD22" w14:textId="77777777" w:rsidR="001267F6" w:rsidRDefault="008D2A2D">
            <w:pPr>
              <w:rPr>
                <w:sz w:val="14"/>
                <w:szCs w:val="14"/>
              </w:rPr>
            </w:pPr>
            <w:r>
              <w:rPr>
                <w:sz w:val="14"/>
                <w:szCs w:val="14"/>
              </w:rPr>
              <w:t>3.0</w:t>
            </w:r>
          </w:p>
        </w:tc>
        <w:tc>
          <w:tcPr>
            <w:tcW w:w="863" w:type="dxa"/>
            <w:tcBorders>
              <w:top w:val="single" w:sz="4" w:space="0" w:color="000000"/>
              <w:left w:val="single" w:sz="4" w:space="0" w:color="000000"/>
              <w:bottom w:val="single" w:sz="4" w:space="0" w:color="000000"/>
              <w:right w:val="single" w:sz="4" w:space="0" w:color="000000"/>
            </w:tcBorders>
            <w:vAlign w:val="center"/>
          </w:tcPr>
          <w:p w14:paraId="6501BB32" w14:textId="77777777" w:rsidR="001267F6" w:rsidRDefault="008D2A2D">
            <w:pPr>
              <w:rPr>
                <w:sz w:val="14"/>
                <w:szCs w:val="14"/>
              </w:rPr>
            </w:pPr>
            <w:r>
              <w:rPr>
                <w:sz w:val="14"/>
                <w:szCs w:val="14"/>
              </w:rPr>
              <w:t>3.0</w:t>
            </w:r>
          </w:p>
        </w:tc>
      </w:tr>
      <w:tr w:rsidR="001267F6" w14:paraId="2760632F" w14:textId="77777777">
        <w:trPr>
          <w:trHeight w:val="255"/>
          <w:jc w:val="center"/>
        </w:trPr>
        <w:tc>
          <w:tcPr>
            <w:tcW w:w="2916" w:type="dxa"/>
            <w:tcBorders>
              <w:top w:val="single" w:sz="4" w:space="0" w:color="000000"/>
              <w:left w:val="single" w:sz="4" w:space="0" w:color="000000"/>
              <w:bottom w:val="single" w:sz="4" w:space="0" w:color="000000"/>
              <w:right w:val="single" w:sz="4" w:space="0" w:color="000000"/>
            </w:tcBorders>
            <w:vAlign w:val="center"/>
          </w:tcPr>
          <w:p w14:paraId="12393409" w14:textId="77777777" w:rsidR="001267F6" w:rsidRDefault="008D2A2D">
            <w:pPr>
              <w:rPr>
                <w:sz w:val="14"/>
                <w:szCs w:val="14"/>
              </w:rPr>
            </w:pPr>
            <w:r>
              <w:rPr>
                <w:sz w:val="14"/>
                <w:szCs w:val="14"/>
              </w:rPr>
              <w:t>One pack performance coating</w:t>
            </w:r>
          </w:p>
        </w:tc>
        <w:tc>
          <w:tcPr>
            <w:tcW w:w="640" w:type="dxa"/>
            <w:tcBorders>
              <w:top w:val="single" w:sz="4" w:space="0" w:color="000000"/>
              <w:left w:val="single" w:sz="4" w:space="0" w:color="000000"/>
              <w:bottom w:val="single" w:sz="4" w:space="0" w:color="000000"/>
              <w:right w:val="single" w:sz="4" w:space="0" w:color="000000"/>
            </w:tcBorders>
            <w:vAlign w:val="center"/>
          </w:tcPr>
          <w:p w14:paraId="378E04FA" w14:textId="77777777" w:rsidR="001267F6" w:rsidRDefault="008D2A2D">
            <w:pPr>
              <w:rPr>
                <w:sz w:val="14"/>
                <w:szCs w:val="14"/>
              </w:rPr>
            </w:pPr>
            <w:r>
              <w:rPr>
                <w:sz w:val="14"/>
                <w:szCs w:val="14"/>
              </w:rPr>
              <w:t>Water</w:t>
            </w:r>
          </w:p>
        </w:tc>
        <w:tc>
          <w:tcPr>
            <w:tcW w:w="678" w:type="dxa"/>
            <w:tcBorders>
              <w:top w:val="single" w:sz="4" w:space="0" w:color="000000"/>
              <w:left w:val="single" w:sz="4" w:space="0" w:color="000000"/>
              <w:bottom w:val="single" w:sz="4" w:space="0" w:color="000000"/>
              <w:right w:val="single" w:sz="4" w:space="0" w:color="000000"/>
            </w:tcBorders>
            <w:vAlign w:val="center"/>
          </w:tcPr>
          <w:p w14:paraId="5E61BE24" w14:textId="77777777" w:rsidR="001267F6" w:rsidRDefault="008D2A2D">
            <w:pPr>
              <w:rPr>
                <w:sz w:val="14"/>
                <w:szCs w:val="14"/>
              </w:rPr>
            </w:pPr>
            <w:r>
              <w:rPr>
                <w:sz w:val="14"/>
                <w:szCs w:val="14"/>
              </w:rPr>
              <w:t>1.2</w:t>
            </w:r>
          </w:p>
        </w:tc>
        <w:tc>
          <w:tcPr>
            <w:tcW w:w="750" w:type="dxa"/>
            <w:tcBorders>
              <w:top w:val="single" w:sz="4" w:space="0" w:color="000000"/>
              <w:left w:val="single" w:sz="4" w:space="0" w:color="000000"/>
              <w:bottom w:val="single" w:sz="4" w:space="0" w:color="000000"/>
              <w:right w:val="single" w:sz="4" w:space="0" w:color="000000"/>
            </w:tcBorders>
            <w:vAlign w:val="center"/>
          </w:tcPr>
          <w:p w14:paraId="66C84451" w14:textId="77777777" w:rsidR="001267F6" w:rsidRDefault="008D2A2D">
            <w:pPr>
              <w:rPr>
                <w:sz w:val="14"/>
                <w:szCs w:val="14"/>
              </w:rPr>
            </w:pPr>
            <w:r>
              <w:rPr>
                <w:sz w:val="14"/>
                <w:szCs w:val="14"/>
              </w:rPr>
              <w:t>0.2</w:t>
            </w:r>
          </w:p>
        </w:tc>
        <w:tc>
          <w:tcPr>
            <w:tcW w:w="750" w:type="dxa"/>
            <w:tcBorders>
              <w:top w:val="single" w:sz="4" w:space="0" w:color="000000"/>
              <w:left w:val="single" w:sz="4" w:space="0" w:color="000000"/>
              <w:bottom w:val="single" w:sz="4" w:space="0" w:color="000000"/>
              <w:right w:val="single" w:sz="4" w:space="0" w:color="000000"/>
            </w:tcBorders>
            <w:vAlign w:val="center"/>
          </w:tcPr>
          <w:p w14:paraId="2BF1BE14" w14:textId="77777777" w:rsidR="001267F6" w:rsidRDefault="008D2A2D">
            <w:pPr>
              <w:rPr>
                <w:sz w:val="14"/>
                <w:szCs w:val="14"/>
              </w:rPr>
            </w:pPr>
            <w:r>
              <w:rPr>
                <w:sz w:val="14"/>
                <w:szCs w:val="14"/>
              </w:rPr>
              <w:t>0.9</w:t>
            </w:r>
          </w:p>
        </w:tc>
        <w:tc>
          <w:tcPr>
            <w:tcW w:w="625" w:type="dxa"/>
            <w:tcBorders>
              <w:top w:val="single" w:sz="4" w:space="0" w:color="000000"/>
              <w:left w:val="single" w:sz="4" w:space="0" w:color="000000"/>
              <w:bottom w:val="single" w:sz="4" w:space="0" w:color="000000"/>
              <w:right w:val="single" w:sz="4" w:space="0" w:color="000000"/>
            </w:tcBorders>
            <w:vAlign w:val="center"/>
          </w:tcPr>
          <w:p w14:paraId="7415D942" w14:textId="77777777" w:rsidR="001267F6" w:rsidRDefault="008D2A2D">
            <w:pPr>
              <w:rPr>
                <w:sz w:val="14"/>
                <w:szCs w:val="14"/>
              </w:rPr>
            </w:pPr>
            <w:r>
              <w:rPr>
                <w:sz w:val="14"/>
                <w:szCs w:val="14"/>
              </w:rPr>
              <w:t>0.6</w:t>
            </w:r>
          </w:p>
        </w:tc>
        <w:tc>
          <w:tcPr>
            <w:tcW w:w="536" w:type="dxa"/>
            <w:tcBorders>
              <w:top w:val="single" w:sz="4" w:space="0" w:color="000000"/>
              <w:left w:val="single" w:sz="4" w:space="0" w:color="000000"/>
              <w:bottom w:val="single" w:sz="4" w:space="0" w:color="000000"/>
              <w:right w:val="single" w:sz="4" w:space="0" w:color="000000"/>
            </w:tcBorders>
            <w:vAlign w:val="center"/>
          </w:tcPr>
          <w:p w14:paraId="053CAA92" w14:textId="77777777" w:rsidR="001267F6" w:rsidRDefault="008D2A2D">
            <w:pPr>
              <w:rPr>
                <w:sz w:val="14"/>
                <w:szCs w:val="14"/>
              </w:rPr>
            </w:pPr>
            <w:r>
              <w:rPr>
                <w:sz w:val="14"/>
                <w:szCs w:val="14"/>
              </w:rPr>
              <w:t>0.1</w:t>
            </w:r>
          </w:p>
        </w:tc>
        <w:tc>
          <w:tcPr>
            <w:tcW w:w="604" w:type="dxa"/>
            <w:tcBorders>
              <w:top w:val="single" w:sz="4" w:space="0" w:color="000000"/>
              <w:left w:val="single" w:sz="4" w:space="0" w:color="000000"/>
              <w:bottom w:val="single" w:sz="4" w:space="0" w:color="000000"/>
              <w:right w:val="single" w:sz="4" w:space="0" w:color="000000"/>
            </w:tcBorders>
            <w:vAlign w:val="center"/>
          </w:tcPr>
          <w:p w14:paraId="0368649B" w14:textId="77777777" w:rsidR="001267F6" w:rsidRDefault="008D2A2D">
            <w:pPr>
              <w:rPr>
                <w:sz w:val="14"/>
                <w:szCs w:val="14"/>
              </w:rPr>
            </w:pPr>
            <w:r>
              <w:rPr>
                <w:sz w:val="14"/>
                <w:szCs w:val="14"/>
              </w:rPr>
              <w:t>1.4</w:t>
            </w:r>
          </w:p>
        </w:tc>
        <w:tc>
          <w:tcPr>
            <w:tcW w:w="545" w:type="dxa"/>
            <w:tcBorders>
              <w:top w:val="single" w:sz="4" w:space="0" w:color="000000"/>
              <w:left w:val="single" w:sz="4" w:space="0" w:color="000000"/>
              <w:bottom w:val="single" w:sz="4" w:space="0" w:color="000000"/>
              <w:right w:val="single" w:sz="4" w:space="0" w:color="000000"/>
            </w:tcBorders>
            <w:vAlign w:val="center"/>
          </w:tcPr>
          <w:p w14:paraId="56E83F50" w14:textId="77777777" w:rsidR="001267F6" w:rsidRDefault="008D2A2D">
            <w:pPr>
              <w:rPr>
                <w:sz w:val="14"/>
                <w:szCs w:val="14"/>
              </w:rPr>
            </w:pPr>
            <w:r>
              <w:rPr>
                <w:sz w:val="14"/>
                <w:szCs w:val="14"/>
              </w:rPr>
              <w:t>0.6</w:t>
            </w:r>
          </w:p>
        </w:tc>
        <w:tc>
          <w:tcPr>
            <w:tcW w:w="545" w:type="dxa"/>
            <w:tcBorders>
              <w:top w:val="single" w:sz="4" w:space="0" w:color="000000"/>
              <w:left w:val="single" w:sz="4" w:space="0" w:color="000000"/>
              <w:bottom w:val="single" w:sz="4" w:space="0" w:color="000000"/>
              <w:right w:val="single" w:sz="4" w:space="0" w:color="000000"/>
            </w:tcBorders>
            <w:vAlign w:val="center"/>
          </w:tcPr>
          <w:p w14:paraId="26D1B1F6" w14:textId="77777777" w:rsidR="001267F6" w:rsidRDefault="008D2A2D">
            <w:pPr>
              <w:rPr>
                <w:sz w:val="14"/>
                <w:szCs w:val="14"/>
              </w:rPr>
            </w:pPr>
            <w:r>
              <w:rPr>
                <w:sz w:val="14"/>
                <w:szCs w:val="14"/>
              </w:rPr>
              <w:t>1.5</w:t>
            </w:r>
          </w:p>
        </w:tc>
        <w:tc>
          <w:tcPr>
            <w:tcW w:w="933" w:type="dxa"/>
            <w:tcBorders>
              <w:top w:val="single" w:sz="4" w:space="0" w:color="000000"/>
              <w:left w:val="single" w:sz="4" w:space="0" w:color="000000"/>
              <w:bottom w:val="single" w:sz="4" w:space="0" w:color="000000"/>
              <w:right w:val="single" w:sz="4" w:space="0" w:color="000000"/>
            </w:tcBorders>
            <w:vAlign w:val="center"/>
          </w:tcPr>
          <w:p w14:paraId="55A4F24C" w14:textId="77777777" w:rsidR="001267F6" w:rsidRDefault="008D2A2D">
            <w:pPr>
              <w:rPr>
                <w:sz w:val="14"/>
                <w:szCs w:val="14"/>
              </w:rPr>
            </w:pPr>
            <w:r>
              <w:rPr>
                <w:sz w:val="14"/>
                <w:szCs w:val="14"/>
              </w:rPr>
              <w:t>0.1</w:t>
            </w:r>
          </w:p>
        </w:tc>
        <w:tc>
          <w:tcPr>
            <w:tcW w:w="673" w:type="dxa"/>
            <w:tcBorders>
              <w:top w:val="single" w:sz="4" w:space="0" w:color="000000"/>
              <w:left w:val="single" w:sz="4" w:space="0" w:color="000000"/>
              <w:bottom w:val="single" w:sz="4" w:space="0" w:color="000000"/>
              <w:right w:val="single" w:sz="4" w:space="0" w:color="000000"/>
            </w:tcBorders>
            <w:vAlign w:val="center"/>
          </w:tcPr>
          <w:p w14:paraId="33F035D6" w14:textId="77777777" w:rsidR="001267F6" w:rsidRDefault="008D2A2D">
            <w:pPr>
              <w:rPr>
                <w:sz w:val="14"/>
                <w:szCs w:val="14"/>
              </w:rPr>
            </w:pPr>
            <w:r>
              <w:rPr>
                <w:sz w:val="14"/>
                <w:szCs w:val="14"/>
              </w:rPr>
              <w:t>0.2</w:t>
            </w:r>
          </w:p>
        </w:tc>
        <w:tc>
          <w:tcPr>
            <w:tcW w:w="634" w:type="dxa"/>
            <w:tcBorders>
              <w:top w:val="single" w:sz="4" w:space="0" w:color="000000"/>
              <w:left w:val="single" w:sz="4" w:space="0" w:color="000000"/>
              <w:bottom w:val="single" w:sz="4" w:space="0" w:color="000000"/>
              <w:right w:val="single" w:sz="4" w:space="0" w:color="000000"/>
            </w:tcBorders>
            <w:vAlign w:val="center"/>
          </w:tcPr>
          <w:p w14:paraId="214E1F9F" w14:textId="77777777" w:rsidR="001267F6" w:rsidRDefault="008D2A2D">
            <w:pPr>
              <w:rPr>
                <w:sz w:val="14"/>
                <w:szCs w:val="14"/>
              </w:rPr>
            </w:pPr>
            <w:r>
              <w:rPr>
                <w:sz w:val="14"/>
                <w:szCs w:val="14"/>
              </w:rPr>
              <w:t>0.6</w:t>
            </w:r>
          </w:p>
        </w:tc>
        <w:tc>
          <w:tcPr>
            <w:tcW w:w="710" w:type="dxa"/>
            <w:tcBorders>
              <w:top w:val="single" w:sz="4" w:space="0" w:color="000000"/>
              <w:left w:val="single" w:sz="4" w:space="0" w:color="000000"/>
              <w:bottom w:val="single" w:sz="4" w:space="0" w:color="000000"/>
              <w:right w:val="single" w:sz="4" w:space="0" w:color="000000"/>
            </w:tcBorders>
            <w:vAlign w:val="center"/>
          </w:tcPr>
          <w:p w14:paraId="4D1FD82C" w14:textId="77777777" w:rsidR="001267F6" w:rsidRDefault="008D2A2D">
            <w:pPr>
              <w:rPr>
                <w:sz w:val="14"/>
                <w:szCs w:val="14"/>
              </w:rPr>
            </w:pPr>
            <w:r>
              <w:rPr>
                <w:sz w:val="14"/>
                <w:szCs w:val="14"/>
              </w:rPr>
              <w:t>0.6</w:t>
            </w:r>
          </w:p>
        </w:tc>
        <w:tc>
          <w:tcPr>
            <w:tcW w:w="545" w:type="dxa"/>
            <w:tcBorders>
              <w:top w:val="single" w:sz="4" w:space="0" w:color="000000"/>
              <w:left w:val="single" w:sz="4" w:space="0" w:color="000000"/>
              <w:bottom w:val="single" w:sz="4" w:space="0" w:color="000000"/>
              <w:right w:val="single" w:sz="4" w:space="0" w:color="000000"/>
            </w:tcBorders>
            <w:vAlign w:val="center"/>
          </w:tcPr>
          <w:p w14:paraId="59B4FFC7" w14:textId="77777777" w:rsidR="001267F6" w:rsidRDefault="008D2A2D">
            <w:pPr>
              <w:rPr>
                <w:sz w:val="14"/>
                <w:szCs w:val="14"/>
              </w:rPr>
            </w:pPr>
            <w:r>
              <w:rPr>
                <w:sz w:val="14"/>
                <w:szCs w:val="14"/>
              </w:rPr>
              <w:t>1.5</w:t>
            </w:r>
          </w:p>
        </w:tc>
        <w:tc>
          <w:tcPr>
            <w:tcW w:w="644" w:type="dxa"/>
            <w:tcBorders>
              <w:top w:val="single" w:sz="4" w:space="0" w:color="000000"/>
              <w:left w:val="single" w:sz="4" w:space="0" w:color="000000"/>
              <w:bottom w:val="single" w:sz="4" w:space="0" w:color="000000"/>
              <w:right w:val="single" w:sz="4" w:space="0" w:color="000000"/>
            </w:tcBorders>
            <w:vAlign w:val="center"/>
          </w:tcPr>
          <w:p w14:paraId="0FC54F6F" w14:textId="77777777" w:rsidR="001267F6" w:rsidRDefault="008D2A2D">
            <w:pPr>
              <w:rPr>
                <w:sz w:val="14"/>
                <w:szCs w:val="14"/>
              </w:rPr>
            </w:pPr>
            <w:r>
              <w:rPr>
                <w:sz w:val="14"/>
                <w:szCs w:val="14"/>
              </w:rPr>
              <w:t>0.2</w:t>
            </w:r>
          </w:p>
        </w:tc>
        <w:tc>
          <w:tcPr>
            <w:tcW w:w="678" w:type="dxa"/>
            <w:tcBorders>
              <w:top w:val="single" w:sz="4" w:space="0" w:color="000000"/>
              <w:left w:val="single" w:sz="4" w:space="0" w:color="000000"/>
              <w:bottom w:val="single" w:sz="4" w:space="0" w:color="000000"/>
              <w:right w:val="single" w:sz="4" w:space="0" w:color="000000"/>
            </w:tcBorders>
            <w:vAlign w:val="center"/>
          </w:tcPr>
          <w:p w14:paraId="1F851C82" w14:textId="77777777" w:rsidR="001267F6" w:rsidRDefault="008D2A2D">
            <w:pPr>
              <w:rPr>
                <w:sz w:val="14"/>
                <w:szCs w:val="14"/>
              </w:rPr>
            </w:pPr>
            <w:r>
              <w:rPr>
                <w:sz w:val="14"/>
                <w:szCs w:val="14"/>
              </w:rPr>
              <w:t>0.6</w:t>
            </w:r>
          </w:p>
        </w:tc>
        <w:tc>
          <w:tcPr>
            <w:tcW w:w="545" w:type="dxa"/>
            <w:tcBorders>
              <w:top w:val="single" w:sz="4" w:space="0" w:color="000000"/>
              <w:left w:val="single" w:sz="4" w:space="0" w:color="000000"/>
              <w:bottom w:val="single" w:sz="4" w:space="0" w:color="000000"/>
              <w:right w:val="single" w:sz="4" w:space="0" w:color="000000"/>
            </w:tcBorders>
            <w:vAlign w:val="center"/>
          </w:tcPr>
          <w:p w14:paraId="50A37022" w14:textId="77777777" w:rsidR="001267F6" w:rsidRDefault="008D2A2D">
            <w:pPr>
              <w:rPr>
                <w:sz w:val="14"/>
                <w:szCs w:val="14"/>
              </w:rPr>
            </w:pPr>
            <w:r>
              <w:rPr>
                <w:sz w:val="14"/>
                <w:szCs w:val="14"/>
              </w:rPr>
              <w:t>0.1</w:t>
            </w:r>
          </w:p>
        </w:tc>
        <w:tc>
          <w:tcPr>
            <w:tcW w:w="545" w:type="dxa"/>
            <w:tcBorders>
              <w:top w:val="single" w:sz="4" w:space="0" w:color="000000"/>
              <w:left w:val="single" w:sz="4" w:space="0" w:color="000000"/>
              <w:bottom w:val="single" w:sz="4" w:space="0" w:color="000000"/>
              <w:right w:val="single" w:sz="4" w:space="0" w:color="000000"/>
            </w:tcBorders>
            <w:vAlign w:val="center"/>
          </w:tcPr>
          <w:p w14:paraId="29119814" w14:textId="77777777" w:rsidR="001267F6" w:rsidRDefault="008D2A2D">
            <w:pPr>
              <w:rPr>
                <w:sz w:val="14"/>
                <w:szCs w:val="14"/>
              </w:rPr>
            </w:pPr>
            <w:r>
              <w:rPr>
                <w:sz w:val="14"/>
                <w:szCs w:val="14"/>
              </w:rPr>
              <w:t>0.5</w:t>
            </w:r>
          </w:p>
        </w:tc>
        <w:tc>
          <w:tcPr>
            <w:tcW w:w="545" w:type="dxa"/>
            <w:tcBorders>
              <w:top w:val="single" w:sz="4" w:space="0" w:color="000000"/>
              <w:left w:val="single" w:sz="4" w:space="0" w:color="000000"/>
              <w:bottom w:val="single" w:sz="4" w:space="0" w:color="000000"/>
              <w:right w:val="single" w:sz="4" w:space="0" w:color="000000"/>
            </w:tcBorders>
            <w:vAlign w:val="center"/>
          </w:tcPr>
          <w:p w14:paraId="2303F4EF" w14:textId="77777777" w:rsidR="001267F6" w:rsidRDefault="008D2A2D">
            <w:pPr>
              <w:rPr>
                <w:sz w:val="14"/>
                <w:szCs w:val="14"/>
              </w:rPr>
            </w:pPr>
            <w:r>
              <w:rPr>
                <w:sz w:val="14"/>
                <w:szCs w:val="14"/>
              </w:rPr>
              <w:t>0.5</w:t>
            </w:r>
          </w:p>
        </w:tc>
        <w:tc>
          <w:tcPr>
            <w:tcW w:w="863" w:type="dxa"/>
            <w:tcBorders>
              <w:top w:val="single" w:sz="4" w:space="0" w:color="000000"/>
              <w:left w:val="single" w:sz="4" w:space="0" w:color="000000"/>
              <w:bottom w:val="single" w:sz="4" w:space="0" w:color="000000"/>
              <w:right w:val="single" w:sz="4" w:space="0" w:color="000000"/>
            </w:tcBorders>
            <w:vAlign w:val="center"/>
          </w:tcPr>
          <w:p w14:paraId="69D83B1B" w14:textId="77777777" w:rsidR="001267F6" w:rsidRDefault="008D2A2D">
            <w:pPr>
              <w:rPr>
                <w:sz w:val="14"/>
                <w:szCs w:val="14"/>
              </w:rPr>
            </w:pPr>
            <w:r>
              <w:rPr>
                <w:sz w:val="14"/>
                <w:szCs w:val="14"/>
              </w:rPr>
              <w:t>0.5</w:t>
            </w:r>
          </w:p>
        </w:tc>
      </w:tr>
      <w:tr w:rsidR="001267F6" w14:paraId="5B9725D4" w14:textId="77777777">
        <w:trPr>
          <w:trHeight w:val="255"/>
          <w:jc w:val="center"/>
        </w:trPr>
        <w:tc>
          <w:tcPr>
            <w:tcW w:w="2916" w:type="dxa"/>
            <w:tcBorders>
              <w:top w:val="single" w:sz="4" w:space="0" w:color="000000"/>
              <w:left w:val="single" w:sz="4" w:space="0" w:color="000000"/>
              <w:bottom w:val="single" w:sz="4" w:space="0" w:color="000000"/>
              <w:right w:val="single" w:sz="4" w:space="0" w:color="000000"/>
            </w:tcBorders>
            <w:vAlign w:val="center"/>
          </w:tcPr>
          <w:p w14:paraId="37C9DCE3" w14:textId="77777777" w:rsidR="001267F6" w:rsidRDefault="001267F6">
            <w:pPr>
              <w:jc w:val="both"/>
              <w:rPr>
                <w:sz w:val="14"/>
                <w:szCs w:val="14"/>
              </w:rPr>
            </w:pPr>
          </w:p>
        </w:tc>
        <w:tc>
          <w:tcPr>
            <w:tcW w:w="640" w:type="dxa"/>
            <w:tcBorders>
              <w:top w:val="single" w:sz="4" w:space="0" w:color="000000"/>
              <w:left w:val="single" w:sz="4" w:space="0" w:color="000000"/>
              <w:bottom w:val="single" w:sz="4" w:space="0" w:color="000000"/>
              <w:right w:val="single" w:sz="4" w:space="0" w:color="000000"/>
            </w:tcBorders>
            <w:vAlign w:val="center"/>
          </w:tcPr>
          <w:p w14:paraId="562BCFFF" w14:textId="77777777" w:rsidR="001267F6" w:rsidRDefault="008D2A2D">
            <w:pPr>
              <w:rPr>
                <w:sz w:val="14"/>
                <w:szCs w:val="14"/>
              </w:rPr>
            </w:pPr>
            <w:r>
              <w:rPr>
                <w:sz w:val="14"/>
                <w:szCs w:val="14"/>
              </w:rPr>
              <w:t>Solvent</w:t>
            </w:r>
          </w:p>
        </w:tc>
        <w:tc>
          <w:tcPr>
            <w:tcW w:w="678" w:type="dxa"/>
            <w:tcBorders>
              <w:top w:val="single" w:sz="4" w:space="0" w:color="000000"/>
              <w:left w:val="single" w:sz="4" w:space="0" w:color="000000"/>
              <w:bottom w:val="single" w:sz="4" w:space="0" w:color="000000"/>
              <w:right w:val="single" w:sz="4" w:space="0" w:color="000000"/>
            </w:tcBorders>
            <w:vAlign w:val="center"/>
          </w:tcPr>
          <w:p w14:paraId="69D75A2D" w14:textId="77777777" w:rsidR="001267F6" w:rsidRDefault="008D2A2D">
            <w:pPr>
              <w:rPr>
                <w:sz w:val="14"/>
                <w:szCs w:val="14"/>
              </w:rPr>
            </w:pPr>
            <w:r>
              <w:rPr>
                <w:sz w:val="14"/>
                <w:szCs w:val="14"/>
              </w:rPr>
              <w:t>22.3</w:t>
            </w:r>
          </w:p>
        </w:tc>
        <w:tc>
          <w:tcPr>
            <w:tcW w:w="750" w:type="dxa"/>
            <w:tcBorders>
              <w:top w:val="single" w:sz="4" w:space="0" w:color="000000"/>
              <w:left w:val="single" w:sz="4" w:space="0" w:color="000000"/>
              <w:bottom w:val="single" w:sz="4" w:space="0" w:color="000000"/>
              <w:right w:val="single" w:sz="4" w:space="0" w:color="000000"/>
            </w:tcBorders>
            <w:vAlign w:val="center"/>
          </w:tcPr>
          <w:p w14:paraId="05AB69CF" w14:textId="77777777" w:rsidR="001267F6" w:rsidRDefault="008D2A2D">
            <w:pPr>
              <w:rPr>
                <w:sz w:val="14"/>
                <w:szCs w:val="14"/>
              </w:rPr>
            </w:pPr>
            <w:r>
              <w:rPr>
                <w:sz w:val="14"/>
                <w:szCs w:val="14"/>
              </w:rPr>
              <w:t>4.1</w:t>
            </w:r>
          </w:p>
        </w:tc>
        <w:tc>
          <w:tcPr>
            <w:tcW w:w="750" w:type="dxa"/>
            <w:tcBorders>
              <w:top w:val="single" w:sz="4" w:space="0" w:color="000000"/>
              <w:left w:val="single" w:sz="4" w:space="0" w:color="000000"/>
              <w:bottom w:val="single" w:sz="4" w:space="0" w:color="000000"/>
              <w:right w:val="single" w:sz="4" w:space="0" w:color="000000"/>
            </w:tcBorders>
            <w:vAlign w:val="center"/>
          </w:tcPr>
          <w:p w14:paraId="1C06EE89" w14:textId="77777777" w:rsidR="001267F6" w:rsidRDefault="008D2A2D">
            <w:pPr>
              <w:rPr>
                <w:sz w:val="14"/>
                <w:szCs w:val="14"/>
              </w:rPr>
            </w:pPr>
            <w:r>
              <w:rPr>
                <w:sz w:val="14"/>
                <w:szCs w:val="14"/>
              </w:rPr>
              <w:t>0.8</w:t>
            </w:r>
          </w:p>
        </w:tc>
        <w:tc>
          <w:tcPr>
            <w:tcW w:w="625" w:type="dxa"/>
            <w:tcBorders>
              <w:top w:val="single" w:sz="4" w:space="0" w:color="000000"/>
              <w:left w:val="single" w:sz="4" w:space="0" w:color="000000"/>
              <w:bottom w:val="single" w:sz="4" w:space="0" w:color="000000"/>
              <w:right w:val="single" w:sz="4" w:space="0" w:color="000000"/>
            </w:tcBorders>
            <w:vAlign w:val="center"/>
          </w:tcPr>
          <w:p w14:paraId="50F9CA6C" w14:textId="77777777" w:rsidR="001267F6" w:rsidRDefault="008D2A2D">
            <w:pPr>
              <w:rPr>
                <w:sz w:val="14"/>
                <w:szCs w:val="14"/>
              </w:rPr>
            </w:pPr>
            <w:r>
              <w:rPr>
                <w:sz w:val="14"/>
                <w:szCs w:val="14"/>
              </w:rPr>
              <w:t>2.5</w:t>
            </w:r>
          </w:p>
        </w:tc>
        <w:tc>
          <w:tcPr>
            <w:tcW w:w="536" w:type="dxa"/>
            <w:tcBorders>
              <w:top w:val="single" w:sz="4" w:space="0" w:color="000000"/>
              <w:left w:val="single" w:sz="4" w:space="0" w:color="000000"/>
              <w:bottom w:val="single" w:sz="4" w:space="0" w:color="000000"/>
              <w:right w:val="single" w:sz="4" w:space="0" w:color="000000"/>
            </w:tcBorders>
            <w:vAlign w:val="center"/>
          </w:tcPr>
          <w:p w14:paraId="19D7641C" w14:textId="77777777" w:rsidR="001267F6" w:rsidRDefault="008D2A2D">
            <w:pPr>
              <w:rPr>
                <w:sz w:val="14"/>
                <w:szCs w:val="14"/>
              </w:rPr>
            </w:pPr>
            <w:r>
              <w:rPr>
                <w:sz w:val="14"/>
                <w:szCs w:val="14"/>
              </w:rPr>
              <w:t>0.3</w:t>
            </w:r>
          </w:p>
        </w:tc>
        <w:tc>
          <w:tcPr>
            <w:tcW w:w="604" w:type="dxa"/>
            <w:tcBorders>
              <w:top w:val="single" w:sz="4" w:space="0" w:color="000000"/>
              <w:left w:val="single" w:sz="4" w:space="0" w:color="000000"/>
              <w:bottom w:val="single" w:sz="4" w:space="0" w:color="000000"/>
              <w:right w:val="single" w:sz="4" w:space="0" w:color="000000"/>
            </w:tcBorders>
            <w:vAlign w:val="center"/>
          </w:tcPr>
          <w:p w14:paraId="77283599" w14:textId="77777777" w:rsidR="001267F6" w:rsidRDefault="008D2A2D">
            <w:pPr>
              <w:rPr>
                <w:sz w:val="14"/>
                <w:szCs w:val="14"/>
              </w:rPr>
            </w:pPr>
            <w:r>
              <w:rPr>
                <w:sz w:val="14"/>
                <w:szCs w:val="14"/>
              </w:rPr>
              <w:t>5.7</w:t>
            </w:r>
          </w:p>
        </w:tc>
        <w:tc>
          <w:tcPr>
            <w:tcW w:w="545" w:type="dxa"/>
            <w:tcBorders>
              <w:top w:val="single" w:sz="4" w:space="0" w:color="000000"/>
              <w:left w:val="single" w:sz="4" w:space="0" w:color="000000"/>
              <w:bottom w:val="single" w:sz="4" w:space="0" w:color="000000"/>
              <w:right w:val="single" w:sz="4" w:space="0" w:color="000000"/>
            </w:tcBorders>
            <w:vAlign w:val="center"/>
          </w:tcPr>
          <w:p w14:paraId="5C9D2DF5" w14:textId="77777777" w:rsidR="001267F6" w:rsidRDefault="008D2A2D">
            <w:pPr>
              <w:rPr>
                <w:sz w:val="14"/>
                <w:szCs w:val="14"/>
              </w:rPr>
            </w:pPr>
            <w:r>
              <w:rPr>
                <w:sz w:val="14"/>
                <w:szCs w:val="14"/>
              </w:rPr>
              <w:t>2.5</w:t>
            </w:r>
          </w:p>
        </w:tc>
        <w:tc>
          <w:tcPr>
            <w:tcW w:w="545" w:type="dxa"/>
            <w:tcBorders>
              <w:top w:val="single" w:sz="4" w:space="0" w:color="000000"/>
              <w:left w:val="single" w:sz="4" w:space="0" w:color="000000"/>
              <w:bottom w:val="single" w:sz="4" w:space="0" w:color="000000"/>
              <w:right w:val="single" w:sz="4" w:space="0" w:color="000000"/>
            </w:tcBorders>
            <w:vAlign w:val="center"/>
          </w:tcPr>
          <w:p w14:paraId="14F9081E" w14:textId="77777777" w:rsidR="001267F6" w:rsidRDefault="008D2A2D">
            <w:pPr>
              <w:rPr>
                <w:sz w:val="14"/>
                <w:szCs w:val="14"/>
              </w:rPr>
            </w:pPr>
            <w:r>
              <w:rPr>
                <w:sz w:val="14"/>
                <w:szCs w:val="14"/>
              </w:rPr>
              <w:t>2.5</w:t>
            </w:r>
          </w:p>
        </w:tc>
        <w:tc>
          <w:tcPr>
            <w:tcW w:w="933" w:type="dxa"/>
            <w:tcBorders>
              <w:top w:val="single" w:sz="4" w:space="0" w:color="000000"/>
              <w:left w:val="single" w:sz="4" w:space="0" w:color="000000"/>
              <w:bottom w:val="single" w:sz="4" w:space="0" w:color="000000"/>
              <w:right w:val="single" w:sz="4" w:space="0" w:color="000000"/>
            </w:tcBorders>
            <w:vAlign w:val="center"/>
          </w:tcPr>
          <w:p w14:paraId="30B920E5" w14:textId="77777777" w:rsidR="001267F6" w:rsidRDefault="008D2A2D">
            <w:pPr>
              <w:rPr>
                <w:sz w:val="14"/>
                <w:szCs w:val="14"/>
              </w:rPr>
            </w:pPr>
            <w:r>
              <w:rPr>
                <w:sz w:val="14"/>
                <w:szCs w:val="14"/>
              </w:rPr>
              <w:t>1.2</w:t>
            </w:r>
          </w:p>
        </w:tc>
        <w:tc>
          <w:tcPr>
            <w:tcW w:w="673" w:type="dxa"/>
            <w:tcBorders>
              <w:top w:val="single" w:sz="4" w:space="0" w:color="000000"/>
              <w:left w:val="single" w:sz="4" w:space="0" w:color="000000"/>
              <w:bottom w:val="single" w:sz="4" w:space="0" w:color="000000"/>
              <w:right w:val="single" w:sz="4" w:space="0" w:color="000000"/>
            </w:tcBorders>
            <w:vAlign w:val="center"/>
          </w:tcPr>
          <w:p w14:paraId="492FBB4C" w14:textId="77777777" w:rsidR="001267F6" w:rsidRDefault="008D2A2D">
            <w:pPr>
              <w:rPr>
                <w:sz w:val="14"/>
                <w:szCs w:val="14"/>
              </w:rPr>
            </w:pPr>
            <w:r>
              <w:rPr>
                <w:sz w:val="14"/>
                <w:szCs w:val="14"/>
              </w:rPr>
              <w:t>4.1</w:t>
            </w:r>
          </w:p>
        </w:tc>
        <w:tc>
          <w:tcPr>
            <w:tcW w:w="634" w:type="dxa"/>
            <w:tcBorders>
              <w:top w:val="single" w:sz="4" w:space="0" w:color="000000"/>
              <w:left w:val="single" w:sz="4" w:space="0" w:color="000000"/>
              <w:bottom w:val="single" w:sz="4" w:space="0" w:color="000000"/>
              <w:right w:val="single" w:sz="4" w:space="0" w:color="000000"/>
            </w:tcBorders>
            <w:vAlign w:val="center"/>
          </w:tcPr>
          <w:p w14:paraId="47311EBD" w14:textId="77777777" w:rsidR="001267F6" w:rsidRDefault="008D2A2D">
            <w:pPr>
              <w:rPr>
                <w:sz w:val="14"/>
                <w:szCs w:val="14"/>
              </w:rPr>
            </w:pPr>
            <w:r>
              <w:rPr>
                <w:sz w:val="14"/>
                <w:szCs w:val="14"/>
              </w:rPr>
              <w:t>2.5</w:t>
            </w:r>
          </w:p>
        </w:tc>
        <w:tc>
          <w:tcPr>
            <w:tcW w:w="710" w:type="dxa"/>
            <w:tcBorders>
              <w:top w:val="single" w:sz="4" w:space="0" w:color="000000"/>
              <w:left w:val="single" w:sz="4" w:space="0" w:color="000000"/>
              <w:bottom w:val="single" w:sz="4" w:space="0" w:color="000000"/>
              <w:right w:val="single" w:sz="4" w:space="0" w:color="000000"/>
            </w:tcBorders>
            <w:vAlign w:val="center"/>
          </w:tcPr>
          <w:p w14:paraId="4275011E" w14:textId="77777777" w:rsidR="001267F6" w:rsidRDefault="008D2A2D">
            <w:pPr>
              <w:rPr>
                <w:sz w:val="14"/>
                <w:szCs w:val="14"/>
              </w:rPr>
            </w:pPr>
            <w:r>
              <w:rPr>
                <w:sz w:val="14"/>
                <w:szCs w:val="14"/>
              </w:rPr>
              <w:t>2.5</w:t>
            </w:r>
          </w:p>
        </w:tc>
        <w:tc>
          <w:tcPr>
            <w:tcW w:w="545" w:type="dxa"/>
            <w:tcBorders>
              <w:top w:val="single" w:sz="4" w:space="0" w:color="000000"/>
              <w:left w:val="single" w:sz="4" w:space="0" w:color="000000"/>
              <w:bottom w:val="single" w:sz="4" w:space="0" w:color="000000"/>
              <w:right w:val="single" w:sz="4" w:space="0" w:color="000000"/>
            </w:tcBorders>
            <w:vAlign w:val="center"/>
          </w:tcPr>
          <w:p w14:paraId="1DB8A82E" w14:textId="77777777" w:rsidR="001267F6" w:rsidRDefault="008D2A2D">
            <w:pPr>
              <w:rPr>
                <w:sz w:val="14"/>
                <w:szCs w:val="14"/>
              </w:rPr>
            </w:pPr>
            <w:r>
              <w:rPr>
                <w:sz w:val="14"/>
                <w:szCs w:val="14"/>
              </w:rPr>
              <w:t>3.4</w:t>
            </w:r>
          </w:p>
        </w:tc>
        <w:tc>
          <w:tcPr>
            <w:tcW w:w="644" w:type="dxa"/>
            <w:tcBorders>
              <w:top w:val="single" w:sz="4" w:space="0" w:color="000000"/>
              <w:left w:val="single" w:sz="4" w:space="0" w:color="000000"/>
              <w:bottom w:val="single" w:sz="4" w:space="0" w:color="000000"/>
              <w:right w:val="single" w:sz="4" w:space="0" w:color="000000"/>
            </w:tcBorders>
            <w:vAlign w:val="center"/>
          </w:tcPr>
          <w:p w14:paraId="50189CBD" w14:textId="77777777" w:rsidR="001267F6" w:rsidRDefault="008D2A2D">
            <w:pPr>
              <w:rPr>
                <w:sz w:val="14"/>
                <w:szCs w:val="14"/>
              </w:rPr>
            </w:pPr>
            <w:r>
              <w:rPr>
                <w:sz w:val="14"/>
                <w:szCs w:val="14"/>
              </w:rPr>
              <w:t>1.1</w:t>
            </w:r>
          </w:p>
        </w:tc>
        <w:tc>
          <w:tcPr>
            <w:tcW w:w="678" w:type="dxa"/>
            <w:tcBorders>
              <w:top w:val="single" w:sz="4" w:space="0" w:color="000000"/>
              <w:left w:val="single" w:sz="4" w:space="0" w:color="000000"/>
              <w:bottom w:val="single" w:sz="4" w:space="0" w:color="000000"/>
              <w:right w:val="single" w:sz="4" w:space="0" w:color="000000"/>
            </w:tcBorders>
            <w:vAlign w:val="center"/>
          </w:tcPr>
          <w:p w14:paraId="5B41E90F" w14:textId="77777777" w:rsidR="001267F6" w:rsidRDefault="008D2A2D">
            <w:pPr>
              <w:rPr>
                <w:sz w:val="14"/>
                <w:szCs w:val="14"/>
              </w:rPr>
            </w:pPr>
            <w:r>
              <w:rPr>
                <w:sz w:val="14"/>
                <w:szCs w:val="14"/>
              </w:rPr>
              <w:t>2.5</w:t>
            </w:r>
          </w:p>
        </w:tc>
        <w:tc>
          <w:tcPr>
            <w:tcW w:w="545" w:type="dxa"/>
            <w:tcBorders>
              <w:top w:val="single" w:sz="4" w:space="0" w:color="000000"/>
              <w:left w:val="single" w:sz="4" w:space="0" w:color="000000"/>
              <w:bottom w:val="single" w:sz="4" w:space="0" w:color="000000"/>
              <w:right w:val="single" w:sz="4" w:space="0" w:color="000000"/>
            </w:tcBorders>
            <w:vAlign w:val="center"/>
          </w:tcPr>
          <w:p w14:paraId="0A96BB98" w14:textId="77777777" w:rsidR="001267F6" w:rsidRDefault="008D2A2D">
            <w:pPr>
              <w:rPr>
                <w:sz w:val="14"/>
                <w:szCs w:val="14"/>
              </w:rPr>
            </w:pPr>
            <w:r>
              <w:rPr>
                <w:sz w:val="14"/>
                <w:szCs w:val="14"/>
              </w:rPr>
              <w:t>1.9</w:t>
            </w:r>
          </w:p>
        </w:tc>
        <w:tc>
          <w:tcPr>
            <w:tcW w:w="545" w:type="dxa"/>
            <w:tcBorders>
              <w:top w:val="single" w:sz="4" w:space="0" w:color="000000"/>
              <w:left w:val="single" w:sz="4" w:space="0" w:color="000000"/>
              <w:bottom w:val="single" w:sz="4" w:space="0" w:color="000000"/>
              <w:right w:val="single" w:sz="4" w:space="0" w:color="000000"/>
            </w:tcBorders>
            <w:vAlign w:val="center"/>
          </w:tcPr>
          <w:p w14:paraId="53A77336" w14:textId="77777777" w:rsidR="001267F6" w:rsidRDefault="008D2A2D">
            <w:pPr>
              <w:rPr>
                <w:sz w:val="14"/>
                <w:szCs w:val="14"/>
              </w:rPr>
            </w:pPr>
            <w:r>
              <w:rPr>
                <w:sz w:val="14"/>
                <w:szCs w:val="14"/>
              </w:rPr>
              <w:t>2.1</w:t>
            </w:r>
          </w:p>
        </w:tc>
        <w:tc>
          <w:tcPr>
            <w:tcW w:w="545" w:type="dxa"/>
            <w:tcBorders>
              <w:top w:val="single" w:sz="4" w:space="0" w:color="000000"/>
              <w:left w:val="single" w:sz="4" w:space="0" w:color="000000"/>
              <w:bottom w:val="single" w:sz="4" w:space="0" w:color="000000"/>
              <w:right w:val="single" w:sz="4" w:space="0" w:color="000000"/>
            </w:tcBorders>
            <w:vAlign w:val="center"/>
          </w:tcPr>
          <w:p w14:paraId="59FBB2E9" w14:textId="77777777" w:rsidR="001267F6" w:rsidRDefault="008D2A2D">
            <w:pPr>
              <w:rPr>
                <w:sz w:val="14"/>
                <w:szCs w:val="14"/>
              </w:rPr>
            </w:pPr>
            <w:r>
              <w:rPr>
                <w:sz w:val="14"/>
                <w:szCs w:val="14"/>
              </w:rPr>
              <w:t>2.1</w:t>
            </w:r>
          </w:p>
        </w:tc>
        <w:tc>
          <w:tcPr>
            <w:tcW w:w="863" w:type="dxa"/>
            <w:tcBorders>
              <w:top w:val="single" w:sz="4" w:space="0" w:color="000000"/>
              <w:left w:val="single" w:sz="4" w:space="0" w:color="000000"/>
              <w:bottom w:val="single" w:sz="4" w:space="0" w:color="000000"/>
              <w:right w:val="single" w:sz="4" w:space="0" w:color="000000"/>
            </w:tcBorders>
            <w:vAlign w:val="center"/>
          </w:tcPr>
          <w:p w14:paraId="280B7BBF" w14:textId="77777777" w:rsidR="001267F6" w:rsidRDefault="008D2A2D">
            <w:pPr>
              <w:rPr>
                <w:sz w:val="14"/>
                <w:szCs w:val="14"/>
              </w:rPr>
            </w:pPr>
            <w:r>
              <w:rPr>
                <w:sz w:val="14"/>
                <w:szCs w:val="14"/>
              </w:rPr>
              <w:t>2.1</w:t>
            </w:r>
          </w:p>
        </w:tc>
      </w:tr>
      <w:tr w:rsidR="001267F6" w14:paraId="5599424E" w14:textId="77777777">
        <w:trPr>
          <w:trHeight w:val="255"/>
          <w:jc w:val="center"/>
        </w:trPr>
        <w:tc>
          <w:tcPr>
            <w:tcW w:w="2916" w:type="dxa"/>
            <w:tcBorders>
              <w:top w:val="single" w:sz="4" w:space="0" w:color="000000"/>
              <w:left w:val="single" w:sz="4" w:space="0" w:color="000000"/>
              <w:bottom w:val="single" w:sz="4" w:space="0" w:color="000000"/>
              <w:right w:val="single" w:sz="4" w:space="0" w:color="000000"/>
            </w:tcBorders>
            <w:vAlign w:val="center"/>
          </w:tcPr>
          <w:p w14:paraId="50930EE1" w14:textId="77777777" w:rsidR="001267F6" w:rsidRDefault="008D2A2D">
            <w:pPr>
              <w:rPr>
                <w:sz w:val="14"/>
                <w:szCs w:val="14"/>
              </w:rPr>
            </w:pPr>
            <w:r>
              <w:rPr>
                <w:sz w:val="14"/>
                <w:szCs w:val="14"/>
              </w:rPr>
              <w:t>Two pack performance coating</w:t>
            </w:r>
          </w:p>
        </w:tc>
        <w:tc>
          <w:tcPr>
            <w:tcW w:w="640" w:type="dxa"/>
            <w:tcBorders>
              <w:top w:val="single" w:sz="4" w:space="0" w:color="000000"/>
              <w:left w:val="single" w:sz="4" w:space="0" w:color="000000"/>
              <w:bottom w:val="single" w:sz="4" w:space="0" w:color="000000"/>
              <w:right w:val="single" w:sz="4" w:space="0" w:color="000000"/>
            </w:tcBorders>
            <w:vAlign w:val="center"/>
          </w:tcPr>
          <w:p w14:paraId="34AEB7EA" w14:textId="77777777" w:rsidR="001267F6" w:rsidRDefault="008D2A2D">
            <w:pPr>
              <w:rPr>
                <w:sz w:val="14"/>
                <w:szCs w:val="14"/>
              </w:rPr>
            </w:pPr>
            <w:r>
              <w:rPr>
                <w:sz w:val="14"/>
                <w:szCs w:val="14"/>
              </w:rPr>
              <w:t>Water</w:t>
            </w:r>
          </w:p>
        </w:tc>
        <w:tc>
          <w:tcPr>
            <w:tcW w:w="678" w:type="dxa"/>
            <w:tcBorders>
              <w:top w:val="single" w:sz="4" w:space="0" w:color="000000"/>
              <w:left w:val="single" w:sz="4" w:space="0" w:color="000000"/>
              <w:bottom w:val="single" w:sz="4" w:space="0" w:color="000000"/>
              <w:right w:val="single" w:sz="4" w:space="0" w:color="000000"/>
            </w:tcBorders>
            <w:vAlign w:val="center"/>
          </w:tcPr>
          <w:p w14:paraId="2DD24E3F" w14:textId="77777777" w:rsidR="001267F6" w:rsidRDefault="008D2A2D">
            <w:pPr>
              <w:rPr>
                <w:sz w:val="14"/>
                <w:szCs w:val="14"/>
              </w:rPr>
            </w:pPr>
            <w:r>
              <w:rPr>
                <w:sz w:val="14"/>
                <w:szCs w:val="14"/>
              </w:rPr>
              <w:t>0.5</w:t>
            </w:r>
          </w:p>
        </w:tc>
        <w:tc>
          <w:tcPr>
            <w:tcW w:w="750" w:type="dxa"/>
            <w:tcBorders>
              <w:top w:val="single" w:sz="4" w:space="0" w:color="000000"/>
              <w:left w:val="single" w:sz="4" w:space="0" w:color="000000"/>
              <w:bottom w:val="single" w:sz="4" w:space="0" w:color="000000"/>
              <w:right w:val="single" w:sz="4" w:space="0" w:color="000000"/>
            </w:tcBorders>
            <w:vAlign w:val="center"/>
          </w:tcPr>
          <w:p w14:paraId="7810903D" w14:textId="77777777" w:rsidR="001267F6" w:rsidRDefault="008D2A2D">
            <w:pPr>
              <w:rPr>
                <w:sz w:val="14"/>
                <w:szCs w:val="14"/>
              </w:rPr>
            </w:pPr>
            <w:r>
              <w:rPr>
                <w:sz w:val="14"/>
                <w:szCs w:val="14"/>
              </w:rPr>
              <w:t>0.2</w:t>
            </w:r>
          </w:p>
        </w:tc>
        <w:tc>
          <w:tcPr>
            <w:tcW w:w="750" w:type="dxa"/>
            <w:tcBorders>
              <w:top w:val="single" w:sz="4" w:space="0" w:color="000000"/>
              <w:left w:val="single" w:sz="4" w:space="0" w:color="000000"/>
              <w:bottom w:val="single" w:sz="4" w:space="0" w:color="000000"/>
              <w:right w:val="single" w:sz="4" w:space="0" w:color="000000"/>
            </w:tcBorders>
            <w:vAlign w:val="center"/>
          </w:tcPr>
          <w:p w14:paraId="2E7A6DB2" w14:textId="77777777" w:rsidR="001267F6" w:rsidRDefault="008D2A2D">
            <w:pPr>
              <w:rPr>
                <w:sz w:val="14"/>
                <w:szCs w:val="14"/>
              </w:rPr>
            </w:pPr>
            <w:r>
              <w:rPr>
                <w:sz w:val="14"/>
                <w:szCs w:val="14"/>
              </w:rPr>
              <w:t>1.0</w:t>
            </w:r>
          </w:p>
        </w:tc>
        <w:tc>
          <w:tcPr>
            <w:tcW w:w="625" w:type="dxa"/>
            <w:tcBorders>
              <w:top w:val="single" w:sz="4" w:space="0" w:color="000000"/>
              <w:left w:val="single" w:sz="4" w:space="0" w:color="000000"/>
              <w:bottom w:val="single" w:sz="4" w:space="0" w:color="000000"/>
              <w:right w:val="single" w:sz="4" w:space="0" w:color="000000"/>
            </w:tcBorders>
            <w:vAlign w:val="center"/>
          </w:tcPr>
          <w:p w14:paraId="29CF111E" w14:textId="77777777" w:rsidR="001267F6" w:rsidRDefault="008D2A2D">
            <w:pPr>
              <w:rPr>
                <w:sz w:val="14"/>
                <w:szCs w:val="14"/>
              </w:rPr>
            </w:pPr>
            <w:r>
              <w:rPr>
                <w:sz w:val="14"/>
                <w:szCs w:val="14"/>
              </w:rPr>
              <w:t>0.7</w:t>
            </w:r>
          </w:p>
        </w:tc>
        <w:tc>
          <w:tcPr>
            <w:tcW w:w="536" w:type="dxa"/>
            <w:tcBorders>
              <w:top w:val="single" w:sz="4" w:space="0" w:color="000000"/>
              <w:left w:val="single" w:sz="4" w:space="0" w:color="000000"/>
              <w:bottom w:val="single" w:sz="4" w:space="0" w:color="000000"/>
              <w:right w:val="single" w:sz="4" w:space="0" w:color="000000"/>
            </w:tcBorders>
            <w:vAlign w:val="center"/>
          </w:tcPr>
          <w:p w14:paraId="07D0825F" w14:textId="77777777" w:rsidR="001267F6" w:rsidRDefault="008D2A2D">
            <w:pPr>
              <w:rPr>
                <w:sz w:val="14"/>
                <w:szCs w:val="14"/>
              </w:rPr>
            </w:pPr>
            <w:r>
              <w:rPr>
                <w:sz w:val="14"/>
                <w:szCs w:val="14"/>
              </w:rPr>
              <w:t>0.1</w:t>
            </w:r>
          </w:p>
        </w:tc>
        <w:tc>
          <w:tcPr>
            <w:tcW w:w="604" w:type="dxa"/>
            <w:tcBorders>
              <w:top w:val="single" w:sz="4" w:space="0" w:color="000000"/>
              <w:left w:val="single" w:sz="4" w:space="0" w:color="000000"/>
              <w:bottom w:val="single" w:sz="4" w:space="0" w:color="000000"/>
              <w:right w:val="single" w:sz="4" w:space="0" w:color="000000"/>
            </w:tcBorders>
            <w:vAlign w:val="center"/>
          </w:tcPr>
          <w:p w14:paraId="65261B26" w14:textId="77777777" w:rsidR="001267F6" w:rsidRDefault="008D2A2D">
            <w:pPr>
              <w:rPr>
                <w:sz w:val="14"/>
                <w:szCs w:val="14"/>
              </w:rPr>
            </w:pPr>
            <w:r>
              <w:rPr>
                <w:sz w:val="14"/>
                <w:szCs w:val="14"/>
              </w:rPr>
              <w:t>1.4</w:t>
            </w:r>
          </w:p>
        </w:tc>
        <w:tc>
          <w:tcPr>
            <w:tcW w:w="545" w:type="dxa"/>
            <w:tcBorders>
              <w:top w:val="single" w:sz="4" w:space="0" w:color="000000"/>
              <w:left w:val="single" w:sz="4" w:space="0" w:color="000000"/>
              <w:bottom w:val="single" w:sz="4" w:space="0" w:color="000000"/>
              <w:right w:val="single" w:sz="4" w:space="0" w:color="000000"/>
            </w:tcBorders>
            <w:vAlign w:val="center"/>
          </w:tcPr>
          <w:p w14:paraId="01EC7A31" w14:textId="77777777" w:rsidR="001267F6" w:rsidRDefault="008D2A2D">
            <w:pPr>
              <w:rPr>
                <w:sz w:val="14"/>
                <w:szCs w:val="14"/>
              </w:rPr>
            </w:pPr>
            <w:r>
              <w:rPr>
                <w:sz w:val="14"/>
                <w:szCs w:val="14"/>
              </w:rPr>
              <w:t>0.7</w:t>
            </w:r>
          </w:p>
        </w:tc>
        <w:tc>
          <w:tcPr>
            <w:tcW w:w="545" w:type="dxa"/>
            <w:tcBorders>
              <w:top w:val="single" w:sz="4" w:space="0" w:color="000000"/>
              <w:left w:val="single" w:sz="4" w:space="0" w:color="000000"/>
              <w:bottom w:val="single" w:sz="4" w:space="0" w:color="000000"/>
              <w:right w:val="single" w:sz="4" w:space="0" w:color="000000"/>
            </w:tcBorders>
            <w:vAlign w:val="center"/>
          </w:tcPr>
          <w:p w14:paraId="6818672A" w14:textId="77777777" w:rsidR="001267F6" w:rsidRDefault="008D2A2D">
            <w:pPr>
              <w:rPr>
                <w:sz w:val="14"/>
                <w:szCs w:val="14"/>
              </w:rPr>
            </w:pPr>
            <w:r>
              <w:rPr>
                <w:sz w:val="14"/>
                <w:szCs w:val="14"/>
              </w:rPr>
              <w:t>1.6</w:t>
            </w:r>
          </w:p>
        </w:tc>
        <w:tc>
          <w:tcPr>
            <w:tcW w:w="933" w:type="dxa"/>
            <w:tcBorders>
              <w:top w:val="single" w:sz="4" w:space="0" w:color="000000"/>
              <w:left w:val="single" w:sz="4" w:space="0" w:color="000000"/>
              <w:bottom w:val="single" w:sz="4" w:space="0" w:color="000000"/>
              <w:right w:val="single" w:sz="4" w:space="0" w:color="000000"/>
            </w:tcBorders>
            <w:vAlign w:val="center"/>
          </w:tcPr>
          <w:p w14:paraId="0B3AAD66" w14:textId="77777777" w:rsidR="001267F6" w:rsidRDefault="008D2A2D">
            <w:pPr>
              <w:rPr>
                <w:sz w:val="14"/>
                <w:szCs w:val="14"/>
              </w:rPr>
            </w:pPr>
            <w:r>
              <w:rPr>
                <w:sz w:val="14"/>
                <w:szCs w:val="14"/>
              </w:rPr>
              <w:t>0.1</w:t>
            </w:r>
          </w:p>
        </w:tc>
        <w:tc>
          <w:tcPr>
            <w:tcW w:w="673" w:type="dxa"/>
            <w:tcBorders>
              <w:top w:val="single" w:sz="4" w:space="0" w:color="000000"/>
              <w:left w:val="single" w:sz="4" w:space="0" w:color="000000"/>
              <w:bottom w:val="single" w:sz="4" w:space="0" w:color="000000"/>
              <w:right w:val="single" w:sz="4" w:space="0" w:color="000000"/>
            </w:tcBorders>
            <w:vAlign w:val="center"/>
          </w:tcPr>
          <w:p w14:paraId="651AE530" w14:textId="77777777" w:rsidR="001267F6" w:rsidRDefault="008D2A2D">
            <w:pPr>
              <w:rPr>
                <w:sz w:val="14"/>
                <w:szCs w:val="14"/>
              </w:rPr>
            </w:pPr>
            <w:r>
              <w:rPr>
                <w:sz w:val="14"/>
                <w:szCs w:val="14"/>
              </w:rPr>
              <w:t>0.2</w:t>
            </w:r>
          </w:p>
        </w:tc>
        <w:tc>
          <w:tcPr>
            <w:tcW w:w="634" w:type="dxa"/>
            <w:tcBorders>
              <w:top w:val="single" w:sz="4" w:space="0" w:color="000000"/>
              <w:left w:val="single" w:sz="4" w:space="0" w:color="000000"/>
              <w:bottom w:val="single" w:sz="4" w:space="0" w:color="000000"/>
              <w:right w:val="single" w:sz="4" w:space="0" w:color="000000"/>
            </w:tcBorders>
            <w:vAlign w:val="center"/>
          </w:tcPr>
          <w:p w14:paraId="53D7590C" w14:textId="77777777" w:rsidR="001267F6" w:rsidRDefault="008D2A2D">
            <w:pPr>
              <w:rPr>
                <w:sz w:val="14"/>
                <w:szCs w:val="14"/>
              </w:rPr>
            </w:pPr>
            <w:r>
              <w:rPr>
                <w:sz w:val="14"/>
                <w:szCs w:val="14"/>
              </w:rPr>
              <w:t>0.7</w:t>
            </w:r>
          </w:p>
        </w:tc>
        <w:tc>
          <w:tcPr>
            <w:tcW w:w="710" w:type="dxa"/>
            <w:tcBorders>
              <w:top w:val="single" w:sz="4" w:space="0" w:color="000000"/>
              <w:left w:val="single" w:sz="4" w:space="0" w:color="000000"/>
              <w:bottom w:val="single" w:sz="4" w:space="0" w:color="000000"/>
              <w:right w:val="single" w:sz="4" w:space="0" w:color="000000"/>
            </w:tcBorders>
            <w:vAlign w:val="center"/>
          </w:tcPr>
          <w:p w14:paraId="07800FCF" w14:textId="77777777" w:rsidR="001267F6" w:rsidRDefault="008D2A2D">
            <w:pPr>
              <w:rPr>
                <w:sz w:val="14"/>
                <w:szCs w:val="14"/>
              </w:rPr>
            </w:pPr>
            <w:r>
              <w:rPr>
                <w:sz w:val="14"/>
                <w:szCs w:val="14"/>
              </w:rPr>
              <w:t>0.7</w:t>
            </w:r>
          </w:p>
        </w:tc>
        <w:tc>
          <w:tcPr>
            <w:tcW w:w="545" w:type="dxa"/>
            <w:tcBorders>
              <w:top w:val="single" w:sz="4" w:space="0" w:color="000000"/>
              <w:left w:val="single" w:sz="4" w:space="0" w:color="000000"/>
              <w:bottom w:val="single" w:sz="4" w:space="0" w:color="000000"/>
              <w:right w:val="single" w:sz="4" w:space="0" w:color="000000"/>
            </w:tcBorders>
            <w:vAlign w:val="center"/>
          </w:tcPr>
          <w:p w14:paraId="56EB21A2" w14:textId="77777777" w:rsidR="001267F6" w:rsidRDefault="008D2A2D">
            <w:pPr>
              <w:rPr>
                <w:sz w:val="14"/>
                <w:szCs w:val="14"/>
              </w:rPr>
            </w:pPr>
            <w:r>
              <w:rPr>
                <w:sz w:val="14"/>
                <w:szCs w:val="14"/>
              </w:rPr>
              <w:t>1.6</w:t>
            </w:r>
          </w:p>
        </w:tc>
        <w:tc>
          <w:tcPr>
            <w:tcW w:w="644" w:type="dxa"/>
            <w:tcBorders>
              <w:top w:val="single" w:sz="4" w:space="0" w:color="000000"/>
              <w:left w:val="single" w:sz="4" w:space="0" w:color="000000"/>
              <w:bottom w:val="single" w:sz="4" w:space="0" w:color="000000"/>
              <w:right w:val="single" w:sz="4" w:space="0" w:color="000000"/>
            </w:tcBorders>
            <w:vAlign w:val="center"/>
          </w:tcPr>
          <w:p w14:paraId="15762EDA" w14:textId="77777777" w:rsidR="001267F6" w:rsidRDefault="008D2A2D">
            <w:pPr>
              <w:rPr>
                <w:sz w:val="14"/>
                <w:szCs w:val="14"/>
              </w:rPr>
            </w:pPr>
            <w:r>
              <w:rPr>
                <w:sz w:val="14"/>
                <w:szCs w:val="14"/>
              </w:rPr>
              <w:t>0.2</w:t>
            </w:r>
          </w:p>
        </w:tc>
        <w:tc>
          <w:tcPr>
            <w:tcW w:w="678" w:type="dxa"/>
            <w:tcBorders>
              <w:top w:val="single" w:sz="4" w:space="0" w:color="000000"/>
              <w:left w:val="single" w:sz="4" w:space="0" w:color="000000"/>
              <w:bottom w:val="single" w:sz="4" w:space="0" w:color="000000"/>
              <w:right w:val="single" w:sz="4" w:space="0" w:color="000000"/>
            </w:tcBorders>
            <w:vAlign w:val="center"/>
          </w:tcPr>
          <w:p w14:paraId="71F0235B" w14:textId="77777777" w:rsidR="001267F6" w:rsidRDefault="008D2A2D">
            <w:pPr>
              <w:rPr>
                <w:sz w:val="14"/>
                <w:szCs w:val="14"/>
              </w:rPr>
            </w:pPr>
            <w:r>
              <w:rPr>
                <w:sz w:val="14"/>
                <w:szCs w:val="14"/>
              </w:rPr>
              <w:t>0.7</w:t>
            </w:r>
          </w:p>
        </w:tc>
        <w:tc>
          <w:tcPr>
            <w:tcW w:w="545" w:type="dxa"/>
            <w:tcBorders>
              <w:top w:val="single" w:sz="4" w:space="0" w:color="000000"/>
              <w:left w:val="single" w:sz="4" w:space="0" w:color="000000"/>
              <w:bottom w:val="single" w:sz="4" w:space="0" w:color="000000"/>
              <w:right w:val="single" w:sz="4" w:space="0" w:color="000000"/>
            </w:tcBorders>
            <w:vAlign w:val="center"/>
          </w:tcPr>
          <w:p w14:paraId="248942CF" w14:textId="77777777" w:rsidR="001267F6" w:rsidRDefault="008D2A2D">
            <w:pPr>
              <w:rPr>
                <w:sz w:val="14"/>
                <w:szCs w:val="14"/>
              </w:rPr>
            </w:pPr>
            <w:r>
              <w:rPr>
                <w:sz w:val="14"/>
                <w:szCs w:val="14"/>
              </w:rPr>
              <w:t>0.1</w:t>
            </w:r>
          </w:p>
        </w:tc>
        <w:tc>
          <w:tcPr>
            <w:tcW w:w="545" w:type="dxa"/>
            <w:tcBorders>
              <w:top w:val="single" w:sz="4" w:space="0" w:color="000000"/>
              <w:left w:val="single" w:sz="4" w:space="0" w:color="000000"/>
              <w:bottom w:val="single" w:sz="4" w:space="0" w:color="000000"/>
              <w:right w:val="single" w:sz="4" w:space="0" w:color="000000"/>
            </w:tcBorders>
            <w:vAlign w:val="center"/>
          </w:tcPr>
          <w:p w14:paraId="40D4D6A4" w14:textId="77777777" w:rsidR="001267F6" w:rsidRDefault="008D2A2D">
            <w:pPr>
              <w:rPr>
                <w:sz w:val="14"/>
                <w:szCs w:val="14"/>
              </w:rPr>
            </w:pPr>
            <w:r>
              <w:rPr>
                <w:sz w:val="14"/>
                <w:szCs w:val="14"/>
              </w:rPr>
              <w:t>0.5</w:t>
            </w:r>
          </w:p>
        </w:tc>
        <w:tc>
          <w:tcPr>
            <w:tcW w:w="545" w:type="dxa"/>
            <w:tcBorders>
              <w:top w:val="single" w:sz="4" w:space="0" w:color="000000"/>
              <w:left w:val="single" w:sz="4" w:space="0" w:color="000000"/>
              <w:bottom w:val="single" w:sz="4" w:space="0" w:color="000000"/>
              <w:right w:val="single" w:sz="4" w:space="0" w:color="000000"/>
            </w:tcBorders>
            <w:vAlign w:val="center"/>
          </w:tcPr>
          <w:p w14:paraId="403B2A72" w14:textId="77777777" w:rsidR="001267F6" w:rsidRDefault="008D2A2D">
            <w:pPr>
              <w:rPr>
                <w:sz w:val="14"/>
                <w:szCs w:val="14"/>
              </w:rPr>
            </w:pPr>
            <w:r>
              <w:rPr>
                <w:sz w:val="14"/>
                <w:szCs w:val="14"/>
              </w:rPr>
              <w:t>0.5</w:t>
            </w:r>
          </w:p>
        </w:tc>
        <w:tc>
          <w:tcPr>
            <w:tcW w:w="863" w:type="dxa"/>
            <w:tcBorders>
              <w:top w:val="single" w:sz="4" w:space="0" w:color="000000"/>
              <w:left w:val="single" w:sz="4" w:space="0" w:color="000000"/>
              <w:bottom w:val="single" w:sz="4" w:space="0" w:color="000000"/>
              <w:right w:val="single" w:sz="4" w:space="0" w:color="000000"/>
            </w:tcBorders>
            <w:vAlign w:val="center"/>
          </w:tcPr>
          <w:p w14:paraId="38D81B3A" w14:textId="77777777" w:rsidR="001267F6" w:rsidRDefault="008D2A2D">
            <w:pPr>
              <w:rPr>
                <w:sz w:val="14"/>
                <w:szCs w:val="14"/>
              </w:rPr>
            </w:pPr>
            <w:r>
              <w:rPr>
                <w:sz w:val="14"/>
                <w:szCs w:val="14"/>
              </w:rPr>
              <w:t>0.5</w:t>
            </w:r>
          </w:p>
        </w:tc>
      </w:tr>
      <w:tr w:rsidR="001267F6" w14:paraId="5B99ED3E" w14:textId="77777777">
        <w:trPr>
          <w:trHeight w:val="255"/>
          <w:jc w:val="center"/>
        </w:trPr>
        <w:tc>
          <w:tcPr>
            <w:tcW w:w="2916" w:type="dxa"/>
            <w:tcBorders>
              <w:top w:val="single" w:sz="4" w:space="0" w:color="000000"/>
              <w:left w:val="single" w:sz="4" w:space="0" w:color="000000"/>
              <w:bottom w:val="single" w:sz="4" w:space="0" w:color="000000"/>
              <w:right w:val="single" w:sz="4" w:space="0" w:color="000000"/>
            </w:tcBorders>
            <w:vAlign w:val="center"/>
          </w:tcPr>
          <w:p w14:paraId="73919A0D" w14:textId="77777777" w:rsidR="001267F6" w:rsidRDefault="001267F6">
            <w:pPr>
              <w:jc w:val="both"/>
              <w:rPr>
                <w:sz w:val="14"/>
                <w:szCs w:val="14"/>
              </w:rPr>
            </w:pPr>
          </w:p>
        </w:tc>
        <w:tc>
          <w:tcPr>
            <w:tcW w:w="640" w:type="dxa"/>
            <w:tcBorders>
              <w:top w:val="single" w:sz="4" w:space="0" w:color="000000"/>
              <w:left w:val="single" w:sz="4" w:space="0" w:color="000000"/>
              <w:bottom w:val="single" w:sz="4" w:space="0" w:color="000000"/>
              <w:right w:val="single" w:sz="4" w:space="0" w:color="000000"/>
            </w:tcBorders>
            <w:vAlign w:val="center"/>
          </w:tcPr>
          <w:p w14:paraId="33CFDE42" w14:textId="77777777" w:rsidR="001267F6" w:rsidRDefault="008D2A2D">
            <w:pPr>
              <w:rPr>
                <w:sz w:val="14"/>
                <w:szCs w:val="14"/>
              </w:rPr>
            </w:pPr>
            <w:r>
              <w:rPr>
                <w:sz w:val="14"/>
                <w:szCs w:val="14"/>
              </w:rPr>
              <w:t>Solvent</w:t>
            </w:r>
          </w:p>
        </w:tc>
        <w:tc>
          <w:tcPr>
            <w:tcW w:w="678" w:type="dxa"/>
            <w:tcBorders>
              <w:top w:val="single" w:sz="4" w:space="0" w:color="000000"/>
              <w:left w:val="single" w:sz="4" w:space="0" w:color="000000"/>
              <w:bottom w:val="single" w:sz="4" w:space="0" w:color="000000"/>
              <w:right w:val="single" w:sz="4" w:space="0" w:color="000000"/>
            </w:tcBorders>
            <w:vAlign w:val="center"/>
          </w:tcPr>
          <w:p w14:paraId="488E556E" w14:textId="77777777" w:rsidR="001267F6" w:rsidRDefault="008D2A2D">
            <w:pPr>
              <w:rPr>
                <w:sz w:val="14"/>
                <w:szCs w:val="14"/>
              </w:rPr>
            </w:pPr>
            <w:r>
              <w:rPr>
                <w:sz w:val="14"/>
                <w:szCs w:val="14"/>
              </w:rPr>
              <w:t>0.8</w:t>
            </w:r>
          </w:p>
        </w:tc>
        <w:tc>
          <w:tcPr>
            <w:tcW w:w="750" w:type="dxa"/>
            <w:tcBorders>
              <w:top w:val="single" w:sz="4" w:space="0" w:color="000000"/>
              <w:left w:val="single" w:sz="4" w:space="0" w:color="000000"/>
              <w:bottom w:val="single" w:sz="4" w:space="0" w:color="000000"/>
              <w:right w:val="single" w:sz="4" w:space="0" w:color="000000"/>
            </w:tcBorders>
            <w:vAlign w:val="center"/>
          </w:tcPr>
          <w:p w14:paraId="1770336E" w14:textId="77777777" w:rsidR="001267F6" w:rsidRDefault="008D2A2D">
            <w:pPr>
              <w:rPr>
                <w:sz w:val="14"/>
                <w:szCs w:val="14"/>
              </w:rPr>
            </w:pPr>
            <w:r>
              <w:rPr>
                <w:sz w:val="14"/>
                <w:szCs w:val="14"/>
              </w:rPr>
              <w:t>3.9</w:t>
            </w:r>
          </w:p>
        </w:tc>
        <w:tc>
          <w:tcPr>
            <w:tcW w:w="750" w:type="dxa"/>
            <w:tcBorders>
              <w:top w:val="single" w:sz="4" w:space="0" w:color="000000"/>
              <w:left w:val="single" w:sz="4" w:space="0" w:color="000000"/>
              <w:bottom w:val="single" w:sz="4" w:space="0" w:color="000000"/>
              <w:right w:val="single" w:sz="4" w:space="0" w:color="000000"/>
            </w:tcBorders>
            <w:vAlign w:val="center"/>
          </w:tcPr>
          <w:p w14:paraId="4671CDF7" w14:textId="77777777" w:rsidR="001267F6" w:rsidRDefault="008D2A2D">
            <w:pPr>
              <w:rPr>
                <w:sz w:val="14"/>
                <w:szCs w:val="14"/>
              </w:rPr>
            </w:pPr>
            <w:r>
              <w:rPr>
                <w:sz w:val="14"/>
                <w:szCs w:val="14"/>
              </w:rPr>
              <w:t>0.8</w:t>
            </w:r>
          </w:p>
        </w:tc>
        <w:tc>
          <w:tcPr>
            <w:tcW w:w="625" w:type="dxa"/>
            <w:tcBorders>
              <w:top w:val="single" w:sz="4" w:space="0" w:color="000000"/>
              <w:left w:val="single" w:sz="4" w:space="0" w:color="000000"/>
              <w:bottom w:val="single" w:sz="4" w:space="0" w:color="000000"/>
              <w:right w:val="single" w:sz="4" w:space="0" w:color="000000"/>
            </w:tcBorders>
            <w:vAlign w:val="center"/>
          </w:tcPr>
          <w:p w14:paraId="16F74FC1" w14:textId="77777777" w:rsidR="001267F6" w:rsidRDefault="008D2A2D">
            <w:pPr>
              <w:rPr>
                <w:sz w:val="14"/>
                <w:szCs w:val="14"/>
              </w:rPr>
            </w:pPr>
            <w:r>
              <w:rPr>
                <w:sz w:val="14"/>
                <w:szCs w:val="14"/>
              </w:rPr>
              <w:t>2.3</w:t>
            </w:r>
          </w:p>
        </w:tc>
        <w:tc>
          <w:tcPr>
            <w:tcW w:w="536" w:type="dxa"/>
            <w:tcBorders>
              <w:top w:val="single" w:sz="4" w:space="0" w:color="000000"/>
              <w:left w:val="single" w:sz="4" w:space="0" w:color="000000"/>
              <w:bottom w:val="single" w:sz="4" w:space="0" w:color="000000"/>
              <w:right w:val="single" w:sz="4" w:space="0" w:color="000000"/>
            </w:tcBorders>
            <w:vAlign w:val="center"/>
          </w:tcPr>
          <w:p w14:paraId="28BB5C7B" w14:textId="77777777" w:rsidR="001267F6" w:rsidRDefault="008D2A2D">
            <w:pPr>
              <w:rPr>
                <w:sz w:val="14"/>
                <w:szCs w:val="14"/>
              </w:rPr>
            </w:pPr>
            <w:r>
              <w:rPr>
                <w:sz w:val="14"/>
                <w:szCs w:val="14"/>
              </w:rPr>
              <w:t>0.3</w:t>
            </w:r>
          </w:p>
        </w:tc>
        <w:tc>
          <w:tcPr>
            <w:tcW w:w="604" w:type="dxa"/>
            <w:tcBorders>
              <w:top w:val="single" w:sz="4" w:space="0" w:color="000000"/>
              <w:left w:val="single" w:sz="4" w:space="0" w:color="000000"/>
              <w:bottom w:val="single" w:sz="4" w:space="0" w:color="000000"/>
              <w:right w:val="single" w:sz="4" w:space="0" w:color="000000"/>
            </w:tcBorders>
            <w:vAlign w:val="center"/>
          </w:tcPr>
          <w:p w14:paraId="36D7AB75" w14:textId="77777777" w:rsidR="001267F6" w:rsidRDefault="008D2A2D">
            <w:pPr>
              <w:rPr>
                <w:sz w:val="14"/>
                <w:szCs w:val="14"/>
              </w:rPr>
            </w:pPr>
            <w:r>
              <w:rPr>
                <w:sz w:val="14"/>
                <w:szCs w:val="14"/>
              </w:rPr>
              <w:t>5.3</w:t>
            </w:r>
          </w:p>
        </w:tc>
        <w:tc>
          <w:tcPr>
            <w:tcW w:w="545" w:type="dxa"/>
            <w:tcBorders>
              <w:top w:val="single" w:sz="4" w:space="0" w:color="000000"/>
              <w:left w:val="single" w:sz="4" w:space="0" w:color="000000"/>
              <w:bottom w:val="single" w:sz="4" w:space="0" w:color="000000"/>
              <w:right w:val="single" w:sz="4" w:space="0" w:color="000000"/>
            </w:tcBorders>
            <w:vAlign w:val="center"/>
          </w:tcPr>
          <w:p w14:paraId="0AD97A01" w14:textId="77777777" w:rsidR="001267F6" w:rsidRDefault="008D2A2D">
            <w:pPr>
              <w:rPr>
                <w:sz w:val="14"/>
                <w:szCs w:val="14"/>
              </w:rPr>
            </w:pPr>
            <w:r>
              <w:rPr>
                <w:sz w:val="14"/>
                <w:szCs w:val="14"/>
              </w:rPr>
              <w:t>2.3</w:t>
            </w:r>
          </w:p>
        </w:tc>
        <w:tc>
          <w:tcPr>
            <w:tcW w:w="545" w:type="dxa"/>
            <w:tcBorders>
              <w:top w:val="single" w:sz="4" w:space="0" w:color="000000"/>
              <w:left w:val="single" w:sz="4" w:space="0" w:color="000000"/>
              <w:bottom w:val="single" w:sz="4" w:space="0" w:color="000000"/>
              <w:right w:val="single" w:sz="4" w:space="0" w:color="000000"/>
            </w:tcBorders>
            <w:vAlign w:val="center"/>
          </w:tcPr>
          <w:p w14:paraId="542A2B50" w14:textId="77777777" w:rsidR="001267F6" w:rsidRDefault="008D2A2D">
            <w:pPr>
              <w:rPr>
                <w:sz w:val="14"/>
                <w:szCs w:val="14"/>
              </w:rPr>
            </w:pPr>
            <w:r>
              <w:rPr>
                <w:sz w:val="14"/>
                <w:szCs w:val="14"/>
              </w:rPr>
              <w:t>2.3</w:t>
            </w:r>
          </w:p>
        </w:tc>
        <w:tc>
          <w:tcPr>
            <w:tcW w:w="933" w:type="dxa"/>
            <w:tcBorders>
              <w:top w:val="single" w:sz="4" w:space="0" w:color="000000"/>
              <w:left w:val="single" w:sz="4" w:space="0" w:color="000000"/>
              <w:bottom w:val="single" w:sz="4" w:space="0" w:color="000000"/>
              <w:right w:val="single" w:sz="4" w:space="0" w:color="000000"/>
            </w:tcBorders>
            <w:vAlign w:val="center"/>
          </w:tcPr>
          <w:p w14:paraId="70CC89AE" w14:textId="77777777" w:rsidR="001267F6" w:rsidRDefault="008D2A2D">
            <w:pPr>
              <w:rPr>
                <w:sz w:val="14"/>
                <w:szCs w:val="14"/>
              </w:rPr>
            </w:pPr>
            <w:r>
              <w:rPr>
                <w:sz w:val="14"/>
                <w:szCs w:val="14"/>
              </w:rPr>
              <w:t>1.2</w:t>
            </w:r>
          </w:p>
        </w:tc>
        <w:tc>
          <w:tcPr>
            <w:tcW w:w="673" w:type="dxa"/>
            <w:tcBorders>
              <w:top w:val="single" w:sz="4" w:space="0" w:color="000000"/>
              <w:left w:val="single" w:sz="4" w:space="0" w:color="000000"/>
              <w:bottom w:val="single" w:sz="4" w:space="0" w:color="000000"/>
              <w:right w:val="single" w:sz="4" w:space="0" w:color="000000"/>
            </w:tcBorders>
            <w:vAlign w:val="center"/>
          </w:tcPr>
          <w:p w14:paraId="71CACE72" w14:textId="77777777" w:rsidR="001267F6" w:rsidRDefault="008D2A2D">
            <w:pPr>
              <w:rPr>
                <w:sz w:val="14"/>
                <w:szCs w:val="14"/>
              </w:rPr>
            </w:pPr>
            <w:r>
              <w:rPr>
                <w:sz w:val="14"/>
                <w:szCs w:val="14"/>
              </w:rPr>
              <w:t>3.9</w:t>
            </w:r>
          </w:p>
        </w:tc>
        <w:tc>
          <w:tcPr>
            <w:tcW w:w="634" w:type="dxa"/>
            <w:tcBorders>
              <w:top w:val="single" w:sz="4" w:space="0" w:color="000000"/>
              <w:left w:val="single" w:sz="4" w:space="0" w:color="000000"/>
              <w:bottom w:val="single" w:sz="4" w:space="0" w:color="000000"/>
              <w:right w:val="single" w:sz="4" w:space="0" w:color="000000"/>
            </w:tcBorders>
            <w:vAlign w:val="center"/>
          </w:tcPr>
          <w:p w14:paraId="0C5EDD89" w14:textId="77777777" w:rsidR="001267F6" w:rsidRDefault="008D2A2D">
            <w:pPr>
              <w:rPr>
                <w:sz w:val="14"/>
                <w:szCs w:val="14"/>
              </w:rPr>
            </w:pPr>
            <w:r>
              <w:rPr>
                <w:sz w:val="14"/>
                <w:szCs w:val="14"/>
              </w:rPr>
              <w:t>2.3</w:t>
            </w:r>
          </w:p>
        </w:tc>
        <w:tc>
          <w:tcPr>
            <w:tcW w:w="710" w:type="dxa"/>
            <w:tcBorders>
              <w:top w:val="single" w:sz="4" w:space="0" w:color="000000"/>
              <w:left w:val="single" w:sz="4" w:space="0" w:color="000000"/>
              <w:bottom w:val="single" w:sz="4" w:space="0" w:color="000000"/>
              <w:right w:val="single" w:sz="4" w:space="0" w:color="000000"/>
            </w:tcBorders>
            <w:vAlign w:val="center"/>
          </w:tcPr>
          <w:p w14:paraId="2E657676" w14:textId="77777777" w:rsidR="001267F6" w:rsidRDefault="008D2A2D">
            <w:pPr>
              <w:rPr>
                <w:sz w:val="14"/>
                <w:szCs w:val="14"/>
              </w:rPr>
            </w:pPr>
            <w:r>
              <w:rPr>
                <w:sz w:val="14"/>
                <w:szCs w:val="14"/>
              </w:rPr>
              <w:t>2.3</w:t>
            </w:r>
          </w:p>
        </w:tc>
        <w:tc>
          <w:tcPr>
            <w:tcW w:w="545" w:type="dxa"/>
            <w:tcBorders>
              <w:top w:val="single" w:sz="4" w:space="0" w:color="000000"/>
              <w:left w:val="single" w:sz="4" w:space="0" w:color="000000"/>
              <w:bottom w:val="single" w:sz="4" w:space="0" w:color="000000"/>
              <w:right w:val="single" w:sz="4" w:space="0" w:color="000000"/>
            </w:tcBorders>
            <w:vAlign w:val="center"/>
          </w:tcPr>
          <w:p w14:paraId="057E4E5C" w14:textId="77777777" w:rsidR="001267F6" w:rsidRDefault="008D2A2D">
            <w:pPr>
              <w:rPr>
                <w:sz w:val="14"/>
                <w:szCs w:val="14"/>
              </w:rPr>
            </w:pPr>
            <w:r>
              <w:rPr>
                <w:sz w:val="14"/>
                <w:szCs w:val="14"/>
              </w:rPr>
              <w:t>3.2</w:t>
            </w:r>
          </w:p>
        </w:tc>
        <w:tc>
          <w:tcPr>
            <w:tcW w:w="644" w:type="dxa"/>
            <w:tcBorders>
              <w:top w:val="single" w:sz="4" w:space="0" w:color="000000"/>
              <w:left w:val="single" w:sz="4" w:space="0" w:color="000000"/>
              <w:bottom w:val="single" w:sz="4" w:space="0" w:color="000000"/>
              <w:right w:val="single" w:sz="4" w:space="0" w:color="000000"/>
            </w:tcBorders>
            <w:vAlign w:val="center"/>
          </w:tcPr>
          <w:p w14:paraId="5990C975" w14:textId="77777777" w:rsidR="001267F6" w:rsidRDefault="008D2A2D">
            <w:pPr>
              <w:rPr>
                <w:sz w:val="14"/>
                <w:szCs w:val="14"/>
              </w:rPr>
            </w:pPr>
            <w:r>
              <w:rPr>
                <w:sz w:val="14"/>
                <w:szCs w:val="14"/>
              </w:rPr>
              <w:t>1.1</w:t>
            </w:r>
          </w:p>
        </w:tc>
        <w:tc>
          <w:tcPr>
            <w:tcW w:w="678" w:type="dxa"/>
            <w:tcBorders>
              <w:top w:val="single" w:sz="4" w:space="0" w:color="000000"/>
              <w:left w:val="single" w:sz="4" w:space="0" w:color="000000"/>
              <w:bottom w:val="single" w:sz="4" w:space="0" w:color="000000"/>
              <w:right w:val="single" w:sz="4" w:space="0" w:color="000000"/>
            </w:tcBorders>
            <w:vAlign w:val="center"/>
          </w:tcPr>
          <w:p w14:paraId="228D6386" w14:textId="77777777" w:rsidR="001267F6" w:rsidRDefault="008D2A2D">
            <w:pPr>
              <w:rPr>
                <w:sz w:val="14"/>
                <w:szCs w:val="14"/>
              </w:rPr>
            </w:pPr>
            <w:r>
              <w:rPr>
                <w:sz w:val="14"/>
                <w:szCs w:val="14"/>
              </w:rPr>
              <w:t>2.3</w:t>
            </w:r>
          </w:p>
        </w:tc>
        <w:tc>
          <w:tcPr>
            <w:tcW w:w="545" w:type="dxa"/>
            <w:tcBorders>
              <w:top w:val="single" w:sz="4" w:space="0" w:color="000000"/>
              <w:left w:val="single" w:sz="4" w:space="0" w:color="000000"/>
              <w:bottom w:val="single" w:sz="4" w:space="0" w:color="000000"/>
              <w:right w:val="single" w:sz="4" w:space="0" w:color="000000"/>
            </w:tcBorders>
            <w:vAlign w:val="center"/>
          </w:tcPr>
          <w:p w14:paraId="252FD33D" w14:textId="77777777" w:rsidR="001267F6" w:rsidRDefault="008D2A2D">
            <w:pPr>
              <w:rPr>
                <w:sz w:val="14"/>
                <w:szCs w:val="14"/>
              </w:rPr>
            </w:pPr>
            <w:r>
              <w:rPr>
                <w:sz w:val="14"/>
                <w:szCs w:val="14"/>
              </w:rPr>
              <w:t>1.8</w:t>
            </w:r>
          </w:p>
        </w:tc>
        <w:tc>
          <w:tcPr>
            <w:tcW w:w="545" w:type="dxa"/>
            <w:tcBorders>
              <w:top w:val="single" w:sz="4" w:space="0" w:color="000000"/>
              <w:left w:val="single" w:sz="4" w:space="0" w:color="000000"/>
              <w:bottom w:val="single" w:sz="4" w:space="0" w:color="000000"/>
              <w:right w:val="single" w:sz="4" w:space="0" w:color="000000"/>
            </w:tcBorders>
            <w:vAlign w:val="center"/>
          </w:tcPr>
          <w:p w14:paraId="36C7908B" w14:textId="77777777" w:rsidR="001267F6" w:rsidRDefault="008D2A2D">
            <w:pPr>
              <w:rPr>
                <w:sz w:val="14"/>
                <w:szCs w:val="14"/>
              </w:rPr>
            </w:pPr>
            <w:r>
              <w:rPr>
                <w:sz w:val="14"/>
                <w:szCs w:val="14"/>
              </w:rPr>
              <w:t>2.0</w:t>
            </w:r>
          </w:p>
        </w:tc>
        <w:tc>
          <w:tcPr>
            <w:tcW w:w="545" w:type="dxa"/>
            <w:tcBorders>
              <w:top w:val="single" w:sz="4" w:space="0" w:color="000000"/>
              <w:left w:val="single" w:sz="4" w:space="0" w:color="000000"/>
              <w:bottom w:val="single" w:sz="4" w:space="0" w:color="000000"/>
              <w:right w:val="single" w:sz="4" w:space="0" w:color="000000"/>
            </w:tcBorders>
            <w:vAlign w:val="center"/>
          </w:tcPr>
          <w:p w14:paraId="210105FB" w14:textId="77777777" w:rsidR="001267F6" w:rsidRDefault="008D2A2D">
            <w:pPr>
              <w:rPr>
                <w:sz w:val="14"/>
                <w:szCs w:val="14"/>
              </w:rPr>
            </w:pPr>
            <w:r>
              <w:rPr>
                <w:sz w:val="14"/>
                <w:szCs w:val="14"/>
              </w:rPr>
              <w:t>2.0</w:t>
            </w:r>
          </w:p>
        </w:tc>
        <w:tc>
          <w:tcPr>
            <w:tcW w:w="863" w:type="dxa"/>
            <w:tcBorders>
              <w:top w:val="single" w:sz="4" w:space="0" w:color="000000"/>
              <w:left w:val="single" w:sz="4" w:space="0" w:color="000000"/>
              <w:bottom w:val="single" w:sz="4" w:space="0" w:color="000000"/>
              <w:right w:val="single" w:sz="4" w:space="0" w:color="000000"/>
            </w:tcBorders>
            <w:vAlign w:val="center"/>
          </w:tcPr>
          <w:p w14:paraId="3F4F2DB9" w14:textId="77777777" w:rsidR="001267F6" w:rsidRDefault="008D2A2D">
            <w:pPr>
              <w:rPr>
                <w:sz w:val="14"/>
                <w:szCs w:val="14"/>
              </w:rPr>
            </w:pPr>
            <w:r>
              <w:rPr>
                <w:sz w:val="14"/>
                <w:szCs w:val="14"/>
              </w:rPr>
              <w:t>2.0</w:t>
            </w:r>
          </w:p>
        </w:tc>
      </w:tr>
      <w:tr w:rsidR="001267F6" w14:paraId="2CD63473" w14:textId="77777777">
        <w:trPr>
          <w:trHeight w:val="255"/>
          <w:jc w:val="center"/>
        </w:trPr>
        <w:tc>
          <w:tcPr>
            <w:tcW w:w="2916" w:type="dxa"/>
            <w:tcBorders>
              <w:top w:val="single" w:sz="4" w:space="0" w:color="000000"/>
              <w:left w:val="single" w:sz="4" w:space="0" w:color="000000"/>
              <w:bottom w:val="single" w:sz="4" w:space="0" w:color="000000"/>
              <w:right w:val="single" w:sz="4" w:space="0" w:color="000000"/>
            </w:tcBorders>
            <w:vAlign w:val="center"/>
          </w:tcPr>
          <w:p w14:paraId="3B2F57F6" w14:textId="77777777" w:rsidR="001267F6" w:rsidRDefault="008D2A2D">
            <w:pPr>
              <w:rPr>
                <w:sz w:val="14"/>
                <w:szCs w:val="14"/>
              </w:rPr>
            </w:pPr>
            <w:r>
              <w:rPr>
                <w:sz w:val="14"/>
                <w:szCs w:val="14"/>
              </w:rPr>
              <w:t>Multi-coloured coatings</w:t>
            </w:r>
          </w:p>
        </w:tc>
        <w:tc>
          <w:tcPr>
            <w:tcW w:w="640" w:type="dxa"/>
            <w:tcBorders>
              <w:top w:val="single" w:sz="4" w:space="0" w:color="000000"/>
              <w:left w:val="single" w:sz="4" w:space="0" w:color="000000"/>
              <w:bottom w:val="single" w:sz="4" w:space="0" w:color="000000"/>
              <w:right w:val="single" w:sz="4" w:space="0" w:color="000000"/>
            </w:tcBorders>
            <w:vAlign w:val="center"/>
          </w:tcPr>
          <w:p w14:paraId="224E5C8C" w14:textId="77777777" w:rsidR="001267F6" w:rsidRDefault="008D2A2D">
            <w:pPr>
              <w:rPr>
                <w:sz w:val="14"/>
                <w:szCs w:val="14"/>
              </w:rPr>
            </w:pPr>
            <w:r>
              <w:rPr>
                <w:sz w:val="14"/>
                <w:szCs w:val="14"/>
              </w:rPr>
              <w:t>Water</w:t>
            </w:r>
          </w:p>
        </w:tc>
        <w:tc>
          <w:tcPr>
            <w:tcW w:w="678" w:type="dxa"/>
            <w:tcBorders>
              <w:top w:val="single" w:sz="4" w:space="0" w:color="000000"/>
              <w:left w:val="single" w:sz="4" w:space="0" w:color="000000"/>
              <w:bottom w:val="single" w:sz="4" w:space="0" w:color="000000"/>
              <w:right w:val="single" w:sz="4" w:space="0" w:color="000000"/>
            </w:tcBorders>
            <w:vAlign w:val="center"/>
          </w:tcPr>
          <w:p w14:paraId="33413B14" w14:textId="77777777" w:rsidR="001267F6" w:rsidRDefault="008D2A2D">
            <w:pPr>
              <w:rPr>
                <w:sz w:val="14"/>
                <w:szCs w:val="14"/>
              </w:rPr>
            </w:pPr>
            <w:r>
              <w:rPr>
                <w:sz w:val="14"/>
                <w:szCs w:val="14"/>
              </w:rPr>
              <w:t>0.5</w:t>
            </w:r>
          </w:p>
        </w:tc>
        <w:tc>
          <w:tcPr>
            <w:tcW w:w="750" w:type="dxa"/>
            <w:tcBorders>
              <w:top w:val="single" w:sz="4" w:space="0" w:color="000000"/>
              <w:left w:val="single" w:sz="4" w:space="0" w:color="000000"/>
              <w:bottom w:val="single" w:sz="4" w:space="0" w:color="000000"/>
              <w:right w:val="single" w:sz="4" w:space="0" w:color="000000"/>
            </w:tcBorders>
            <w:vAlign w:val="center"/>
          </w:tcPr>
          <w:p w14:paraId="68844E65" w14:textId="77777777" w:rsidR="001267F6" w:rsidRDefault="008D2A2D">
            <w:pPr>
              <w:rPr>
                <w:sz w:val="14"/>
                <w:szCs w:val="14"/>
              </w:rPr>
            </w:pPr>
            <w:r>
              <w:rPr>
                <w:sz w:val="14"/>
                <w:szCs w:val="14"/>
              </w:rPr>
              <w:t>0.2</w:t>
            </w:r>
          </w:p>
        </w:tc>
        <w:tc>
          <w:tcPr>
            <w:tcW w:w="750" w:type="dxa"/>
            <w:tcBorders>
              <w:top w:val="single" w:sz="4" w:space="0" w:color="000000"/>
              <w:left w:val="single" w:sz="4" w:space="0" w:color="000000"/>
              <w:bottom w:val="single" w:sz="4" w:space="0" w:color="000000"/>
              <w:right w:val="single" w:sz="4" w:space="0" w:color="000000"/>
            </w:tcBorders>
            <w:vAlign w:val="center"/>
          </w:tcPr>
          <w:p w14:paraId="36C07A9E" w14:textId="77777777" w:rsidR="001267F6" w:rsidRDefault="008D2A2D">
            <w:pPr>
              <w:rPr>
                <w:sz w:val="14"/>
                <w:szCs w:val="14"/>
              </w:rPr>
            </w:pPr>
            <w:r>
              <w:rPr>
                <w:sz w:val="14"/>
                <w:szCs w:val="14"/>
              </w:rPr>
              <w:t>0.7</w:t>
            </w:r>
          </w:p>
        </w:tc>
        <w:tc>
          <w:tcPr>
            <w:tcW w:w="625" w:type="dxa"/>
            <w:tcBorders>
              <w:top w:val="single" w:sz="4" w:space="0" w:color="000000"/>
              <w:left w:val="single" w:sz="4" w:space="0" w:color="000000"/>
              <w:bottom w:val="single" w:sz="4" w:space="0" w:color="000000"/>
              <w:right w:val="single" w:sz="4" w:space="0" w:color="000000"/>
            </w:tcBorders>
            <w:vAlign w:val="center"/>
          </w:tcPr>
          <w:p w14:paraId="112CD7E4" w14:textId="77777777" w:rsidR="001267F6" w:rsidRDefault="008D2A2D">
            <w:pPr>
              <w:rPr>
                <w:sz w:val="14"/>
                <w:szCs w:val="14"/>
              </w:rPr>
            </w:pPr>
            <w:r>
              <w:rPr>
                <w:sz w:val="14"/>
                <w:szCs w:val="14"/>
              </w:rPr>
              <w:t>0.5</w:t>
            </w:r>
          </w:p>
        </w:tc>
        <w:tc>
          <w:tcPr>
            <w:tcW w:w="536" w:type="dxa"/>
            <w:tcBorders>
              <w:top w:val="single" w:sz="4" w:space="0" w:color="000000"/>
              <w:left w:val="single" w:sz="4" w:space="0" w:color="000000"/>
              <w:bottom w:val="single" w:sz="4" w:space="0" w:color="000000"/>
              <w:right w:val="single" w:sz="4" w:space="0" w:color="000000"/>
            </w:tcBorders>
            <w:vAlign w:val="center"/>
          </w:tcPr>
          <w:p w14:paraId="00630D2A" w14:textId="77777777" w:rsidR="001267F6" w:rsidRDefault="008D2A2D">
            <w:pPr>
              <w:rPr>
                <w:sz w:val="14"/>
                <w:szCs w:val="14"/>
              </w:rPr>
            </w:pPr>
            <w:r>
              <w:rPr>
                <w:sz w:val="14"/>
                <w:szCs w:val="14"/>
              </w:rPr>
              <w:t>0.1</w:t>
            </w:r>
          </w:p>
        </w:tc>
        <w:tc>
          <w:tcPr>
            <w:tcW w:w="604" w:type="dxa"/>
            <w:tcBorders>
              <w:top w:val="single" w:sz="4" w:space="0" w:color="000000"/>
              <w:left w:val="single" w:sz="4" w:space="0" w:color="000000"/>
              <w:bottom w:val="single" w:sz="4" w:space="0" w:color="000000"/>
              <w:right w:val="single" w:sz="4" w:space="0" w:color="000000"/>
            </w:tcBorders>
            <w:vAlign w:val="center"/>
          </w:tcPr>
          <w:p w14:paraId="72FCB4BC" w14:textId="77777777" w:rsidR="001267F6" w:rsidRDefault="008D2A2D">
            <w:pPr>
              <w:rPr>
                <w:sz w:val="14"/>
                <w:szCs w:val="14"/>
              </w:rPr>
            </w:pPr>
            <w:r>
              <w:rPr>
                <w:sz w:val="14"/>
                <w:szCs w:val="14"/>
              </w:rPr>
              <w:t>1.5</w:t>
            </w:r>
          </w:p>
        </w:tc>
        <w:tc>
          <w:tcPr>
            <w:tcW w:w="545" w:type="dxa"/>
            <w:tcBorders>
              <w:top w:val="single" w:sz="4" w:space="0" w:color="000000"/>
              <w:left w:val="single" w:sz="4" w:space="0" w:color="000000"/>
              <w:bottom w:val="single" w:sz="4" w:space="0" w:color="000000"/>
              <w:right w:val="single" w:sz="4" w:space="0" w:color="000000"/>
            </w:tcBorders>
            <w:vAlign w:val="center"/>
          </w:tcPr>
          <w:p w14:paraId="63AE7E24" w14:textId="77777777" w:rsidR="001267F6" w:rsidRDefault="008D2A2D">
            <w:pPr>
              <w:rPr>
                <w:sz w:val="14"/>
                <w:szCs w:val="14"/>
              </w:rPr>
            </w:pPr>
            <w:r>
              <w:rPr>
                <w:sz w:val="14"/>
                <w:szCs w:val="14"/>
              </w:rPr>
              <w:t>0.5</w:t>
            </w:r>
          </w:p>
        </w:tc>
        <w:tc>
          <w:tcPr>
            <w:tcW w:w="545" w:type="dxa"/>
            <w:tcBorders>
              <w:top w:val="single" w:sz="4" w:space="0" w:color="000000"/>
              <w:left w:val="single" w:sz="4" w:space="0" w:color="000000"/>
              <w:bottom w:val="single" w:sz="4" w:space="0" w:color="000000"/>
              <w:right w:val="single" w:sz="4" w:space="0" w:color="000000"/>
            </w:tcBorders>
            <w:vAlign w:val="center"/>
          </w:tcPr>
          <w:p w14:paraId="382A1E3E" w14:textId="77777777" w:rsidR="001267F6" w:rsidRDefault="008D2A2D">
            <w:pPr>
              <w:rPr>
                <w:sz w:val="14"/>
                <w:szCs w:val="14"/>
              </w:rPr>
            </w:pPr>
            <w:r>
              <w:rPr>
                <w:sz w:val="14"/>
                <w:szCs w:val="14"/>
              </w:rPr>
              <w:t>1.1</w:t>
            </w:r>
          </w:p>
        </w:tc>
        <w:tc>
          <w:tcPr>
            <w:tcW w:w="933" w:type="dxa"/>
            <w:tcBorders>
              <w:top w:val="single" w:sz="4" w:space="0" w:color="000000"/>
              <w:left w:val="single" w:sz="4" w:space="0" w:color="000000"/>
              <w:bottom w:val="single" w:sz="4" w:space="0" w:color="000000"/>
              <w:right w:val="single" w:sz="4" w:space="0" w:color="000000"/>
            </w:tcBorders>
            <w:vAlign w:val="center"/>
          </w:tcPr>
          <w:p w14:paraId="42D71155" w14:textId="77777777" w:rsidR="001267F6" w:rsidRDefault="008D2A2D">
            <w:pPr>
              <w:rPr>
                <w:sz w:val="14"/>
                <w:szCs w:val="14"/>
              </w:rPr>
            </w:pPr>
            <w:r>
              <w:rPr>
                <w:sz w:val="14"/>
                <w:szCs w:val="14"/>
              </w:rPr>
              <w:t>0.1</w:t>
            </w:r>
          </w:p>
        </w:tc>
        <w:tc>
          <w:tcPr>
            <w:tcW w:w="673" w:type="dxa"/>
            <w:tcBorders>
              <w:top w:val="single" w:sz="4" w:space="0" w:color="000000"/>
              <w:left w:val="single" w:sz="4" w:space="0" w:color="000000"/>
              <w:bottom w:val="single" w:sz="4" w:space="0" w:color="000000"/>
              <w:right w:val="single" w:sz="4" w:space="0" w:color="000000"/>
            </w:tcBorders>
            <w:vAlign w:val="center"/>
          </w:tcPr>
          <w:p w14:paraId="4FC0B76E" w14:textId="77777777" w:rsidR="001267F6" w:rsidRDefault="008D2A2D">
            <w:pPr>
              <w:rPr>
                <w:sz w:val="14"/>
                <w:szCs w:val="14"/>
              </w:rPr>
            </w:pPr>
            <w:r>
              <w:rPr>
                <w:sz w:val="14"/>
                <w:szCs w:val="14"/>
              </w:rPr>
              <w:t>0.2</w:t>
            </w:r>
          </w:p>
        </w:tc>
        <w:tc>
          <w:tcPr>
            <w:tcW w:w="634" w:type="dxa"/>
            <w:tcBorders>
              <w:top w:val="single" w:sz="4" w:space="0" w:color="000000"/>
              <w:left w:val="single" w:sz="4" w:space="0" w:color="000000"/>
              <w:bottom w:val="single" w:sz="4" w:space="0" w:color="000000"/>
              <w:right w:val="single" w:sz="4" w:space="0" w:color="000000"/>
            </w:tcBorders>
            <w:vAlign w:val="center"/>
          </w:tcPr>
          <w:p w14:paraId="2F49D0BA" w14:textId="77777777" w:rsidR="001267F6" w:rsidRDefault="008D2A2D">
            <w:pPr>
              <w:rPr>
                <w:sz w:val="14"/>
                <w:szCs w:val="14"/>
              </w:rPr>
            </w:pPr>
            <w:r>
              <w:rPr>
                <w:sz w:val="14"/>
                <w:szCs w:val="14"/>
              </w:rPr>
              <w:t>0.5</w:t>
            </w:r>
          </w:p>
        </w:tc>
        <w:tc>
          <w:tcPr>
            <w:tcW w:w="710" w:type="dxa"/>
            <w:tcBorders>
              <w:top w:val="single" w:sz="4" w:space="0" w:color="000000"/>
              <w:left w:val="single" w:sz="4" w:space="0" w:color="000000"/>
              <w:bottom w:val="single" w:sz="4" w:space="0" w:color="000000"/>
              <w:right w:val="single" w:sz="4" w:space="0" w:color="000000"/>
            </w:tcBorders>
            <w:vAlign w:val="center"/>
          </w:tcPr>
          <w:p w14:paraId="3DD93A46" w14:textId="77777777" w:rsidR="001267F6" w:rsidRDefault="008D2A2D">
            <w:pPr>
              <w:rPr>
                <w:sz w:val="14"/>
                <w:szCs w:val="14"/>
              </w:rPr>
            </w:pPr>
            <w:r>
              <w:rPr>
                <w:sz w:val="14"/>
                <w:szCs w:val="14"/>
              </w:rPr>
              <w:t>0.5</w:t>
            </w:r>
          </w:p>
        </w:tc>
        <w:tc>
          <w:tcPr>
            <w:tcW w:w="545" w:type="dxa"/>
            <w:tcBorders>
              <w:top w:val="single" w:sz="4" w:space="0" w:color="000000"/>
              <w:left w:val="single" w:sz="4" w:space="0" w:color="000000"/>
              <w:bottom w:val="single" w:sz="4" w:space="0" w:color="000000"/>
              <w:right w:val="single" w:sz="4" w:space="0" w:color="000000"/>
            </w:tcBorders>
            <w:vAlign w:val="center"/>
          </w:tcPr>
          <w:p w14:paraId="519D6CF0" w14:textId="77777777" w:rsidR="001267F6" w:rsidRDefault="008D2A2D">
            <w:pPr>
              <w:rPr>
                <w:sz w:val="14"/>
                <w:szCs w:val="14"/>
              </w:rPr>
            </w:pPr>
            <w:r>
              <w:rPr>
                <w:sz w:val="14"/>
                <w:szCs w:val="14"/>
              </w:rPr>
              <w:t>1.1</w:t>
            </w:r>
          </w:p>
        </w:tc>
        <w:tc>
          <w:tcPr>
            <w:tcW w:w="644" w:type="dxa"/>
            <w:tcBorders>
              <w:top w:val="single" w:sz="4" w:space="0" w:color="000000"/>
              <w:left w:val="single" w:sz="4" w:space="0" w:color="000000"/>
              <w:bottom w:val="single" w:sz="4" w:space="0" w:color="000000"/>
              <w:right w:val="single" w:sz="4" w:space="0" w:color="000000"/>
            </w:tcBorders>
            <w:vAlign w:val="center"/>
          </w:tcPr>
          <w:p w14:paraId="1F692767" w14:textId="77777777" w:rsidR="001267F6" w:rsidRDefault="008D2A2D">
            <w:pPr>
              <w:rPr>
                <w:sz w:val="14"/>
                <w:szCs w:val="14"/>
              </w:rPr>
            </w:pPr>
            <w:r>
              <w:rPr>
                <w:sz w:val="14"/>
                <w:szCs w:val="14"/>
              </w:rPr>
              <w:t>0.1</w:t>
            </w:r>
          </w:p>
        </w:tc>
        <w:tc>
          <w:tcPr>
            <w:tcW w:w="678" w:type="dxa"/>
            <w:tcBorders>
              <w:top w:val="single" w:sz="4" w:space="0" w:color="000000"/>
              <w:left w:val="single" w:sz="4" w:space="0" w:color="000000"/>
              <w:bottom w:val="single" w:sz="4" w:space="0" w:color="000000"/>
              <w:right w:val="single" w:sz="4" w:space="0" w:color="000000"/>
            </w:tcBorders>
            <w:vAlign w:val="center"/>
          </w:tcPr>
          <w:p w14:paraId="201969B2" w14:textId="77777777" w:rsidR="001267F6" w:rsidRDefault="008D2A2D">
            <w:pPr>
              <w:rPr>
                <w:sz w:val="14"/>
                <w:szCs w:val="14"/>
              </w:rPr>
            </w:pPr>
            <w:r>
              <w:rPr>
                <w:sz w:val="14"/>
                <w:szCs w:val="14"/>
              </w:rPr>
              <w:t>0.5</w:t>
            </w:r>
          </w:p>
        </w:tc>
        <w:tc>
          <w:tcPr>
            <w:tcW w:w="545" w:type="dxa"/>
            <w:tcBorders>
              <w:top w:val="single" w:sz="4" w:space="0" w:color="000000"/>
              <w:left w:val="single" w:sz="4" w:space="0" w:color="000000"/>
              <w:bottom w:val="single" w:sz="4" w:space="0" w:color="000000"/>
              <w:right w:val="single" w:sz="4" w:space="0" w:color="000000"/>
            </w:tcBorders>
            <w:vAlign w:val="center"/>
          </w:tcPr>
          <w:p w14:paraId="09F88BE3" w14:textId="77777777" w:rsidR="001267F6" w:rsidRDefault="008D2A2D">
            <w:pPr>
              <w:rPr>
                <w:sz w:val="14"/>
                <w:szCs w:val="14"/>
              </w:rPr>
            </w:pPr>
            <w:r>
              <w:rPr>
                <w:sz w:val="14"/>
                <w:szCs w:val="14"/>
              </w:rPr>
              <w:t>0.1</w:t>
            </w:r>
          </w:p>
        </w:tc>
        <w:tc>
          <w:tcPr>
            <w:tcW w:w="545" w:type="dxa"/>
            <w:tcBorders>
              <w:top w:val="single" w:sz="4" w:space="0" w:color="000000"/>
              <w:left w:val="single" w:sz="4" w:space="0" w:color="000000"/>
              <w:bottom w:val="single" w:sz="4" w:space="0" w:color="000000"/>
              <w:right w:val="single" w:sz="4" w:space="0" w:color="000000"/>
            </w:tcBorders>
            <w:vAlign w:val="center"/>
          </w:tcPr>
          <w:p w14:paraId="1F1B3C1D" w14:textId="77777777" w:rsidR="001267F6" w:rsidRDefault="008D2A2D">
            <w:pPr>
              <w:rPr>
                <w:sz w:val="14"/>
                <w:szCs w:val="14"/>
              </w:rPr>
            </w:pPr>
            <w:r>
              <w:rPr>
                <w:sz w:val="14"/>
                <w:szCs w:val="14"/>
              </w:rPr>
              <w:t>0.4</w:t>
            </w:r>
          </w:p>
        </w:tc>
        <w:tc>
          <w:tcPr>
            <w:tcW w:w="545" w:type="dxa"/>
            <w:tcBorders>
              <w:top w:val="single" w:sz="4" w:space="0" w:color="000000"/>
              <w:left w:val="single" w:sz="4" w:space="0" w:color="000000"/>
              <w:bottom w:val="single" w:sz="4" w:space="0" w:color="000000"/>
              <w:right w:val="single" w:sz="4" w:space="0" w:color="000000"/>
            </w:tcBorders>
            <w:vAlign w:val="center"/>
          </w:tcPr>
          <w:p w14:paraId="72DDE44C" w14:textId="77777777" w:rsidR="001267F6" w:rsidRDefault="008D2A2D">
            <w:pPr>
              <w:rPr>
                <w:sz w:val="14"/>
                <w:szCs w:val="14"/>
              </w:rPr>
            </w:pPr>
            <w:r>
              <w:rPr>
                <w:sz w:val="14"/>
                <w:szCs w:val="14"/>
              </w:rPr>
              <w:t>0.4</w:t>
            </w:r>
          </w:p>
        </w:tc>
        <w:tc>
          <w:tcPr>
            <w:tcW w:w="863" w:type="dxa"/>
            <w:tcBorders>
              <w:top w:val="single" w:sz="4" w:space="0" w:color="000000"/>
              <w:left w:val="single" w:sz="4" w:space="0" w:color="000000"/>
              <w:bottom w:val="single" w:sz="4" w:space="0" w:color="000000"/>
              <w:right w:val="single" w:sz="4" w:space="0" w:color="000000"/>
            </w:tcBorders>
            <w:vAlign w:val="center"/>
          </w:tcPr>
          <w:p w14:paraId="458C278D" w14:textId="77777777" w:rsidR="001267F6" w:rsidRDefault="008D2A2D">
            <w:pPr>
              <w:rPr>
                <w:sz w:val="14"/>
                <w:szCs w:val="14"/>
              </w:rPr>
            </w:pPr>
            <w:r>
              <w:rPr>
                <w:sz w:val="14"/>
                <w:szCs w:val="14"/>
              </w:rPr>
              <w:t>0.4</w:t>
            </w:r>
          </w:p>
        </w:tc>
      </w:tr>
      <w:tr w:rsidR="001267F6" w14:paraId="581B3CF0" w14:textId="77777777">
        <w:trPr>
          <w:trHeight w:val="255"/>
          <w:jc w:val="center"/>
        </w:trPr>
        <w:tc>
          <w:tcPr>
            <w:tcW w:w="2916" w:type="dxa"/>
            <w:tcBorders>
              <w:top w:val="single" w:sz="4" w:space="0" w:color="000000"/>
              <w:left w:val="single" w:sz="4" w:space="0" w:color="000000"/>
              <w:bottom w:val="single" w:sz="4" w:space="0" w:color="000000"/>
              <w:right w:val="single" w:sz="4" w:space="0" w:color="000000"/>
            </w:tcBorders>
            <w:vAlign w:val="center"/>
          </w:tcPr>
          <w:p w14:paraId="30A6ECA8" w14:textId="77777777" w:rsidR="001267F6" w:rsidRDefault="001267F6">
            <w:pPr>
              <w:jc w:val="both"/>
              <w:rPr>
                <w:sz w:val="14"/>
                <w:szCs w:val="14"/>
              </w:rPr>
            </w:pPr>
          </w:p>
        </w:tc>
        <w:tc>
          <w:tcPr>
            <w:tcW w:w="640" w:type="dxa"/>
            <w:tcBorders>
              <w:top w:val="single" w:sz="4" w:space="0" w:color="000000"/>
              <w:left w:val="single" w:sz="4" w:space="0" w:color="000000"/>
              <w:bottom w:val="single" w:sz="4" w:space="0" w:color="000000"/>
              <w:right w:val="single" w:sz="4" w:space="0" w:color="000000"/>
            </w:tcBorders>
            <w:vAlign w:val="center"/>
          </w:tcPr>
          <w:p w14:paraId="0ED1AA72" w14:textId="77777777" w:rsidR="001267F6" w:rsidRDefault="008D2A2D">
            <w:pPr>
              <w:rPr>
                <w:sz w:val="14"/>
                <w:szCs w:val="14"/>
              </w:rPr>
            </w:pPr>
            <w:r>
              <w:rPr>
                <w:sz w:val="14"/>
                <w:szCs w:val="14"/>
              </w:rPr>
              <w:t>Solvent</w:t>
            </w:r>
          </w:p>
        </w:tc>
        <w:tc>
          <w:tcPr>
            <w:tcW w:w="678" w:type="dxa"/>
            <w:tcBorders>
              <w:top w:val="single" w:sz="4" w:space="0" w:color="000000"/>
              <w:left w:val="single" w:sz="4" w:space="0" w:color="000000"/>
              <w:bottom w:val="single" w:sz="4" w:space="0" w:color="000000"/>
              <w:right w:val="single" w:sz="4" w:space="0" w:color="000000"/>
            </w:tcBorders>
            <w:vAlign w:val="center"/>
          </w:tcPr>
          <w:p w14:paraId="1C84A0D9" w14:textId="77777777" w:rsidR="001267F6" w:rsidRDefault="008D2A2D">
            <w:pPr>
              <w:rPr>
                <w:sz w:val="14"/>
                <w:szCs w:val="14"/>
              </w:rPr>
            </w:pPr>
            <w:r>
              <w:rPr>
                <w:sz w:val="14"/>
                <w:szCs w:val="14"/>
              </w:rPr>
              <w:t>0.0</w:t>
            </w:r>
          </w:p>
        </w:tc>
        <w:tc>
          <w:tcPr>
            <w:tcW w:w="750" w:type="dxa"/>
            <w:tcBorders>
              <w:top w:val="single" w:sz="4" w:space="0" w:color="000000"/>
              <w:left w:val="single" w:sz="4" w:space="0" w:color="000000"/>
              <w:bottom w:val="single" w:sz="4" w:space="0" w:color="000000"/>
              <w:right w:val="single" w:sz="4" w:space="0" w:color="000000"/>
            </w:tcBorders>
            <w:vAlign w:val="center"/>
          </w:tcPr>
          <w:p w14:paraId="271B589C" w14:textId="77777777" w:rsidR="001267F6" w:rsidRDefault="008D2A2D">
            <w:pPr>
              <w:rPr>
                <w:sz w:val="14"/>
                <w:szCs w:val="14"/>
              </w:rPr>
            </w:pPr>
            <w:r>
              <w:rPr>
                <w:sz w:val="14"/>
                <w:szCs w:val="14"/>
              </w:rPr>
              <w:t>0.8</w:t>
            </w:r>
          </w:p>
        </w:tc>
        <w:tc>
          <w:tcPr>
            <w:tcW w:w="750" w:type="dxa"/>
            <w:tcBorders>
              <w:top w:val="single" w:sz="4" w:space="0" w:color="000000"/>
              <w:left w:val="single" w:sz="4" w:space="0" w:color="000000"/>
              <w:bottom w:val="single" w:sz="4" w:space="0" w:color="000000"/>
              <w:right w:val="single" w:sz="4" w:space="0" w:color="000000"/>
            </w:tcBorders>
            <w:vAlign w:val="center"/>
          </w:tcPr>
          <w:p w14:paraId="5F231FDA" w14:textId="77777777" w:rsidR="001267F6" w:rsidRDefault="008D2A2D">
            <w:pPr>
              <w:rPr>
                <w:sz w:val="14"/>
                <w:szCs w:val="14"/>
              </w:rPr>
            </w:pPr>
            <w:r>
              <w:rPr>
                <w:sz w:val="14"/>
                <w:szCs w:val="14"/>
              </w:rPr>
              <w:t>0.2</w:t>
            </w:r>
          </w:p>
        </w:tc>
        <w:tc>
          <w:tcPr>
            <w:tcW w:w="625" w:type="dxa"/>
            <w:tcBorders>
              <w:top w:val="single" w:sz="4" w:space="0" w:color="000000"/>
              <w:left w:val="single" w:sz="4" w:space="0" w:color="000000"/>
              <w:bottom w:val="single" w:sz="4" w:space="0" w:color="000000"/>
              <w:right w:val="single" w:sz="4" w:space="0" w:color="000000"/>
            </w:tcBorders>
            <w:vAlign w:val="center"/>
          </w:tcPr>
          <w:p w14:paraId="6189DD76" w14:textId="77777777" w:rsidR="001267F6" w:rsidRDefault="008D2A2D">
            <w:pPr>
              <w:rPr>
                <w:sz w:val="14"/>
                <w:szCs w:val="14"/>
              </w:rPr>
            </w:pPr>
            <w:r>
              <w:rPr>
                <w:sz w:val="14"/>
                <w:szCs w:val="14"/>
              </w:rPr>
              <w:t>0.5</w:t>
            </w:r>
          </w:p>
        </w:tc>
        <w:tc>
          <w:tcPr>
            <w:tcW w:w="536" w:type="dxa"/>
            <w:tcBorders>
              <w:top w:val="single" w:sz="4" w:space="0" w:color="000000"/>
              <w:left w:val="single" w:sz="4" w:space="0" w:color="000000"/>
              <w:bottom w:val="single" w:sz="4" w:space="0" w:color="000000"/>
              <w:right w:val="single" w:sz="4" w:space="0" w:color="000000"/>
            </w:tcBorders>
            <w:vAlign w:val="center"/>
          </w:tcPr>
          <w:p w14:paraId="0101EDF5" w14:textId="77777777" w:rsidR="001267F6" w:rsidRDefault="008D2A2D">
            <w:pPr>
              <w:rPr>
                <w:sz w:val="14"/>
                <w:szCs w:val="14"/>
              </w:rPr>
            </w:pPr>
            <w:r>
              <w:rPr>
                <w:sz w:val="14"/>
                <w:szCs w:val="14"/>
              </w:rPr>
              <w:t>0.1</w:t>
            </w:r>
          </w:p>
        </w:tc>
        <w:tc>
          <w:tcPr>
            <w:tcW w:w="604" w:type="dxa"/>
            <w:tcBorders>
              <w:top w:val="single" w:sz="4" w:space="0" w:color="000000"/>
              <w:left w:val="single" w:sz="4" w:space="0" w:color="000000"/>
              <w:bottom w:val="single" w:sz="4" w:space="0" w:color="000000"/>
              <w:right w:val="single" w:sz="4" w:space="0" w:color="000000"/>
            </w:tcBorders>
            <w:vAlign w:val="center"/>
          </w:tcPr>
          <w:p w14:paraId="42128DAC" w14:textId="77777777" w:rsidR="001267F6" w:rsidRDefault="008D2A2D">
            <w:pPr>
              <w:rPr>
                <w:sz w:val="14"/>
                <w:szCs w:val="14"/>
              </w:rPr>
            </w:pPr>
            <w:r>
              <w:rPr>
                <w:sz w:val="14"/>
                <w:szCs w:val="14"/>
              </w:rPr>
              <w:t>3.8</w:t>
            </w:r>
          </w:p>
        </w:tc>
        <w:tc>
          <w:tcPr>
            <w:tcW w:w="545" w:type="dxa"/>
            <w:tcBorders>
              <w:top w:val="single" w:sz="4" w:space="0" w:color="000000"/>
              <w:left w:val="single" w:sz="4" w:space="0" w:color="000000"/>
              <w:bottom w:val="single" w:sz="4" w:space="0" w:color="000000"/>
              <w:right w:val="single" w:sz="4" w:space="0" w:color="000000"/>
            </w:tcBorders>
            <w:vAlign w:val="center"/>
          </w:tcPr>
          <w:p w14:paraId="5CD1C5C4" w14:textId="77777777" w:rsidR="001267F6" w:rsidRDefault="008D2A2D">
            <w:pPr>
              <w:rPr>
                <w:sz w:val="14"/>
                <w:szCs w:val="14"/>
              </w:rPr>
            </w:pPr>
            <w:r>
              <w:rPr>
                <w:sz w:val="14"/>
                <w:szCs w:val="14"/>
              </w:rPr>
              <w:t>0.5</w:t>
            </w:r>
          </w:p>
        </w:tc>
        <w:tc>
          <w:tcPr>
            <w:tcW w:w="545" w:type="dxa"/>
            <w:tcBorders>
              <w:top w:val="single" w:sz="4" w:space="0" w:color="000000"/>
              <w:left w:val="single" w:sz="4" w:space="0" w:color="000000"/>
              <w:bottom w:val="single" w:sz="4" w:space="0" w:color="000000"/>
              <w:right w:val="single" w:sz="4" w:space="0" w:color="000000"/>
            </w:tcBorders>
            <w:vAlign w:val="center"/>
          </w:tcPr>
          <w:p w14:paraId="769CE40A" w14:textId="77777777" w:rsidR="001267F6" w:rsidRDefault="008D2A2D">
            <w:pPr>
              <w:rPr>
                <w:sz w:val="14"/>
                <w:szCs w:val="14"/>
              </w:rPr>
            </w:pPr>
            <w:r>
              <w:rPr>
                <w:sz w:val="14"/>
                <w:szCs w:val="14"/>
              </w:rPr>
              <w:t>0.5</w:t>
            </w:r>
          </w:p>
        </w:tc>
        <w:tc>
          <w:tcPr>
            <w:tcW w:w="933" w:type="dxa"/>
            <w:tcBorders>
              <w:top w:val="single" w:sz="4" w:space="0" w:color="000000"/>
              <w:left w:val="single" w:sz="4" w:space="0" w:color="000000"/>
              <w:bottom w:val="single" w:sz="4" w:space="0" w:color="000000"/>
              <w:right w:val="single" w:sz="4" w:space="0" w:color="000000"/>
            </w:tcBorders>
            <w:vAlign w:val="center"/>
          </w:tcPr>
          <w:p w14:paraId="7BE54CCA" w14:textId="77777777" w:rsidR="001267F6" w:rsidRDefault="008D2A2D">
            <w:pPr>
              <w:rPr>
                <w:sz w:val="14"/>
                <w:szCs w:val="14"/>
              </w:rPr>
            </w:pPr>
            <w:r>
              <w:rPr>
                <w:sz w:val="14"/>
                <w:szCs w:val="14"/>
              </w:rPr>
              <w:t>0.2</w:t>
            </w:r>
          </w:p>
        </w:tc>
        <w:tc>
          <w:tcPr>
            <w:tcW w:w="673" w:type="dxa"/>
            <w:tcBorders>
              <w:top w:val="single" w:sz="4" w:space="0" w:color="000000"/>
              <w:left w:val="single" w:sz="4" w:space="0" w:color="000000"/>
              <w:bottom w:val="single" w:sz="4" w:space="0" w:color="000000"/>
              <w:right w:val="single" w:sz="4" w:space="0" w:color="000000"/>
            </w:tcBorders>
            <w:vAlign w:val="center"/>
          </w:tcPr>
          <w:p w14:paraId="26BFD6A6" w14:textId="77777777" w:rsidR="001267F6" w:rsidRDefault="008D2A2D">
            <w:pPr>
              <w:rPr>
                <w:sz w:val="14"/>
                <w:szCs w:val="14"/>
              </w:rPr>
            </w:pPr>
            <w:r>
              <w:rPr>
                <w:sz w:val="14"/>
                <w:szCs w:val="14"/>
              </w:rPr>
              <w:t>0.8</w:t>
            </w:r>
          </w:p>
        </w:tc>
        <w:tc>
          <w:tcPr>
            <w:tcW w:w="634" w:type="dxa"/>
            <w:tcBorders>
              <w:top w:val="single" w:sz="4" w:space="0" w:color="000000"/>
              <w:left w:val="single" w:sz="4" w:space="0" w:color="000000"/>
              <w:bottom w:val="single" w:sz="4" w:space="0" w:color="000000"/>
              <w:right w:val="single" w:sz="4" w:space="0" w:color="000000"/>
            </w:tcBorders>
            <w:vAlign w:val="center"/>
          </w:tcPr>
          <w:p w14:paraId="289A5C1F" w14:textId="77777777" w:rsidR="001267F6" w:rsidRDefault="008D2A2D">
            <w:pPr>
              <w:rPr>
                <w:sz w:val="14"/>
                <w:szCs w:val="14"/>
              </w:rPr>
            </w:pPr>
            <w:r>
              <w:rPr>
                <w:sz w:val="14"/>
                <w:szCs w:val="14"/>
              </w:rPr>
              <w:t>0.5</w:t>
            </w:r>
          </w:p>
        </w:tc>
        <w:tc>
          <w:tcPr>
            <w:tcW w:w="710" w:type="dxa"/>
            <w:tcBorders>
              <w:top w:val="single" w:sz="4" w:space="0" w:color="000000"/>
              <w:left w:val="single" w:sz="4" w:space="0" w:color="000000"/>
              <w:bottom w:val="single" w:sz="4" w:space="0" w:color="000000"/>
              <w:right w:val="single" w:sz="4" w:space="0" w:color="000000"/>
            </w:tcBorders>
            <w:vAlign w:val="center"/>
          </w:tcPr>
          <w:p w14:paraId="44CCE57B" w14:textId="77777777" w:rsidR="001267F6" w:rsidRDefault="008D2A2D">
            <w:pPr>
              <w:rPr>
                <w:sz w:val="14"/>
                <w:szCs w:val="14"/>
              </w:rPr>
            </w:pPr>
            <w:r>
              <w:rPr>
                <w:sz w:val="14"/>
                <w:szCs w:val="14"/>
              </w:rPr>
              <w:t>0.5</w:t>
            </w:r>
          </w:p>
        </w:tc>
        <w:tc>
          <w:tcPr>
            <w:tcW w:w="545" w:type="dxa"/>
            <w:tcBorders>
              <w:top w:val="single" w:sz="4" w:space="0" w:color="000000"/>
              <w:left w:val="single" w:sz="4" w:space="0" w:color="000000"/>
              <w:bottom w:val="single" w:sz="4" w:space="0" w:color="000000"/>
              <w:right w:val="single" w:sz="4" w:space="0" w:color="000000"/>
            </w:tcBorders>
            <w:vAlign w:val="center"/>
          </w:tcPr>
          <w:p w14:paraId="038C7FD2" w14:textId="77777777" w:rsidR="001267F6" w:rsidRDefault="008D2A2D">
            <w:pPr>
              <w:rPr>
                <w:sz w:val="14"/>
                <w:szCs w:val="14"/>
              </w:rPr>
            </w:pPr>
            <w:r>
              <w:rPr>
                <w:sz w:val="14"/>
                <w:szCs w:val="14"/>
              </w:rPr>
              <w:t>0.6</w:t>
            </w:r>
          </w:p>
        </w:tc>
        <w:tc>
          <w:tcPr>
            <w:tcW w:w="644" w:type="dxa"/>
            <w:tcBorders>
              <w:top w:val="single" w:sz="4" w:space="0" w:color="000000"/>
              <w:left w:val="single" w:sz="4" w:space="0" w:color="000000"/>
              <w:bottom w:val="single" w:sz="4" w:space="0" w:color="000000"/>
              <w:right w:val="single" w:sz="4" w:space="0" w:color="000000"/>
            </w:tcBorders>
            <w:vAlign w:val="center"/>
          </w:tcPr>
          <w:p w14:paraId="4010507D" w14:textId="77777777" w:rsidR="001267F6" w:rsidRDefault="008D2A2D">
            <w:pPr>
              <w:rPr>
                <w:sz w:val="14"/>
                <w:szCs w:val="14"/>
              </w:rPr>
            </w:pPr>
            <w:r>
              <w:rPr>
                <w:sz w:val="14"/>
                <w:szCs w:val="14"/>
              </w:rPr>
              <w:t>0.2</w:t>
            </w:r>
          </w:p>
        </w:tc>
        <w:tc>
          <w:tcPr>
            <w:tcW w:w="678" w:type="dxa"/>
            <w:tcBorders>
              <w:top w:val="single" w:sz="4" w:space="0" w:color="000000"/>
              <w:left w:val="single" w:sz="4" w:space="0" w:color="000000"/>
              <w:bottom w:val="single" w:sz="4" w:space="0" w:color="000000"/>
              <w:right w:val="single" w:sz="4" w:space="0" w:color="000000"/>
            </w:tcBorders>
            <w:vAlign w:val="center"/>
          </w:tcPr>
          <w:p w14:paraId="4CECA3E6" w14:textId="77777777" w:rsidR="001267F6" w:rsidRDefault="008D2A2D">
            <w:pPr>
              <w:rPr>
                <w:sz w:val="14"/>
                <w:szCs w:val="14"/>
              </w:rPr>
            </w:pPr>
            <w:r>
              <w:rPr>
                <w:sz w:val="14"/>
                <w:szCs w:val="14"/>
              </w:rPr>
              <w:t>0.5</w:t>
            </w:r>
          </w:p>
        </w:tc>
        <w:tc>
          <w:tcPr>
            <w:tcW w:w="545" w:type="dxa"/>
            <w:tcBorders>
              <w:top w:val="single" w:sz="4" w:space="0" w:color="000000"/>
              <w:left w:val="single" w:sz="4" w:space="0" w:color="000000"/>
              <w:bottom w:val="single" w:sz="4" w:space="0" w:color="000000"/>
              <w:right w:val="single" w:sz="4" w:space="0" w:color="000000"/>
            </w:tcBorders>
            <w:vAlign w:val="center"/>
          </w:tcPr>
          <w:p w14:paraId="2D589C40" w14:textId="77777777" w:rsidR="001267F6" w:rsidRDefault="008D2A2D">
            <w:pPr>
              <w:rPr>
                <w:sz w:val="14"/>
                <w:szCs w:val="14"/>
              </w:rPr>
            </w:pPr>
            <w:r>
              <w:rPr>
                <w:sz w:val="14"/>
                <w:szCs w:val="14"/>
              </w:rPr>
              <w:t>0.4</w:t>
            </w:r>
          </w:p>
        </w:tc>
        <w:tc>
          <w:tcPr>
            <w:tcW w:w="545" w:type="dxa"/>
            <w:tcBorders>
              <w:top w:val="single" w:sz="4" w:space="0" w:color="000000"/>
              <w:left w:val="single" w:sz="4" w:space="0" w:color="000000"/>
              <w:bottom w:val="single" w:sz="4" w:space="0" w:color="000000"/>
              <w:right w:val="single" w:sz="4" w:space="0" w:color="000000"/>
            </w:tcBorders>
            <w:vAlign w:val="center"/>
          </w:tcPr>
          <w:p w14:paraId="3B6F1A18" w14:textId="77777777" w:rsidR="001267F6" w:rsidRDefault="008D2A2D">
            <w:pPr>
              <w:rPr>
                <w:sz w:val="14"/>
                <w:szCs w:val="14"/>
              </w:rPr>
            </w:pPr>
            <w:r>
              <w:rPr>
                <w:sz w:val="14"/>
                <w:szCs w:val="14"/>
              </w:rPr>
              <w:t>0.4</w:t>
            </w:r>
          </w:p>
        </w:tc>
        <w:tc>
          <w:tcPr>
            <w:tcW w:w="545" w:type="dxa"/>
            <w:tcBorders>
              <w:top w:val="single" w:sz="4" w:space="0" w:color="000000"/>
              <w:left w:val="single" w:sz="4" w:space="0" w:color="000000"/>
              <w:bottom w:val="single" w:sz="4" w:space="0" w:color="000000"/>
              <w:right w:val="single" w:sz="4" w:space="0" w:color="000000"/>
            </w:tcBorders>
            <w:vAlign w:val="center"/>
          </w:tcPr>
          <w:p w14:paraId="3048D234" w14:textId="77777777" w:rsidR="001267F6" w:rsidRDefault="008D2A2D">
            <w:pPr>
              <w:rPr>
                <w:sz w:val="14"/>
                <w:szCs w:val="14"/>
              </w:rPr>
            </w:pPr>
            <w:r>
              <w:rPr>
                <w:sz w:val="14"/>
                <w:szCs w:val="14"/>
              </w:rPr>
              <w:t>0.4</w:t>
            </w:r>
          </w:p>
        </w:tc>
        <w:tc>
          <w:tcPr>
            <w:tcW w:w="863" w:type="dxa"/>
            <w:tcBorders>
              <w:top w:val="single" w:sz="4" w:space="0" w:color="000000"/>
              <w:left w:val="single" w:sz="4" w:space="0" w:color="000000"/>
              <w:bottom w:val="single" w:sz="4" w:space="0" w:color="000000"/>
              <w:right w:val="single" w:sz="4" w:space="0" w:color="000000"/>
            </w:tcBorders>
            <w:vAlign w:val="center"/>
          </w:tcPr>
          <w:p w14:paraId="74B4D34E" w14:textId="77777777" w:rsidR="001267F6" w:rsidRDefault="008D2A2D">
            <w:pPr>
              <w:rPr>
                <w:sz w:val="14"/>
                <w:szCs w:val="14"/>
              </w:rPr>
            </w:pPr>
            <w:r>
              <w:rPr>
                <w:sz w:val="14"/>
                <w:szCs w:val="14"/>
              </w:rPr>
              <w:t>0.4</w:t>
            </w:r>
          </w:p>
        </w:tc>
      </w:tr>
      <w:tr w:rsidR="001267F6" w14:paraId="24ADA5ED" w14:textId="77777777">
        <w:trPr>
          <w:trHeight w:val="255"/>
          <w:jc w:val="center"/>
        </w:trPr>
        <w:tc>
          <w:tcPr>
            <w:tcW w:w="2916" w:type="dxa"/>
            <w:tcBorders>
              <w:top w:val="single" w:sz="4" w:space="0" w:color="000000"/>
              <w:left w:val="single" w:sz="4" w:space="0" w:color="000000"/>
              <w:bottom w:val="single" w:sz="4" w:space="0" w:color="000000"/>
              <w:right w:val="single" w:sz="4" w:space="0" w:color="000000"/>
            </w:tcBorders>
            <w:vAlign w:val="center"/>
          </w:tcPr>
          <w:p w14:paraId="27FDA8B8" w14:textId="77777777" w:rsidR="001267F6" w:rsidRDefault="008D2A2D">
            <w:pPr>
              <w:rPr>
                <w:sz w:val="14"/>
                <w:szCs w:val="14"/>
              </w:rPr>
            </w:pPr>
            <w:r>
              <w:rPr>
                <w:sz w:val="14"/>
                <w:szCs w:val="14"/>
              </w:rPr>
              <w:t>Decorative effect coatings</w:t>
            </w:r>
          </w:p>
        </w:tc>
        <w:tc>
          <w:tcPr>
            <w:tcW w:w="640" w:type="dxa"/>
            <w:tcBorders>
              <w:top w:val="single" w:sz="4" w:space="0" w:color="000000"/>
              <w:left w:val="single" w:sz="4" w:space="0" w:color="000000"/>
              <w:bottom w:val="single" w:sz="4" w:space="0" w:color="000000"/>
              <w:right w:val="single" w:sz="4" w:space="0" w:color="000000"/>
            </w:tcBorders>
            <w:vAlign w:val="center"/>
          </w:tcPr>
          <w:p w14:paraId="493E530A" w14:textId="77777777" w:rsidR="001267F6" w:rsidRDefault="008D2A2D">
            <w:pPr>
              <w:rPr>
                <w:sz w:val="14"/>
                <w:szCs w:val="14"/>
              </w:rPr>
            </w:pPr>
            <w:r>
              <w:rPr>
                <w:sz w:val="14"/>
                <w:szCs w:val="14"/>
              </w:rPr>
              <w:t>Water</w:t>
            </w:r>
          </w:p>
        </w:tc>
        <w:tc>
          <w:tcPr>
            <w:tcW w:w="678" w:type="dxa"/>
            <w:tcBorders>
              <w:top w:val="single" w:sz="4" w:space="0" w:color="000000"/>
              <w:left w:val="single" w:sz="4" w:space="0" w:color="000000"/>
              <w:bottom w:val="single" w:sz="4" w:space="0" w:color="000000"/>
              <w:right w:val="single" w:sz="4" w:space="0" w:color="000000"/>
            </w:tcBorders>
            <w:vAlign w:val="center"/>
          </w:tcPr>
          <w:p w14:paraId="7704894F" w14:textId="77777777" w:rsidR="001267F6" w:rsidRDefault="008D2A2D">
            <w:pPr>
              <w:rPr>
                <w:sz w:val="14"/>
                <w:szCs w:val="14"/>
              </w:rPr>
            </w:pPr>
            <w:r>
              <w:rPr>
                <w:sz w:val="14"/>
                <w:szCs w:val="14"/>
              </w:rPr>
              <w:t>1.0</w:t>
            </w:r>
          </w:p>
        </w:tc>
        <w:tc>
          <w:tcPr>
            <w:tcW w:w="750" w:type="dxa"/>
            <w:tcBorders>
              <w:top w:val="single" w:sz="4" w:space="0" w:color="000000"/>
              <w:left w:val="single" w:sz="4" w:space="0" w:color="000000"/>
              <w:bottom w:val="single" w:sz="4" w:space="0" w:color="000000"/>
              <w:right w:val="single" w:sz="4" w:space="0" w:color="000000"/>
            </w:tcBorders>
            <w:vAlign w:val="center"/>
          </w:tcPr>
          <w:p w14:paraId="0414A45F" w14:textId="77777777" w:rsidR="001267F6" w:rsidRDefault="008D2A2D">
            <w:pPr>
              <w:rPr>
                <w:sz w:val="14"/>
                <w:szCs w:val="14"/>
              </w:rPr>
            </w:pPr>
            <w:r>
              <w:rPr>
                <w:sz w:val="14"/>
                <w:szCs w:val="14"/>
              </w:rPr>
              <w:t>0.3</w:t>
            </w:r>
          </w:p>
        </w:tc>
        <w:tc>
          <w:tcPr>
            <w:tcW w:w="750" w:type="dxa"/>
            <w:tcBorders>
              <w:top w:val="single" w:sz="4" w:space="0" w:color="000000"/>
              <w:left w:val="single" w:sz="4" w:space="0" w:color="000000"/>
              <w:bottom w:val="single" w:sz="4" w:space="0" w:color="000000"/>
              <w:right w:val="single" w:sz="4" w:space="0" w:color="000000"/>
            </w:tcBorders>
            <w:vAlign w:val="center"/>
          </w:tcPr>
          <w:p w14:paraId="26F28FFA" w14:textId="77777777" w:rsidR="001267F6" w:rsidRDefault="008D2A2D">
            <w:pPr>
              <w:rPr>
                <w:sz w:val="14"/>
                <w:szCs w:val="14"/>
              </w:rPr>
            </w:pPr>
            <w:r>
              <w:rPr>
                <w:sz w:val="14"/>
                <w:szCs w:val="14"/>
              </w:rPr>
              <w:t>1.4</w:t>
            </w:r>
          </w:p>
        </w:tc>
        <w:tc>
          <w:tcPr>
            <w:tcW w:w="625" w:type="dxa"/>
            <w:tcBorders>
              <w:top w:val="single" w:sz="4" w:space="0" w:color="000000"/>
              <w:left w:val="single" w:sz="4" w:space="0" w:color="000000"/>
              <w:bottom w:val="single" w:sz="4" w:space="0" w:color="000000"/>
              <w:right w:val="single" w:sz="4" w:space="0" w:color="000000"/>
            </w:tcBorders>
            <w:vAlign w:val="center"/>
          </w:tcPr>
          <w:p w14:paraId="428A3DE4" w14:textId="77777777" w:rsidR="001267F6" w:rsidRDefault="008D2A2D">
            <w:pPr>
              <w:rPr>
                <w:sz w:val="14"/>
                <w:szCs w:val="14"/>
              </w:rPr>
            </w:pPr>
            <w:r>
              <w:rPr>
                <w:sz w:val="14"/>
                <w:szCs w:val="14"/>
              </w:rPr>
              <w:t>0.9</w:t>
            </w:r>
          </w:p>
        </w:tc>
        <w:tc>
          <w:tcPr>
            <w:tcW w:w="536" w:type="dxa"/>
            <w:tcBorders>
              <w:top w:val="single" w:sz="4" w:space="0" w:color="000000"/>
              <w:left w:val="single" w:sz="4" w:space="0" w:color="000000"/>
              <w:bottom w:val="single" w:sz="4" w:space="0" w:color="000000"/>
              <w:right w:val="single" w:sz="4" w:space="0" w:color="000000"/>
            </w:tcBorders>
            <w:vAlign w:val="center"/>
          </w:tcPr>
          <w:p w14:paraId="4C752606" w14:textId="77777777" w:rsidR="001267F6" w:rsidRDefault="008D2A2D">
            <w:pPr>
              <w:rPr>
                <w:sz w:val="14"/>
                <w:szCs w:val="14"/>
              </w:rPr>
            </w:pPr>
            <w:r>
              <w:rPr>
                <w:sz w:val="14"/>
                <w:szCs w:val="14"/>
              </w:rPr>
              <w:t>0.1</w:t>
            </w:r>
          </w:p>
        </w:tc>
        <w:tc>
          <w:tcPr>
            <w:tcW w:w="604" w:type="dxa"/>
            <w:tcBorders>
              <w:top w:val="single" w:sz="4" w:space="0" w:color="000000"/>
              <w:left w:val="single" w:sz="4" w:space="0" w:color="000000"/>
              <w:bottom w:val="single" w:sz="4" w:space="0" w:color="000000"/>
              <w:right w:val="single" w:sz="4" w:space="0" w:color="000000"/>
            </w:tcBorders>
            <w:vAlign w:val="center"/>
          </w:tcPr>
          <w:p w14:paraId="454097FC" w14:textId="77777777" w:rsidR="001267F6" w:rsidRDefault="008D2A2D">
            <w:pPr>
              <w:rPr>
                <w:sz w:val="14"/>
                <w:szCs w:val="14"/>
              </w:rPr>
            </w:pPr>
            <w:r>
              <w:rPr>
                <w:sz w:val="14"/>
                <w:szCs w:val="14"/>
              </w:rPr>
              <w:t>3.0</w:t>
            </w:r>
          </w:p>
        </w:tc>
        <w:tc>
          <w:tcPr>
            <w:tcW w:w="545" w:type="dxa"/>
            <w:tcBorders>
              <w:top w:val="single" w:sz="4" w:space="0" w:color="000000"/>
              <w:left w:val="single" w:sz="4" w:space="0" w:color="000000"/>
              <w:bottom w:val="single" w:sz="4" w:space="0" w:color="000000"/>
              <w:right w:val="single" w:sz="4" w:space="0" w:color="000000"/>
            </w:tcBorders>
            <w:vAlign w:val="center"/>
          </w:tcPr>
          <w:p w14:paraId="5A137649" w14:textId="77777777" w:rsidR="001267F6" w:rsidRDefault="008D2A2D">
            <w:pPr>
              <w:rPr>
                <w:sz w:val="14"/>
                <w:szCs w:val="14"/>
              </w:rPr>
            </w:pPr>
            <w:r>
              <w:rPr>
                <w:sz w:val="14"/>
                <w:szCs w:val="14"/>
              </w:rPr>
              <w:t>0.9</w:t>
            </w:r>
          </w:p>
        </w:tc>
        <w:tc>
          <w:tcPr>
            <w:tcW w:w="545" w:type="dxa"/>
            <w:tcBorders>
              <w:top w:val="single" w:sz="4" w:space="0" w:color="000000"/>
              <w:left w:val="single" w:sz="4" w:space="0" w:color="000000"/>
              <w:bottom w:val="single" w:sz="4" w:space="0" w:color="000000"/>
              <w:right w:val="single" w:sz="4" w:space="0" w:color="000000"/>
            </w:tcBorders>
            <w:vAlign w:val="center"/>
          </w:tcPr>
          <w:p w14:paraId="37ADC342" w14:textId="77777777" w:rsidR="001267F6" w:rsidRDefault="008D2A2D">
            <w:pPr>
              <w:rPr>
                <w:sz w:val="14"/>
                <w:szCs w:val="14"/>
              </w:rPr>
            </w:pPr>
            <w:r>
              <w:rPr>
                <w:sz w:val="14"/>
                <w:szCs w:val="14"/>
              </w:rPr>
              <w:t>2.2</w:t>
            </w:r>
          </w:p>
        </w:tc>
        <w:tc>
          <w:tcPr>
            <w:tcW w:w="933" w:type="dxa"/>
            <w:tcBorders>
              <w:top w:val="single" w:sz="4" w:space="0" w:color="000000"/>
              <w:left w:val="single" w:sz="4" w:space="0" w:color="000000"/>
              <w:bottom w:val="single" w:sz="4" w:space="0" w:color="000000"/>
              <w:right w:val="single" w:sz="4" w:space="0" w:color="000000"/>
            </w:tcBorders>
            <w:vAlign w:val="center"/>
          </w:tcPr>
          <w:p w14:paraId="202894AB" w14:textId="77777777" w:rsidR="001267F6" w:rsidRDefault="008D2A2D">
            <w:pPr>
              <w:rPr>
                <w:sz w:val="14"/>
                <w:szCs w:val="14"/>
              </w:rPr>
            </w:pPr>
            <w:r>
              <w:rPr>
                <w:sz w:val="14"/>
                <w:szCs w:val="14"/>
              </w:rPr>
              <w:t>0.1</w:t>
            </w:r>
          </w:p>
        </w:tc>
        <w:tc>
          <w:tcPr>
            <w:tcW w:w="673" w:type="dxa"/>
            <w:tcBorders>
              <w:top w:val="single" w:sz="4" w:space="0" w:color="000000"/>
              <w:left w:val="single" w:sz="4" w:space="0" w:color="000000"/>
              <w:bottom w:val="single" w:sz="4" w:space="0" w:color="000000"/>
              <w:right w:val="single" w:sz="4" w:space="0" w:color="000000"/>
            </w:tcBorders>
            <w:vAlign w:val="center"/>
          </w:tcPr>
          <w:p w14:paraId="4FDC27DB" w14:textId="77777777" w:rsidR="001267F6" w:rsidRDefault="008D2A2D">
            <w:pPr>
              <w:rPr>
                <w:sz w:val="14"/>
                <w:szCs w:val="14"/>
              </w:rPr>
            </w:pPr>
            <w:r>
              <w:rPr>
                <w:sz w:val="14"/>
                <w:szCs w:val="14"/>
              </w:rPr>
              <w:t>0.3</w:t>
            </w:r>
          </w:p>
        </w:tc>
        <w:tc>
          <w:tcPr>
            <w:tcW w:w="634" w:type="dxa"/>
            <w:tcBorders>
              <w:top w:val="single" w:sz="4" w:space="0" w:color="000000"/>
              <w:left w:val="single" w:sz="4" w:space="0" w:color="000000"/>
              <w:bottom w:val="single" w:sz="4" w:space="0" w:color="000000"/>
              <w:right w:val="single" w:sz="4" w:space="0" w:color="000000"/>
            </w:tcBorders>
            <w:vAlign w:val="center"/>
          </w:tcPr>
          <w:p w14:paraId="4BF1DE31" w14:textId="77777777" w:rsidR="001267F6" w:rsidRDefault="008D2A2D">
            <w:pPr>
              <w:rPr>
                <w:sz w:val="14"/>
                <w:szCs w:val="14"/>
              </w:rPr>
            </w:pPr>
            <w:r>
              <w:rPr>
                <w:sz w:val="14"/>
                <w:szCs w:val="14"/>
              </w:rPr>
              <w:t>0.9</w:t>
            </w:r>
          </w:p>
        </w:tc>
        <w:tc>
          <w:tcPr>
            <w:tcW w:w="710" w:type="dxa"/>
            <w:tcBorders>
              <w:top w:val="single" w:sz="4" w:space="0" w:color="000000"/>
              <w:left w:val="single" w:sz="4" w:space="0" w:color="000000"/>
              <w:bottom w:val="single" w:sz="4" w:space="0" w:color="000000"/>
              <w:right w:val="single" w:sz="4" w:space="0" w:color="000000"/>
            </w:tcBorders>
            <w:vAlign w:val="center"/>
          </w:tcPr>
          <w:p w14:paraId="18E5CB48" w14:textId="77777777" w:rsidR="001267F6" w:rsidRDefault="008D2A2D">
            <w:pPr>
              <w:rPr>
                <w:sz w:val="14"/>
                <w:szCs w:val="14"/>
              </w:rPr>
            </w:pPr>
            <w:r>
              <w:rPr>
                <w:sz w:val="14"/>
                <w:szCs w:val="14"/>
              </w:rPr>
              <w:t>0.9</w:t>
            </w:r>
          </w:p>
        </w:tc>
        <w:tc>
          <w:tcPr>
            <w:tcW w:w="545" w:type="dxa"/>
            <w:tcBorders>
              <w:top w:val="single" w:sz="4" w:space="0" w:color="000000"/>
              <w:left w:val="single" w:sz="4" w:space="0" w:color="000000"/>
              <w:bottom w:val="single" w:sz="4" w:space="0" w:color="000000"/>
              <w:right w:val="single" w:sz="4" w:space="0" w:color="000000"/>
            </w:tcBorders>
            <w:vAlign w:val="center"/>
          </w:tcPr>
          <w:p w14:paraId="42B43597" w14:textId="77777777" w:rsidR="001267F6" w:rsidRDefault="008D2A2D">
            <w:pPr>
              <w:rPr>
                <w:sz w:val="14"/>
                <w:szCs w:val="14"/>
              </w:rPr>
            </w:pPr>
            <w:r>
              <w:rPr>
                <w:sz w:val="14"/>
                <w:szCs w:val="14"/>
              </w:rPr>
              <w:t>2.2</w:t>
            </w:r>
          </w:p>
        </w:tc>
        <w:tc>
          <w:tcPr>
            <w:tcW w:w="644" w:type="dxa"/>
            <w:tcBorders>
              <w:top w:val="single" w:sz="4" w:space="0" w:color="000000"/>
              <w:left w:val="single" w:sz="4" w:space="0" w:color="000000"/>
              <w:bottom w:val="single" w:sz="4" w:space="0" w:color="000000"/>
              <w:right w:val="single" w:sz="4" w:space="0" w:color="000000"/>
            </w:tcBorders>
            <w:vAlign w:val="center"/>
          </w:tcPr>
          <w:p w14:paraId="1678B0AF" w14:textId="77777777" w:rsidR="001267F6" w:rsidRDefault="008D2A2D">
            <w:pPr>
              <w:rPr>
                <w:sz w:val="14"/>
                <w:szCs w:val="14"/>
              </w:rPr>
            </w:pPr>
            <w:r>
              <w:rPr>
                <w:sz w:val="14"/>
                <w:szCs w:val="14"/>
              </w:rPr>
              <w:t>0.2</w:t>
            </w:r>
          </w:p>
        </w:tc>
        <w:tc>
          <w:tcPr>
            <w:tcW w:w="678" w:type="dxa"/>
            <w:tcBorders>
              <w:top w:val="single" w:sz="4" w:space="0" w:color="000000"/>
              <w:left w:val="single" w:sz="4" w:space="0" w:color="000000"/>
              <w:bottom w:val="single" w:sz="4" w:space="0" w:color="000000"/>
              <w:right w:val="single" w:sz="4" w:space="0" w:color="000000"/>
            </w:tcBorders>
            <w:vAlign w:val="center"/>
          </w:tcPr>
          <w:p w14:paraId="2F1EE059" w14:textId="77777777" w:rsidR="001267F6" w:rsidRDefault="008D2A2D">
            <w:pPr>
              <w:rPr>
                <w:sz w:val="14"/>
                <w:szCs w:val="14"/>
              </w:rPr>
            </w:pPr>
            <w:r>
              <w:rPr>
                <w:sz w:val="14"/>
                <w:szCs w:val="14"/>
              </w:rPr>
              <w:t>0.9</w:t>
            </w:r>
          </w:p>
        </w:tc>
        <w:tc>
          <w:tcPr>
            <w:tcW w:w="545" w:type="dxa"/>
            <w:tcBorders>
              <w:top w:val="single" w:sz="4" w:space="0" w:color="000000"/>
              <w:left w:val="single" w:sz="4" w:space="0" w:color="000000"/>
              <w:bottom w:val="single" w:sz="4" w:space="0" w:color="000000"/>
              <w:right w:val="single" w:sz="4" w:space="0" w:color="000000"/>
            </w:tcBorders>
            <w:vAlign w:val="center"/>
          </w:tcPr>
          <w:p w14:paraId="4E9187B4" w14:textId="77777777" w:rsidR="001267F6" w:rsidRDefault="008D2A2D">
            <w:pPr>
              <w:rPr>
                <w:sz w:val="14"/>
                <w:szCs w:val="14"/>
              </w:rPr>
            </w:pPr>
            <w:r>
              <w:rPr>
                <w:sz w:val="14"/>
                <w:szCs w:val="14"/>
              </w:rPr>
              <w:t>0.1</w:t>
            </w:r>
          </w:p>
        </w:tc>
        <w:tc>
          <w:tcPr>
            <w:tcW w:w="545" w:type="dxa"/>
            <w:tcBorders>
              <w:top w:val="single" w:sz="4" w:space="0" w:color="000000"/>
              <w:left w:val="single" w:sz="4" w:space="0" w:color="000000"/>
              <w:bottom w:val="single" w:sz="4" w:space="0" w:color="000000"/>
              <w:right w:val="single" w:sz="4" w:space="0" w:color="000000"/>
            </w:tcBorders>
            <w:vAlign w:val="center"/>
          </w:tcPr>
          <w:p w14:paraId="400FE845" w14:textId="77777777" w:rsidR="001267F6" w:rsidRDefault="008D2A2D">
            <w:pPr>
              <w:rPr>
                <w:sz w:val="14"/>
                <w:szCs w:val="14"/>
              </w:rPr>
            </w:pPr>
            <w:r>
              <w:rPr>
                <w:sz w:val="14"/>
                <w:szCs w:val="14"/>
              </w:rPr>
              <w:t>0.7</w:t>
            </w:r>
          </w:p>
        </w:tc>
        <w:tc>
          <w:tcPr>
            <w:tcW w:w="545" w:type="dxa"/>
            <w:tcBorders>
              <w:top w:val="single" w:sz="4" w:space="0" w:color="000000"/>
              <w:left w:val="single" w:sz="4" w:space="0" w:color="000000"/>
              <w:bottom w:val="single" w:sz="4" w:space="0" w:color="000000"/>
              <w:right w:val="single" w:sz="4" w:space="0" w:color="000000"/>
            </w:tcBorders>
            <w:vAlign w:val="center"/>
          </w:tcPr>
          <w:p w14:paraId="3D4E7DC7" w14:textId="77777777" w:rsidR="001267F6" w:rsidRDefault="008D2A2D">
            <w:pPr>
              <w:rPr>
                <w:sz w:val="14"/>
                <w:szCs w:val="14"/>
              </w:rPr>
            </w:pPr>
            <w:r>
              <w:rPr>
                <w:sz w:val="14"/>
                <w:szCs w:val="14"/>
              </w:rPr>
              <w:t>0.7</w:t>
            </w:r>
          </w:p>
        </w:tc>
        <w:tc>
          <w:tcPr>
            <w:tcW w:w="863" w:type="dxa"/>
            <w:tcBorders>
              <w:top w:val="single" w:sz="4" w:space="0" w:color="000000"/>
              <w:left w:val="single" w:sz="4" w:space="0" w:color="000000"/>
              <w:bottom w:val="single" w:sz="4" w:space="0" w:color="000000"/>
              <w:right w:val="single" w:sz="4" w:space="0" w:color="000000"/>
            </w:tcBorders>
            <w:vAlign w:val="center"/>
          </w:tcPr>
          <w:p w14:paraId="073C058D" w14:textId="77777777" w:rsidR="001267F6" w:rsidRDefault="008D2A2D">
            <w:pPr>
              <w:rPr>
                <w:sz w:val="14"/>
                <w:szCs w:val="14"/>
              </w:rPr>
            </w:pPr>
            <w:r>
              <w:rPr>
                <w:sz w:val="14"/>
                <w:szCs w:val="14"/>
              </w:rPr>
              <w:t>0.7</w:t>
            </w:r>
          </w:p>
        </w:tc>
      </w:tr>
      <w:tr w:rsidR="001267F6" w14:paraId="09ACFF15" w14:textId="77777777">
        <w:trPr>
          <w:trHeight w:val="255"/>
          <w:jc w:val="center"/>
        </w:trPr>
        <w:tc>
          <w:tcPr>
            <w:tcW w:w="2916" w:type="dxa"/>
            <w:tcBorders>
              <w:top w:val="single" w:sz="4" w:space="0" w:color="000000"/>
              <w:left w:val="single" w:sz="4" w:space="0" w:color="000000"/>
              <w:bottom w:val="single" w:sz="4" w:space="0" w:color="000000"/>
              <w:right w:val="single" w:sz="4" w:space="0" w:color="000000"/>
            </w:tcBorders>
            <w:vAlign w:val="center"/>
          </w:tcPr>
          <w:p w14:paraId="34C33550" w14:textId="77777777" w:rsidR="001267F6" w:rsidRDefault="001267F6">
            <w:pPr>
              <w:jc w:val="both"/>
              <w:rPr>
                <w:sz w:val="14"/>
                <w:szCs w:val="14"/>
              </w:rPr>
            </w:pPr>
          </w:p>
        </w:tc>
        <w:tc>
          <w:tcPr>
            <w:tcW w:w="640" w:type="dxa"/>
            <w:tcBorders>
              <w:top w:val="single" w:sz="4" w:space="0" w:color="000000"/>
              <w:left w:val="single" w:sz="4" w:space="0" w:color="000000"/>
              <w:bottom w:val="single" w:sz="4" w:space="0" w:color="000000"/>
              <w:right w:val="single" w:sz="4" w:space="0" w:color="000000"/>
            </w:tcBorders>
            <w:vAlign w:val="center"/>
          </w:tcPr>
          <w:p w14:paraId="3FE10B17" w14:textId="77777777" w:rsidR="001267F6" w:rsidRDefault="008D2A2D">
            <w:pPr>
              <w:rPr>
                <w:sz w:val="14"/>
                <w:szCs w:val="14"/>
              </w:rPr>
            </w:pPr>
            <w:r>
              <w:rPr>
                <w:sz w:val="14"/>
                <w:szCs w:val="14"/>
              </w:rPr>
              <w:t>Solvent</w:t>
            </w:r>
          </w:p>
        </w:tc>
        <w:tc>
          <w:tcPr>
            <w:tcW w:w="678" w:type="dxa"/>
            <w:tcBorders>
              <w:top w:val="single" w:sz="4" w:space="0" w:color="000000"/>
              <w:left w:val="single" w:sz="4" w:space="0" w:color="000000"/>
              <w:bottom w:val="single" w:sz="4" w:space="0" w:color="000000"/>
              <w:right w:val="single" w:sz="4" w:space="0" w:color="000000"/>
            </w:tcBorders>
            <w:vAlign w:val="center"/>
          </w:tcPr>
          <w:p w14:paraId="377340B5" w14:textId="77777777" w:rsidR="001267F6" w:rsidRDefault="008D2A2D">
            <w:pPr>
              <w:rPr>
                <w:sz w:val="14"/>
                <w:szCs w:val="14"/>
              </w:rPr>
            </w:pPr>
            <w:r>
              <w:rPr>
                <w:sz w:val="14"/>
                <w:szCs w:val="14"/>
              </w:rPr>
              <w:t>0.0</w:t>
            </w:r>
          </w:p>
        </w:tc>
        <w:tc>
          <w:tcPr>
            <w:tcW w:w="750" w:type="dxa"/>
            <w:tcBorders>
              <w:top w:val="single" w:sz="4" w:space="0" w:color="000000"/>
              <w:left w:val="single" w:sz="4" w:space="0" w:color="000000"/>
              <w:bottom w:val="single" w:sz="4" w:space="0" w:color="000000"/>
              <w:right w:val="single" w:sz="4" w:space="0" w:color="000000"/>
            </w:tcBorders>
            <w:vAlign w:val="center"/>
          </w:tcPr>
          <w:p w14:paraId="5B8620F1" w14:textId="77777777" w:rsidR="001267F6" w:rsidRDefault="008D2A2D">
            <w:pPr>
              <w:rPr>
                <w:sz w:val="14"/>
                <w:szCs w:val="14"/>
              </w:rPr>
            </w:pPr>
            <w:r>
              <w:rPr>
                <w:sz w:val="14"/>
                <w:szCs w:val="14"/>
              </w:rPr>
              <w:t>1.5</w:t>
            </w:r>
          </w:p>
        </w:tc>
        <w:tc>
          <w:tcPr>
            <w:tcW w:w="750" w:type="dxa"/>
            <w:tcBorders>
              <w:top w:val="single" w:sz="4" w:space="0" w:color="000000"/>
              <w:left w:val="single" w:sz="4" w:space="0" w:color="000000"/>
              <w:bottom w:val="single" w:sz="4" w:space="0" w:color="000000"/>
              <w:right w:val="single" w:sz="4" w:space="0" w:color="000000"/>
            </w:tcBorders>
            <w:vAlign w:val="center"/>
          </w:tcPr>
          <w:p w14:paraId="43AA9870" w14:textId="77777777" w:rsidR="001267F6" w:rsidRDefault="008D2A2D">
            <w:pPr>
              <w:rPr>
                <w:sz w:val="14"/>
                <w:szCs w:val="14"/>
              </w:rPr>
            </w:pPr>
            <w:r>
              <w:rPr>
                <w:sz w:val="14"/>
                <w:szCs w:val="14"/>
              </w:rPr>
              <w:t>0.3</w:t>
            </w:r>
          </w:p>
        </w:tc>
        <w:tc>
          <w:tcPr>
            <w:tcW w:w="625" w:type="dxa"/>
            <w:tcBorders>
              <w:top w:val="single" w:sz="4" w:space="0" w:color="000000"/>
              <w:left w:val="single" w:sz="4" w:space="0" w:color="000000"/>
              <w:bottom w:val="single" w:sz="4" w:space="0" w:color="000000"/>
              <w:right w:val="single" w:sz="4" w:space="0" w:color="000000"/>
            </w:tcBorders>
            <w:vAlign w:val="center"/>
          </w:tcPr>
          <w:p w14:paraId="02A6E732" w14:textId="77777777" w:rsidR="001267F6" w:rsidRDefault="008D2A2D">
            <w:pPr>
              <w:rPr>
                <w:sz w:val="14"/>
                <w:szCs w:val="14"/>
              </w:rPr>
            </w:pPr>
            <w:r>
              <w:rPr>
                <w:sz w:val="14"/>
                <w:szCs w:val="14"/>
              </w:rPr>
              <w:t>0.9</w:t>
            </w:r>
          </w:p>
        </w:tc>
        <w:tc>
          <w:tcPr>
            <w:tcW w:w="536" w:type="dxa"/>
            <w:tcBorders>
              <w:top w:val="single" w:sz="4" w:space="0" w:color="000000"/>
              <w:left w:val="single" w:sz="4" w:space="0" w:color="000000"/>
              <w:bottom w:val="single" w:sz="4" w:space="0" w:color="000000"/>
              <w:right w:val="single" w:sz="4" w:space="0" w:color="000000"/>
            </w:tcBorders>
            <w:vAlign w:val="center"/>
          </w:tcPr>
          <w:p w14:paraId="580008DC" w14:textId="77777777" w:rsidR="001267F6" w:rsidRDefault="008D2A2D">
            <w:pPr>
              <w:rPr>
                <w:sz w:val="14"/>
                <w:szCs w:val="14"/>
              </w:rPr>
            </w:pPr>
            <w:r>
              <w:rPr>
                <w:sz w:val="14"/>
                <w:szCs w:val="14"/>
              </w:rPr>
              <w:t>0.1</w:t>
            </w:r>
          </w:p>
        </w:tc>
        <w:tc>
          <w:tcPr>
            <w:tcW w:w="604" w:type="dxa"/>
            <w:tcBorders>
              <w:top w:val="single" w:sz="4" w:space="0" w:color="000000"/>
              <w:left w:val="single" w:sz="4" w:space="0" w:color="000000"/>
              <w:bottom w:val="single" w:sz="4" w:space="0" w:color="000000"/>
              <w:right w:val="single" w:sz="4" w:space="0" w:color="000000"/>
            </w:tcBorders>
            <w:vAlign w:val="center"/>
          </w:tcPr>
          <w:p w14:paraId="1460B366" w14:textId="77777777" w:rsidR="001267F6" w:rsidRDefault="008D2A2D">
            <w:pPr>
              <w:rPr>
                <w:sz w:val="14"/>
                <w:szCs w:val="14"/>
              </w:rPr>
            </w:pPr>
            <w:r>
              <w:rPr>
                <w:sz w:val="14"/>
                <w:szCs w:val="14"/>
              </w:rPr>
              <w:t>4.8</w:t>
            </w:r>
          </w:p>
        </w:tc>
        <w:tc>
          <w:tcPr>
            <w:tcW w:w="545" w:type="dxa"/>
            <w:tcBorders>
              <w:top w:val="single" w:sz="4" w:space="0" w:color="000000"/>
              <w:left w:val="single" w:sz="4" w:space="0" w:color="000000"/>
              <w:bottom w:val="single" w:sz="4" w:space="0" w:color="000000"/>
              <w:right w:val="single" w:sz="4" w:space="0" w:color="000000"/>
            </w:tcBorders>
            <w:vAlign w:val="center"/>
          </w:tcPr>
          <w:p w14:paraId="5CCF0182" w14:textId="77777777" w:rsidR="001267F6" w:rsidRDefault="008D2A2D">
            <w:pPr>
              <w:rPr>
                <w:sz w:val="14"/>
                <w:szCs w:val="14"/>
              </w:rPr>
            </w:pPr>
            <w:r>
              <w:rPr>
                <w:sz w:val="14"/>
                <w:szCs w:val="14"/>
              </w:rPr>
              <w:t>0.9</w:t>
            </w:r>
          </w:p>
        </w:tc>
        <w:tc>
          <w:tcPr>
            <w:tcW w:w="545" w:type="dxa"/>
            <w:tcBorders>
              <w:top w:val="single" w:sz="4" w:space="0" w:color="000000"/>
              <w:left w:val="single" w:sz="4" w:space="0" w:color="000000"/>
              <w:bottom w:val="single" w:sz="4" w:space="0" w:color="000000"/>
              <w:right w:val="single" w:sz="4" w:space="0" w:color="000000"/>
            </w:tcBorders>
            <w:vAlign w:val="center"/>
          </w:tcPr>
          <w:p w14:paraId="0C79AD93" w14:textId="77777777" w:rsidR="001267F6" w:rsidRDefault="008D2A2D">
            <w:pPr>
              <w:rPr>
                <w:sz w:val="14"/>
                <w:szCs w:val="14"/>
              </w:rPr>
            </w:pPr>
            <w:r>
              <w:rPr>
                <w:sz w:val="14"/>
                <w:szCs w:val="14"/>
              </w:rPr>
              <w:t>0.9</w:t>
            </w:r>
          </w:p>
        </w:tc>
        <w:tc>
          <w:tcPr>
            <w:tcW w:w="933" w:type="dxa"/>
            <w:tcBorders>
              <w:top w:val="single" w:sz="4" w:space="0" w:color="000000"/>
              <w:left w:val="single" w:sz="4" w:space="0" w:color="000000"/>
              <w:bottom w:val="single" w:sz="4" w:space="0" w:color="000000"/>
              <w:right w:val="single" w:sz="4" w:space="0" w:color="000000"/>
            </w:tcBorders>
            <w:vAlign w:val="center"/>
          </w:tcPr>
          <w:p w14:paraId="33048F9C" w14:textId="77777777" w:rsidR="001267F6" w:rsidRDefault="008D2A2D">
            <w:pPr>
              <w:rPr>
                <w:sz w:val="14"/>
                <w:szCs w:val="14"/>
              </w:rPr>
            </w:pPr>
            <w:r>
              <w:rPr>
                <w:sz w:val="14"/>
                <w:szCs w:val="14"/>
              </w:rPr>
              <w:t>0.5</w:t>
            </w:r>
          </w:p>
        </w:tc>
        <w:tc>
          <w:tcPr>
            <w:tcW w:w="673" w:type="dxa"/>
            <w:tcBorders>
              <w:top w:val="single" w:sz="4" w:space="0" w:color="000000"/>
              <w:left w:val="single" w:sz="4" w:space="0" w:color="000000"/>
              <w:bottom w:val="single" w:sz="4" w:space="0" w:color="000000"/>
              <w:right w:val="single" w:sz="4" w:space="0" w:color="000000"/>
            </w:tcBorders>
            <w:vAlign w:val="center"/>
          </w:tcPr>
          <w:p w14:paraId="510617C8" w14:textId="77777777" w:rsidR="001267F6" w:rsidRDefault="008D2A2D">
            <w:pPr>
              <w:rPr>
                <w:sz w:val="14"/>
                <w:szCs w:val="14"/>
              </w:rPr>
            </w:pPr>
            <w:r>
              <w:rPr>
                <w:sz w:val="14"/>
                <w:szCs w:val="14"/>
              </w:rPr>
              <w:t>1.5</w:t>
            </w:r>
          </w:p>
        </w:tc>
        <w:tc>
          <w:tcPr>
            <w:tcW w:w="634" w:type="dxa"/>
            <w:tcBorders>
              <w:top w:val="single" w:sz="4" w:space="0" w:color="000000"/>
              <w:left w:val="single" w:sz="4" w:space="0" w:color="000000"/>
              <w:bottom w:val="single" w:sz="4" w:space="0" w:color="000000"/>
              <w:right w:val="single" w:sz="4" w:space="0" w:color="000000"/>
            </w:tcBorders>
            <w:vAlign w:val="center"/>
          </w:tcPr>
          <w:p w14:paraId="71CB31C3" w14:textId="77777777" w:rsidR="001267F6" w:rsidRDefault="008D2A2D">
            <w:pPr>
              <w:rPr>
                <w:sz w:val="14"/>
                <w:szCs w:val="14"/>
              </w:rPr>
            </w:pPr>
            <w:r>
              <w:rPr>
                <w:sz w:val="14"/>
                <w:szCs w:val="14"/>
              </w:rPr>
              <w:t>0.9</w:t>
            </w:r>
          </w:p>
        </w:tc>
        <w:tc>
          <w:tcPr>
            <w:tcW w:w="710" w:type="dxa"/>
            <w:tcBorders>
              <w:top w:val="single" w:sz="4" w:space="0" w:color="000000"/>
              <w:left w:val="single" w:sz="4" w:space="0" w:color="000000"/>
              <w:bottom w:val="single" w:sz="4" w:space="0" w:color="000000"/>
              <w:right w:val="single" w:sz="4" w:space="0" w:color="000000"/>
            </w:tcBorders>
            <w:vAlign w:val="center"/>
          </w:tcPr>
          <w:p w14:paraId="1B410B71" w14:textId="77777777" w:rsidR="001267F6" w:rsidRDefault="008D2A2D">
            <w:pPr>
              <w:rPr>
                <w:sz w:val="14"/>
                <w:szCs w:val="14"/>
              </w:rPr>
            </w:pPr>
            <w:r>
              <w:rPr>
                <w:sz w:val="14"/>
                <w:szCs w:val="14"/>
              </w:rPr>
              <w:t>0.9</w:t>
            </w:r>
          </w:p>
        </w:tc>
        <w:tc>
          <w:tcPr>
            <w:tcW w:w="545" w:type="dxa"/>
            <w:tcBorders>
              <w:top w:val="single" w:sz="4" w:space="0" w:color="000000"/>
              <w:left w:val="single" w:sz="4" w:space="0" w:color="000000"/>
              <w:bottom w:val="single" w:sz="4" w:space="0" w:color="000000"/>
              <w:right w:val="single" w:sz="4" w:space="0" w:color="000000"/>
            </w:tcBorders>
            <w:vAlign w:val="center"/>
          </w:tcPr>
          <w:p w14:paraId="29609C6F" w14:textId="77777777" w:rsidR="001267F6" w:rsidRDefault="008D2A2D">
            <w:pPr>
              <w:rPr>
                <w:sz w:val="14"/>
                <w:szCs w:val="14"/>
              </w:rPr>
            </w:pPr>
            <w:r>
              <w:rPr>
                <w:sz w:val="14"/>
                <w:szCs w:val="14"/>
              </w:rPr>
              <w:t>1.3</w:t>
            </w:r>
          </w:p>
        </w:tc>
        <w:tc>
          <w:tcPr>
            <w:tcW w:w="644" w:type="dxa"/>
            <w:tcBorders>
              <w:top w:val="single" w:sz="4" w:space="0" w:color="000000"/>
              <w:left w:val="single" w:sz="4" w:space="0" w:color="000000"/>
              <w:bottom w:val="single" w:sz="4" w:space="0" w:color="000000"/>
              <w:right w:val="single" w:sz="4" w:space="0" w:color="000000"/>
            </w:tcBorders>
            <w:vAlign w:val="center"/>
          </w:tcPr>
          <w:p w14:paraId="7A5E1281" w14:textId="77777777" w:rsidR="001267F6" w:rsidRDefault="008D2A2D">
            <w:pPr>
              <w:rPr>
                <w:sz w:val="14"/>
                <w:szCs w:val="14"/>
              </w:rPr>
            </w:pPr>
            <w:r>
              <w:rPr>
                <w:sz w:val="14"/>
                <w:szCs w:val="14"/>
              </w:rPr>
              <w:t>0.4</w:t>
            </w:r>
          </w:p>
        </w:tc>
        <w:tc>
          <w:tcPr>
            <w:tcW w:w="678" w:type="dxa"/>
            <w:tcBorders>
              <w:top w:val="single" w:sz="4" w:space="0" w:color="000000"/>
              <w:left w:val="single" w:sz="4" w:space="0" w:color="000000"/>
              <w:bottom w:val="single" w:sz="4" w:space="0" w:color="000000"/>
              <w:right w:val="single" w:sz="4" w:space="0" w:color="000000"/>
            </w:tcBorders>
            <w:vAlign w:val="center"/>
          </w:tcPr>
          <w:p w14:paraId="05F8EA4F" w14:textId="77777777" w:rsidR="001267F6" w:rsidRDefault="008D2A2D">
            <w:pPr>
              <w:rPr>
                <w:sz w:val="14"/>
                <w:szCs w:val="14"/>
              </w:rPr>
            </w:pPr>
            <w:r>
              <w:rPr>
                <w:sz w:val="14"/>
                <w:szCs w:val="14"/>
              </w:rPr>
              <w:t>0.9</w:t>
            </w:r>
          </w:p>
        </w:tc>
        <w:tc>
          <w:tcPr>
            <w:tcW w:w="545" w:type="dxa"/>
            <w:tcBorders>
              <w:top w:val="single" w:sz="4" w:space="0" w:color="000000"/>
              <w:left w:val="single" w:sz="4" w:space="0" w:color="000000"/>
              <w:bottom w:val="single" w:sz="4" w:space="0" w:color="000000"/>
              <w:right w:val="single" w:sz="4" w:space="0" w:color="000000"/>
            </w:tcBorders>
            <w:vAlign w:val="center"/>
          </w:tcPr>
          <w:p w14:paraId="39418D86" w14:textId="77777777" w:rsidR="001267F6" w:rsidRDefault="008D2A2D">
            <w:pPr>
              <w:rPr>
                <w:sz w:val="14"/>
                <w:szCs w:val="14"/>
              </w:rPr>
            </w:pPr>
            <w:r>
              <w:rPr>
                <w:sz w:val="14"/>
                <w:szCs w:val="14"/>
              </w:rPr>
              <w:t>0.7</w:t>
            </w:r>
          </w:p>
        </w:tc>
        <w:tc>
          <w:tcPr>
            <w:tcW w:w="545" w:type="dxa"/>
            <w:tcBorders>
              <w:top w:val="single" w:sz="4" w:space="0" w:color="000000"/>
              <w:left w:val="single" w:sz="4" w:space="0" w:color="000000"/>
              <w:bottom w:val="single" w:sz="4" w:space="0" w:color="000000"/>
              <w:right w:val="single" w:sz="4" w:space="0" w:color="000000"/>
            </w:tcBorders>
            <w:vAlign w:val="center"/>
          </w:tcPr>
          <w:p w14:paraId="22DF29B2" w14:textId="77777777" w:rsidR="001267F6" w:rsidRDefault="008D2A2D">
            <w:pPr>
              <w:rPr>
                <w:sz w:val="14"/>
                <w:szCs w:val="14"/>
              </w:rPr>
            </w:pPr>
            <w:r>
              <w:rPr>
                <w:sz w:val="14"/>
                <w:szCs w:val="14"/>
              </w:rPr>
              <w:t>0.8</w:t>
            </w:r>
          </w:p>
        </w:tc>
        <w:tc>
          <w:tcPr>
            <w:tcW w:w="545" w:type="dxa"/>
            <w:tcBorders>
              <w:top w:val="single" w:sz="4" w:space="0" w:color="000000"/>
              <w:left w:val="single" w:sz="4" w:space="0" w:color="000000"/>
              <w:bottom w:val="single" w:sz="4" w:space="0" w:color="000000"/>
              <w:right w:val="single" w:sz="4" w:space="0" w:color="000000"/>
            </w:tcBorders>
            <w:vAlign w:val="center"/>
          </w:tcPr>
          <w:p w14:paraId="664F473C" w14:textId="77777777" w:rsidR="001267F6" w:rsidRDefault="008D2A2D">
            <w:pPr>
              <w:rPr>
                <w:sz w:val="14"/>
                <w:szCs w:val="14"/>
              </w:rPr>
            </w:pPr>
            <w:r>
              <w:rPr>
                <w:sz w:val="14"/>
                <w:szCs w:val="14"/>
              </w:rPr>
              <w:t>0.8</w:t>
            </w:r>
          </w:p>
        </w:tc>
        <w:tc>
          <w:tcPr>
            <w:tcW w:w="863" w:type="dxa"/>
            <w:tcBorders>
              <w:top w:val="single" w:sz="4" w:space="0" w:color="000000"/>
              <w:left w:val="single" w:sz="4" w:space="0" w:color="000000"/>
              <w:bottom w:val="single" w:sz="4" w:space="0" w:color="000000"/>
              <w:right w:val="single" w:sz="4" w:space="0" w:color="000000"/>
            </w:tcBorders>
            <w:vAlign w:val="center"/>
          </w:tcPr>
          <w:p w14:paraId="0A6CC422" w14:textId="77777777" w:rsidR="001267F6" w:rsidRDefault="008D2A2D">
            <w:pPr>
              <w:rPr>
                <w:sz w:val="14"/>
                <w:szCs w:val="14"/>
              </w:rPr>
            </w:pPr>
            <w:r>
              <w:rPr>
                <w:sz w:val="14"/>
                <w:szCs w:val="14"/>
              </w:rPr>
              <w:t>0.8</w:t>
            </w:r>
          </w:p>
        </w:tc>
      </w:tr>
      <w:tr w:rsidR="001267F6" w14:paraId="684ACDAB" w14:textId="77777777">
        <w:trPr>
          <w:trHeight w:val="270"/>
          <w:jc w:val="center"/>
        </w:trPr>
        <w:tc>
          <w:tcPr>
            <w:tcW w:w="2916" w:type="dxa"/>
            <w:tcBorders>
              <w:top w:val="single" w:sz="4" w:space="0" w:color="000000"/>
              <w:left w:val="single" w:sz="4" w:space="0" w:color="000000"/>
              <w:bottom w:val="single" w:sz="4" w:space="0" w:color="000000"/>
              <w:right w:val="single" w:sz="4" w:space="0" w:color="000000"/>
            </w:tcBorders>
            <w:vAlign w:val="center"/>
          </w:tcPr>
          <w:p w14:paraId="4CC27AFB" w14:textId="77777777" w:rsidR="001267F6" w:rsidRDefault="001267F6">
            <w:pPr>
              <w:jc w:val="both"/>
              <w:rPr>
                <w:sz w:val="14"/>
                <w:szCs w:val="14"/>
              </w:rPr>
            </w:pPr>
          </w:p>
        </w:tc>
        <w:tc>
          <w:tcPr>
            <w:tcW w:w="640" w:type="dxa"/>
            <w:tcBorders>
              <w:top w:val="single" w:sz="4" w:space="0" w:color="000000"/>
              <w:left w:val="single" w:sz="4" w:space="0" w:color="000000"/>
              <w:bottom w:val="single" w:sz="4" w:space="0" w:color="000000"/>
              <w:right w:val="single" w:sz="4" w:space="0" w:color="000000"/>
            </w:tcBorders>
            <w:vAlign w:val="center"/>
          </w:tcPr>
          <w:p w14:paraId="5BF4CB6B" w14:textId="77777777" w:rsidR="001267F6" w:rsidRDefault="008D2A2D">
            <w:pPr>
              <w:rPr>
                <w:b/>
                <w:sz w:val="14"/>
                <w:szCs w:val="14"/>
              </w:rPr>
            </w:pPr>
            <w:r>
              <w:rPr>
                <w:b/>
                <w:sz w:val="14"/>
                <w:szCs w:val="14"/>
              </w:rPr>
              <w:t>TOTAL</w:t>
            </w:r>
          </w:p>
        </w:tc>
        <w:tc>
          <w:tcPr>
            <w:tcW w:w="678" w:type="dxa"/>
            <w:tcBorders>
              <w:top w:val="single" w:sz="4" w:space="0" w:color="000000"/>
              <w:left w:val="single" w:sz="4" w:space="0" w:color="000000"/>
              <w:bottom w:val="single" w:sz="4" w:space="0" w:color="000000"/>
              <w:right w:val="single" w:sz="4" w:space="0" w:color="000000"/>
            </w:tcBorders>
            <w:vAlign w:val="center"/>
          </w:tcPr>
          <w:p w14:paraId="592CB8B6" w14:textId="77777777" w:rsidR="001267F6" w:rsidRDefault="008D2A2D">
            <w:pPr>
              <w:rPr>
                <w:sz w:val="14"/>
                <w:szCs w:val="14"/>
              </w:rPr>
            </w:pPr>
            <w:r>
              <w:rPr>
                <w:sz w:val="14"/>
                <w:szCs w:val="14"/>
              </w:rPr>
              <w:t>95.2</w:t>
            </w:r>
          </w:p>
        </w:tc>
        <w:tc>
          <w:tcPr>
            <w:tcW w:w="750" w:type="dxa"/>
            <w:tcBorders>
              <w:top w:val="single" w:sz="4" w:space="0" w:color="000000"/>
              <w:left w:val="single" w:sz="4" w:space="0" w:color="000000"/>
              <w:bottom w:val="single" w:sz="4" w:space="0" w:color="000000"/>
              <w:right w:val="single" w:sz="4" w:space="0" w:color="000000"/>
            </w:tcBorders>
            <w:vAlign w:val="center"/>
          </w:tcPr>
          <w:p w14:paraId="23B70D17" w14:textId="77777777" w:rsidR="001267F6" w:rsidRDefault="008D2A2D">
            <w:pPr>
              <w:rPr>
                <w:sz w:val="14"/>
                <w:szCs w:val="14"/>
              </w:rPr>
            </w:pPr>
            <w:r>
              <w:rPr>
                <w:sz w:val="14"/>
                <w:szCs w:val="14"/>
              </w:rPr>
              <w:t>70.0</w:t>
            </w:r>
          </w:p>
        </w:tc>
        <w:tc>
          <w:tcPr>
            <w:tcW w:w="750" w:type="dxa"/>
            <w:tcBorders>
              <w:top w:val="single" w:sz="4" w:space="0" w:color="000000"/>
              <w:left w:val="single" w:sz="4" w:space="0" w:color="000000"/>
              <w:bottom w:val="single" w:sz="4" w:space="0" w:color="000000"/>
              <w:right w:val="single" w:sz="4" w:space="0" w:color="000000"/>
            </w:tcBorders>
            <w:vAlign w:val="center"/>
          </w:tcPr>
          <w:p w14:paraId="407DDF35" w14:textId="77777777" w:rsidR="001267F6" w:rsidRDefault="008D2A2D">
            <w:pPr>
              <w:rPr>
                <w:sz w:val="14"/>
                <w:szCs w:val="14"/>
              </w:rPr>
            </w:pPr>
            <w:r>
              <w:rPr>
                <w:sz w:val="14"/>
                <w:szCs w:val="14"/>
              </w:rPr>
              <w:t>47.4</w:t>
            </w:r>
          </w:p>
        </w:tc>
        <w:tc>
          <w:tcPr>
            <w:tcW w:w="625" w:type="dxa"/>
            <w:tcBorders>
              <w:top w:val="single" w:sz="4" w:space="0" w:color="000000"/>
              <w:left w:val="single" w:sz="4" w:space="0" w:color="000000"/>
              <w:bottom w:val="single" w:sz="4" w:space="0" w:color="000000"/>
              <w:right w:val="single" w:sz="4" w:space="0" w:color="000000"/>
            </w:tcBorders>
            <w:vAlign w:val="center"/>
          </w:tcPr>
          <w:p w14:paraId="37E8C268" w14:textId="77777777" w:rsidR="001267F6" w:rsidRDefault="008D2A2D">
            <w:pPr>
              <w:rPr>
                <w:sz w:val="14"/>
                <w:szCs w:val="14"/>
              </w:rPr>
            </w:pPr>
            <w:r>
              <w:rPr>
                <w:sz w:val="14"/>
                <w:szCs w:val="14"/>
              </w:rPr>
              <w:t>66.4</w:t>
            </w:r>
          </w:p>
        </w:tc>
        <w:tc>
          <w:tcPr>
            <w:tcW w:w="536" w:type="dxa"/>
            <w:tcBorders>
              <w:top w:val="single" w:sz="4" w:space="0" w:color="000000"/>
              <w:left w:val="single" w:sz="4" w:space="0" w:color="000000"/>
              <w:bottom w:val="single" w:sz="4" w:space="0" w:color="000000"/>
              <w:right w:val="single" w:sz="4" w:space="0" w:color="000000"/>
            </w:tcBorders>
            <w:vAlign w:val="center"/>
          </w:tcPr>
          <w:p w14:paraId="7776D490" w14:textId="77777777" w:rsidR="001267F6" w:rsidRDefault="008D2A2D">
            <w:pPr>
              <w:rPr>
                <w:sz w:val="14"/>
                <w:szCs w:val="14"/>
              </w:rPr>
            </w:pPr>
            <w:r>
              <w:rPr>
                <w:sz w:val="14"/>
                <w:szCs w:val="14"/>
              </w:rPr>
              <w:t>47.2</w:t>
            </w:r>
          </w:p>
        </w:tc>
        <w:tc>
          <w:tcPr>
            <w:tcW w:w="604" w:type="dxa"/>
            <w:tcBorders>
              <w:top w:val="single" w:sz="4" w:space="0" w:color="000000"/>
              <w:left w:val="single" w:sz="4" w:space="0" w:color="000000"/>
              <w:bottom w:val="single" w:sz="4" w:space="0" w:color="000000"/>
              <w:right w:val="single" w:sz="4" w:space="0" w:color="000000"/>
            </w:tcBorders>
            <w:vAlign w:val="center"/>
          </w:tcPr>
          <w:p w14:paraId="24C58EC7" w14:textId="77777777" w:rsidR="001267F6" w:rsidRDefault="008D2A2D">
            <w:pPr>
              <w:rPr>
                <w:sz w:val="14"/>
                <w:szCs w:val="14"/>
              </w:rPr>
            </w:pPr>
            <w:r>
              <w:rPr>
                <w:sz w:val="14"/>
                <w:szCs w:val="14"/>
              </w:rPr>
              <w:t>117.2</w:t>
            </w:r>
          </w:p>
        </w:tc>
        <w:tc>
          <w:tcPr>
            <w:tcW w:w="545" w:type="dxa"/>
            <w:tcBorders>
              <w:top w:val="single" w:sz="4" w:space="0" w:color="000000"/>
              <w:left w:val="single" w:sz="4" w:space="0" w:color="000000"/>
              <w:bottom w:val="single" w:sz="4" w:space="0" w:color="000000"/>
              <w:right w:val="single" w:sz="4" w:space="0" w:color="000000"/>
            </w:tcBorders>
            <w:vAlign w:val="center"/>
          </w:tcPr>
          <w:p w14:paraId="4A032283" w14:textId="77777777" w:rsidR="001267F6" w:rsidRDefault="008D2A2D">
            <w:pPr>
              <w:rPr>
                <w:sz w:val="14"/>
                <w:szCs w:val="14"/>
              </w:rPr>
            </w:pPr>
            <w:r>
              <w:rPr>
                <w:sz w:val="14"/>
                <w:szCs w:val="14"/>
              </w:rPr>
              <w:t>66.5</w:t>
            </w:r>
          </w:p>
        </w:tc>
        <w:tc>
          <w:tcPr>
            <w:tcW w:w="545" w:type="dxa"/>
            <w:tcBorders>
              <w:top w:val="single" w:sz="4" w:space="0" w:color="000000"/>
              <w:left w:val="single" w:sz="4" w:space="0" w:color="000000"/>
              <w:bottom w:val="single" w:sz="4" w:space="0" w:color="000000"/>
              <w:right w:val="single" w:sz="4" w:space="0" w:color="000000"/>
            </w:tcBorders>
            <w:vAlign w:val="center"/>
          </w:tcPr>
          <w:p w14:paraId="754FDA99" w14:textId="77777777" w:rsidR="001267F6" w:rsidRDefault="008D2A2D">
            <w:pPr>
              <w:rPr>
                <w:sz w:val="14"/>
                <w:szCs w:val="14"/>
              </w:rPr>
            </w:pPr>
            <w:r>
              <w:rPr>
                <w:sz w:val="14"/>
                <w:szCs w:val="14"/>
              </w:rPr>
              <w:t>76.5</w:t>
            </w:r>
          </w:p>
        </w:tc>
        <w:tc>
          <w:tcPr>
            <w:tcW w:w="933" w:type="dxa"/>
            <w:tcBorders>
              <w:top w:val="single" w:sz="4" w:space="0" w:color="000000"/>
              <w:left w:val="single" w:sz="4" w:space="0" w:color="000000"/>
              <w:bottom w:val="single" w:sz="4" w:space="0" w:color="000000"/>
              <w:right w:val="single" w:sz="4" w:space="0" w:color="000000"/>
            </w:tcBorders>
            <w:vAlign w:val="center"/>
          </w:tcPr>
          <w:p w14:paraId="138205B6" w14:textId="77777777" w:rsidR="001267F6" w:rsidRDefault="008D2A2D">
            <w:pPr>
              <w:rPr>
                <w:sz w:val="14"/>
                <w:szCs w:val="14"/>
              </w:rPr>
            </w:pPr>
            <w:r>
              <w:rPr>
                <w:sz w:val="14"/>
                <w:szCs w:val="14"/>
              </w:rPr>
              <w:t>74.1</w:t>
            </w:r>
          </w:p>
        </w:tc>
        <w:tc>
          <w:tcPr>
            <w:tcW w:w="673" w:type="dxa"/>
            <w:tcBorders>
              <w:top w:val="single" w:sz="4" w:space="0" w:color="000000"/>
              <w:left w:val="single" w:sz="4" w:space="0" w:color="000000"/>
              <w:bottom w:val="single" w:sz="4" w:space="0" w:color="000000"/>
              <w:right w:val="single" w:sz="4" w:space="0" w:color="000000"/>
            </w:tcBorders>
            <w:vAlign w:val="center"/>
          </w:tcPr>
          <w:p w14:paraId="7E21E0C5" w14:textId="77777777" w:rsidR="001267F6" w:rsidRDefault="008D2A2D">
            <w:pPr>
              <w:rPr>
                <w:sz w:val="14"/>
                <w:szCs w:val="14"/>
              </w:rPr>
            </w:pPr>
            <w:r>
              <w:rPr>
                <w:sz w:val="14"/>
                <w:szCs w:val="14"/>
              </w:rPr>
              <w:t>123.4</w:t>
            </w:r>
          </w:p>
        </w:tc>
        <w:tc>
          <w:tcPr>
            <w:tcW w:w="634" w:type="dxa"/>
            <w:tcBorders>
              <w:top w:val="single" w:sz="4" w:space="0" w:color="000000"/>
              <w:left w:val="single" w:sz="4" w:space="0" w:color="000000"/>
              <w:bottom w:val="single" w:sz="4" w:space="0" w:color="000000"/>
              <w:right w:val="single" w:sz="4" w:space="0" w:color="000000"/>
            </w:tcBorders>
            <w:vAlign w:val="center"/>
          </w:tcPr>
          <w:p w14:paraId="74B8D49B" w14:textId="77777777" w:rsidR="001267F6" w:rsidRDefault="008D2A2D">
            <w:pPr>
              <w:rPr>
                <w:sz w:val="14"/>
                <w:szCs w:val="14"/>
              </w:rPr>
            </w:pPr>
            <w:r>
              <w:rPr>
                <w:sz w:val="14"/>
                <w:szCs w:val="14"/>
              </w:rPr>
              <w:t>62.1</w:t>
            </w:r>
          </w:p>
        </w:tc>
        <w:tc>
          <w:tcPr>
            <w:tcW w:w="710" w:type="dxa"/>
            <w:tcBorders>
              <w:top w:val="single" w:sz="4" w:space="0" w:color="000000"/>
              <w:left w:val="single" w:sz="4" w:space="0" w:color="000000"/>
              <w:bottom w:val="single" w:sz="4" w:space="0" w:color="000000"/>
              <w:right w:val="single" w:sz="4" w:space="0" w:color="000000"/>
            </w:tcBorders>
            <w:vAlign w:val="center"/>
          </w:tcPr>
          <w:p w14:paraId="71C14600" w14:textId="77777777" w:rsidR="001267F6" w:rsidRDefault="008D2A2D">
            <w:pPr>
              <w:rPr>
                <w:sz w:val="14"/>
                <w:szCs w:val="14"/>
              </w:rPr>
            </w:pPr>
            <w:r>
              <w:rPr>
                <w:sz w:val="14"/>
                <w:szCs w:val="14"/>
              </w:rPr>
              <w:t>66.4</w:t>
            </w:r>
          </w:p>
        </w:tc>
        <w:tc>
          <w:tcPr>
            <w:tcW w:w="545" w:type="dxa"/>
            <w:tcBorders>
              <w:top w:val="single" w:sz="4" w:space="0" w:color="000000"/>
              <w:left w:val="single" w:sz="4" w:space="0" w:color="000000"/>
              <w:bottom w:val="single" w:sz="4" w:space="0" w:color="000000"/>
              <w:right w:val="single" w:sz="4" w:space="0" w:color="000000"/>
            </w:tcBorders>
            <w:vAlign w:val="center"/>
          </w:tcPr>
          <w:p w14:paraId="1EA76C68" w14:textId="77777777" w:rsidR="001267F6" w:rsidRDefault="008D2A2D">
            <w:pPr>
              <w:rPr>
                <w:sz w:val="14"/>
                <w:szCs w:val="14"/>
              </w:rPr>
            </w:pPr>
            <w:r>
              <w:rPr>
                <w:sz w:val="14"/>
                <w:szCs w:val="14"/>
              </w:rPr>
              <w:t>48.3</w:t>
            </w:r>
          </w:p>
        </w:tc>
        <w:tc>
          <w:tcPr>
            <w:tcW w:w="644" w:type="dxa"/>
            <w:tcBorders>
              <w:top w:val="single" w:sz="4" w:space="0" w:color="000000"/>
              <w:left w:val="single" w:sz="4" w:space="0" w:color="000000"/>
              <w:bottom w:val="single" w:sz="4" w:space="0" w:color="000000"/>
              <w:right w:val="single" w:sz="4" w:space="0" w:color="000000"/>
            </w:tcBorders>
            <w:vAlign w:val="center"/>
          </w:tcPr>
          <w:p w14:paraId="17F695BE" w14:textId="77777777" w:rsidR="001267F6" w:rsidRDefault="008D2A2D">
            <w:pPr>
              <w:rPr>
                <w:sz w:val="14"/>
                <w:szCs w:val="14"/>
              </w:rPr>
            </w:pPr>
            <w:r>
              <w:rPr>
                <w:sz w:val="14"/>
                <w:szCs w:val="14"/>
              </w:rPr>
              <w:t>84.4</w:t>
            </w:r>
          </w:p>
        </w:tc>
        <w:tc>
          <w:tcPr>
            <w:tcW w:w="678" w:type="dxa"/>
            <w:tcBorders>
              <w:top w:val="single" w:sz="4" w:space="0" w:color="000000"/>
              <w:left w:val="single" w:sz="4" w:space="0" w:color="000000"/>
              <w:bottom w:val="single" w:sz="4" w:space="0" w:color="000000"/>
              <w:right w:val="single" w:sz="4" w:space="0" w:color="000000"/>
            </w:tcBorders>
            <w:vAlign w:val="center"/>
          </w:tcPr>
          <w:p w14:paraId="69DB6A32" w14:textId="77777777" w:rsidR="001267F6" w:rsidRDefault="008D2A2D">
            <w:pPr>
              <w:rPr>
                <w:sz w:val="14"/>
                <w:szCs w:val="14"/>
              </w:rPr>
            </w:pPr>
            <w:r>
              <w:rPr>
                <w:sz w:val="14"/>
                <w:szCs w:val="14"/>
              </w:rPr>
              <w:t>64.2</w:t>
            </w:r>
          </w:p>
        </w:tc>
        <w:tc>
          <w:tcPr>
            <w:tcW w:w="545" w:type="dxa"/>
            <w:tcBorders>
              <w:top w:val="single" w:sz="4" w:space="0" w:color="000000"/>
              <w:left w:val="single" w:sz="4" w:space="0" w:color="000000"/>
              <w:bottom w:val="single" w:sz="4" w:space="0" w:color="000000"/>
              <w:right w:val="single" w:sz="4" w:space="0" w:color="000000"/>
            </w:tcBorders>
            <w:vAlign w:val="center"/>
          </w:tcPr>
          <w:p w14:paraId="2185E7A4" w14:textId="77777777" w:rsidR="001267F6" w:rsidRDefault="008D2A2D">
            <w:pPr>
              <w:rPr>
                <w:sz w:val="14"/>
                <w:szCs w:val="14"/>
              </w:rPr>
            </w:pPr>
            <w:r>
              <w:rPr>
                <w:sz w:val="14"/>
                <w:szCs w:val="14"/>
              </w:rPr>
              <w:t>66.6</w:t>
            </w:r>
          </w:p>
        </w:tc>
        <w:tc>
          <w:tcPr>
            <w:tcW w:w="545" w:type="dxa"/>
            <w:tcBorders>
              <w:top w:val="single" w:sz="4" w:space="0" w:color="000000"/>
              <w:left w:val="single" w:sz="4" w:space="0" w:color="000000"/>
              <w:bottom w:val="single" w:sz="4" w:space="0" w:color="000000"/>
              <w:right w:val="single" w:sz="4" w:space="0" w:color="000000"/>
            </w:tcBorders>
            <w:vAlign w:val="center"/>
          </w:tcPr>
          <w:p w14:paraId="29145280" w14:textId="77777777" w:rsidR="001267F6" w:rsidRDefault="008D2A2D">
            <w:pPr>
              <w:rPr>
                <w:sz w:val="14"/>
                <w:szCs w:val="14"/>
              </w:rPr>
            </w:pPr>
            <w:r>
              <w:rPr>
                <w:sz w:val="14"/>
                <w:szCs w:val="14"/>
              </w:rPr>
              <w:t>59.2</w:t>
            </w:r>
          </w:p>
        </w:tc>
        <w:tc>
          <w:tcPr>
            <w:tcW w:w="545" w:type="dxa"/>
            <w:tcBorders>
              <w:top w:val="single" w:sz="4" w:space="0" w:color="000000"/>
              <w:left w:val="single" w:sz="4" w:space="0" w:color="000000"/>
              <w:bottom w:val="single" w:sz="4" w:space="0" w:color="000000"/>
              <w:right w:val="single" w:sz="4" w:space="0" w:color="000000"/>
            </w:tcBorders>
            <w:vAlign w:val="center"/>
          </w:tcPr>
          <w:p w14:paraId="0BADBCC3" w14:textId="77777777" w:rsidR="001267F6" w:rsidRDefault="008D2A2D">
            <w:pPr>
              <w:rPr>
                <w:sz w:val="14"/>
                <w:szCs w:val="14"/>
              </w:rPr>
            </w:pPr>
            <w:r>
              <w:rPr>
                <w:sz w:val="14"/>
                <w:szCs w:val="14"/>
              </w:rPr>
              <w:t>50.2</w:t>
            </w:r>
          </w:p>
        </w:tc>
        <w:tc>
          <w:tcPr>
            <w:tcW w:w="863" w:type="dxa"/>
            <w:tcBorders>
              <w:top w:val="single" w:sz="4" w:space="0" w:color="000000"/>
              <w:left w:val="single" w:sz="4" w:space="0" w:color="000000"/>
              <w:bottom w:val="single" w:sz="4" w:space="0" w:color="000000"/>
              <w:right w:val="single" w:sz="4" w:space="0" w:color="000000"/>
            </w:tcBorders>
            <w:vAlign w:val="center"/>
          </w:tcPr>
          <w:p w14:paraId="232F4A86" w14:textId="77777777" w:rsidR="001267F6" w:rsidRDefault="008D2A2D">
            <w:pPr>
              <w:rPr>
                <w:sz w:val="14"/>
                <w:szCs w:val="14"/>
              </w:rPr>
            </w:pPr>
            <w:r>
              <w:rPr>
                <w:sz w:val="14"/>
                <w:szCs w:val="14"/>
              </w:rPr>
              <w:t>49.7</w:t>
            </w:r>
          </w:p>
        </w:tc>
      </w:tr>
      <w:tr w:rsidR="001267F6" w14:paraId="70DD3904" w14:textId="77777777">
        <w:trPr>
          <w:trHeight w:val="270"/>
          <w:jc w:val="center"/>
        </w:trPr>
        <w:tc>
          <w:tcPr>
            <w:tcW w:w="2916" w:type="dxa"/>
            <w:tcBorders>
              <w:top w:val="single" w:sz="4" w:space="0" w:color="000000"/>
              <w:left w:val="single" w:sz="4" w:space="0" w:color="000000"/>
              <w:bottom w:val="single" w:sz="4" w:space="0" w:color="000000"/>
              <w:right w:val="single" w:sz="4" w:space="0" w:color="000000"/>
            </w:tcBorders>
            <w:vAlign w:val="center"/>
          </w:tcPr>
          <w:p w14:paraId="18C114E8" w14:textId="77777777" w:rsidR="001267F6" w:rsidRDefault="008D2A2D">
            <w:pPr>
              <w:rPr>
                <w:b/>
                <w:sz w:val="14"/>
                <w:szCs w:val="14"/>
              </w:rPr>
            </w:pPr>
            <w:r>
              <w:rPr>
                <w:b/>
                <w:sz w:val="14"/>
                <w:szCs w:val="14"/>
              </w:rPr>
              <w:t>TOTAL paint plus cleaning solvent</w:t>
            </w:r>
          </w:p>
        </w:tc>
        <w:tc>
          <w:tcPr>
            <w:tcW w:w="640" w:type="dxa"/>
            <w:tcBorders>
              <w:top w:val="single" w:sz="4" w:space="0" w:color="000000"/>
              <w:left w:val="single" w:sz="4" w:space="0" w:color="000000"/>
              <w:bottom w:val="single" w:sz="4" w:space="0" w:color="000000"/>
              <w:right w:val="single" w:sz="4" w:space="0" w:color="000000"/>
            </w:tcBorders>
            <w:vAlign w:val="center"/>
          </w:tcPr>
          <w:p w14:paraId="424BBE74" w14:textId="77777777" w:rsidR="001267F6" w:rsidRDefault="001267F6">
            <w:pPr>
              <w:jc w:val="both"/>
              <w:rPr>
                <w:b/>
                <w:sz w:val="14"/>
                <w:szCs w:val="14"/>
              </w:rPr>
            </w:pPr>
          </w:p>
        </w:tc>
        <w:tc>
          <w:tcPr>
            <w:tcW w:w="678" w:type="dxa"/>
            <w:tcBorders>
              <w:top w:val="single" w:sz="4" w:space="0" w:color="000000"/>
              <w:left w:val="single" w:sz="4" w:space="0" w:color="000000"/>
              <w:bottom w:val="single" w:sz="4" w:space="0" w:color="000000"/>
              <w:right w:val="single" w:sz="4" w:space="0" w:color="000000"/>
            </w:tcBorders>
            <w:vAlign w:val="center"/>
          </w:tcPr>
          <w:p w14:paraId="6ED64E7D" w14:textId="77777777" w:rsidR="001267F6" w:rsidRDefault="008D2A2D">
            <w:pPr>
              <w:rPr>
                <w:sz w:val="14"/>
                <w:szCs w:val="14"/>
              </w:rPr>
            </w:pPr>
            <w:r>
              <w:rPr>
                <w:sz w:val="14"/>
                <w:szCs w:val="14"/>
              </w:rPr>
              <w:t>95.2</w:t>
            </w:r>
          </w:p>
        </w:tc>
        <w:tc>
          <w:tcPr>
            <w:tcW w:w="750" w:type="dxa"/>
            <w:tcBorders>
              <w:top w:val="single" w:sz="4" w:space="0" w:color="000000"/>
              <w:left w:val="single" w:sz="4" w:space="0" w:color="000000"/>
              <w:bottom w:val="single" w:sz="4" w:space="0" w:color="000000"/>
              <w:right w:val="single" w:sz="4" w:space="0" w:color="000000"/>
            </w:tcBorders>
            <w:vAlign w:val="center"/>
          </w:tcPr>
          <w:p w14:paraId="2E8E1642" w14:textId="77777777" w:rsidR="001267F6" w:rsidRDefault="008D2A2D">
            <w:pPr>
              <w:rPr>
                <w:sz w:val="14"/>
                <w:szCs w:val="14"/>
              </w:rPr>
            </w:pPr>
            <w:r>
              <w:rPr>
                <w:sz w:val="14"/>
                <w:szCs w:val="14"/>
              </w:rPr>
              <w:t>86.1</w:t>
            </w:r>
          </w:p>
        </w:tc>
        <w:tc>
          <w:tcPr>
            <w:tcW w:w="750" w:type="dxa"/>
            <w:tcBorders>
              <w:top w:val="single" w:sz="4" w:space="0" w:color="000000"/>
              <w:left w:val="single" w:sz="4" w:space="0" w:color="000000"/>
              <w:bottom w:val="single" w:sz="4" w:space="0" w:color="000000"/>
              <w:right w:val="single" w:sz="4" w:space="0" w:color="000000"/>
            </w:tcBorders>
            <w:vAlign w:val="center"/>
          </w:tcPr>
          <w:p w14:paraId="1BF8BDC4" w14:textId="77777777" w:rsidR="001267F6" w:rsidRDefault="008D2A2D">
            <w:pPr>
              <w:rPr>
                <w:sz w:val="14"/>
                <w:szCs w:val="14"/>
              </w:rPr>
            </w:pPr>
            <w:r>
              <w:rPr>
                <w:sz w:val="14"/>
                <w:szCs w:val="14"/>
              </w:rPr>
              <w:t>58.2</w:t>
            </w:r>
          </w:p>
        </w:tc>
        <w:tc>
          <w:tcPr>
            <w:tcW w:w="625" w:type="dxa"/>
            <w:tcBorders>
              <w:top w:val="single" w:sz="4" w:space="0" w:color="000000"/>
              <w:left w:val="single" w:sz="4" w:space="0" w:color="000000"/>
              <w:bottom w:val="single" w:sz="4" w:space="0" w:color="000000"/>
              <w:right w:val="single" w:sz="4" w:space="0" w:color="000000"/>
            </w:tcBorders>
            <w:vAlign w:val="center"/>
          </w:tcPr>
          <w:p w14:paraId="3094CF3D" w14:textId="77777777" w:rsidR="001267F6" w:rsidRDefault="008D2A2D">
            <w:pPr>
              <w:rPr>
                <w:sz w:val="14"/>
                <w:szCs w:val="14"/>
              </w:rPr>
            </w:pPr>
            <w:r>
              <w:rPr>
                <w:sz w:val="14"/>
                <w:szCs w:val="14"/>
              </w:rPr>
              <w:t>81.7</w:t>
            </w:r>
          </w:p>
        </w:tc>
        <w:tc>
          <w:tcPr>
            <w:tcW w:w="536" w:type="dxa"/>
            <w:tcBorders>
              <w:top w:val="single" w:sz="4" w:space="0" w:color="000000"/>
              <w:left w:val="single" w:sz="4" w:space="0" w:color="000000"/>
              <w:bottom w:val="single" w:sz="4" w:space="0" w:color="000000"/>
              <w:right w:val="single" w:sz="4" w:space="0" w:color="000000"/>
            </w:tcBorders>
            <w:vAlign w:val="center"/>
          </w:tcPr>
          <w:p w14:paraId="57DF1221" w14:textId="77777777" w:rsidR="001267F6" w:rsidRDefault="008D2A2D">
            <w:pPr>
              <w:rPr>
                <w:sz w:val="14"/>
                <w:szCs w:val="14"/>
              </w:rPr>
            </w:pPr>
            <w:r>
              <w:rPr>
                <w:sz w:val="14"/>
                <w:szCs w:val="14"/>
              </w:rPr>
              <w:t>75.4</w:t>
            </w:r>
          </w:p>
        </w:tc>
        <w:tc>
          <w:tcPr>
            <w:tcW w:w="604" w:type="dxa"/>
            <w:tcBorders>
              <w:top w:val="single" w:sz="4" w:space="0" w:color="000000"/>
              <w:left w:val="single" w:sz="4" w:space="0" w:color="000000"/>
              <w:bottom w:val="single" w:sz="4" w:space="0" w:color="000000"/>
              <w:right w:val="single" w:sz="4" w:space="0" w:color="000000"/>
            </w:tcBorders>
            <w:vAlign w:val="center"/>
          </w:tcPr>
          <w:p w14:paraId="23C753F5" w14:textId="77777777" w:rsidR="001267F6" w:rsidRDefault="008D2A2D">
            <w:pPr>
              <w:rPr>
                <w:sz w:val="14"/>
                <w:szCs w:val="14"/>
              </w:rPr>
            </w:pPr>
            <w:r>
              <w:rPr>
                <w:sz w:val="14"/>
                <w:szCs w:val="14"/>
              </w:rPr>
              <w:t>140.1</w:t>
            </w:r>
          </w:p>
        </w:tc>
        <w:tc>
          <w:tcPr>
            <w:tcW w:w="545" w:type="dxa"/>
            <w:tcBorders>
              <w:top w:val="single" w:sz="4" w:space="0" w:color="000000"/>
              <w:left w:val="single" w:sz="4" w:space="0" w:color="000000"/>
              <w:bottom w:val="single" w:sz="4" w:space="0" w:color="000000"/>
              <w:right w:val="single" w:sz="4" w:space="0" w:color="000000"/>
            </w:tcBorders>
            <w:vAlign w:val="center"/>
          </w:tcPr>
          <w:p w14:paraId="30EC9AEC" w14:textId="77777777" w:rsidR="001267F6" w:rsidRDefault="008D2A2D">
            <w:pPr>
              <w:rPr>
                <w:sz w:val="14"/>
                <w:szCs w:val="14"/>
              </w:rPr>
            </w:pPr>
            <w:r>
              <w:rPr>
                <w:sz w:val="14"/>
                <w:szCs w:val="14"/>
              </w:rPr>
              <w:t>81.7</w:t>
            </w:r>
          </w:p>
        </w:tc>
        <w:tc>
          <w:tcPr>
            <w:tcW w:w="545" w:type="dxa"/>
            <w:tcBorders>
              <w:top w:val="single" w:sz="4" w:space="0" w:color="000000"/>
              <w:left w:val="single" w:sz="4" w:space="0" w:color="000000"/>
              <w:bottom w:val="single" w:sz="4" w:space="0" w:color="000000"/>
              <w:right w:val="single" w:sz="4" w:space="0" w:color="000000"/>
            </w:tcBorders>
            <w:vAlign w:val="center"/>
          </w:tcPr>
          <w:p w14:paraId="00001D11" w14:textId="77777777" w:rsidR="001267F6" w:rsidRDefault="008D2A2D">
            <w:pPr>
              <w:rPr>
                <w:sz w:val="14"/>
                <w:szCs w:val="14"/>
              </w:rPr>
            </w:pPr>
            <w:r>
              <w:rPr>
                <w:sz w:val="14"/>
                <w:szCs w:val="14"/>
              </w:rPr>
              <w:t>94.1</w:t>
            </w:r>
          </w:p>
        </w:tc>
        <w:tc>
          <w:tcPr>
            <w:tcW w:w="933" w:type="dxa"/>
            <w:tcBorders>
              <w:top w:val="single" w:sz="4" w:space="0" w:color="000000"/>
              <w:left w:val="single" w:sz="4" w:space="0" w:color="000000"/>
              <w:bottom w:val="single" w:sz="4" w:space="0" w:color="000000"/>
              <w:right w:val="single" w:sz="4" w:space="0" w:color="000000"/>
            </w:tcBorders>
            <w:vAlign w:val="center"/>
          </w:tcPr>
          <w:p w14:paraId="1F67B3AD" w14:textId="77777777" w:rsidR="001267F6" w:rsidRDefault="008D2A2D">
            <w:pPr>
              <w:rPr>
                <w:sz w:val="14"/>
                <w:szCs w:val="14"/>
              </w:rPr>
            </w:pPr>
            <w:r>
              <w:rPr>
                <w:sz w:val="14"/>
                <w:szCs w:val="14"/>
              </w:rPr>
              <w:t>91.1</w:t>
            </w:r>
          </w:p>
        </w:tc>
        <w:tc>
          <w:tcPr>
            <w:tcW w:w="673" w:type="dxa"/>
            <w:tcBorders>
              <w:top w:val="single" w:sz="4" w:space="0" w:color="000000"/>
              <w:left w:val="single" w:sz="4" w:space="0" w:color="000000"/>
              <w:bottom w:val="single" w:sz="4" w:space="0" w:color="000000"/>
              <w:right w:val="single" w:sz="4" w:space="0" w:color="000000"/>
            </w:tcBorders>
            <w:vAlign w:val="center"/>
          </w:tcPr>
          <w:p w14:paraId="6864A48D" w14:textId="77777777" w:rsidR="001267F6" w:rsidRDefault="008D2A2D">
            <w:pPr>
              <w:rPr>
                <w:sz w:val="14"/>
                <w:szCs w:val="14"/>
              </w:rPr>
            </w:pPr>
            <w:r>
              <w:rPr>
                <w:sz w:val="14"/>
                <w:szCs w:val="14"/>
              </w:rPr>
              <w:t>151.7</w:t>
            </w:r>
          </w:p>
        </w:tc>
        <w:tc>
          <w:tcPr>
            <w:tcW w:w="634" w:type="dxa"/>
            <w:tcBorders>
              <w:top w:val="single" w:sz="4" w:space="0" w:color="000000"/>
              <w:left w:val="single" w:sz="4" w:space="0" w:color="000000"/>
              <w:bottom w:val="single" w:sz="4" w:space="0" w:color="000000"/>
              <w:right w:val="single" w:sz="4" w:space="0" w:color="000000"/>
            </w:tcBorders>
            <w:vAlign w:val="center"/>
          </w:tcPr>
          <w:p w14:paraId="78099F65" w14:textId="77777777" w:rsidR="001267F6" w:rsidRDefault="008D2A2D">
            <w:pPr>
              <w:rPr>
                <w:sz w:val="14"/>
                <w:szCs w:val="14"/>
              </w:rPr>
            </w:pPr>
            <w:r>
              <w:rPr>
                <w:sz w:val="14"/>
                <w:szCs w:val="14"/>
              </w:rPr>
              <w:t>76.4</w:t>
            </w:r>
          </w:p>
        </w:tc>
        <w:tc>
          <w:tcPr>
            <w:tcW w:w="710" w:type="dxa"/>
            <w:tcBorders>
              <w:top w:val="single" w:sz="4" w:space="0" w:color="000000"/>
              <w:left w:val="single" w:sz="4" w:space="0" w:color="000000"/>
              <w:bottom w:val="single" w:sz="4" w:space="0" w:color="000000"/>
              <w:right w:val="single" w:sz="4" w:space="0" w:color="000000"/>
            </w:tcBorders>
            <w:vAlign w:val="center"/>
          </w:tcPr>
          <w:p w14:paraId="2434CE4B" w14:textId="77777777" w:rsidR="001267F6" w:rsidRDefault="008D2A2D">
            <w:pPr>
              <w:rPr>
                <w:sz w:val="14"/>
                <w:szCs w:val="14"/>
              </w:rPr>
            </w:pPr>
            <w:r>
              <w:rPr>
                <w:sz w:val="14"/>
                <w:szCs w:val="14"/>
              </w:rPr>
              <w:t>81.7</w:t>
            </w:r>
          </w:p>
        </w:tc>
        <w:tc>
          <w:tcPr>
            <w:tcW w:w="545" w:type="dxa"/>
            <w:tcBorders>
              <w:top w:val="single" w:sz="4" w:space="0" w:color="000000"/>
              <w:left w:val="single" w:sz="4" w:space="0" w:color="000000"/>
              <w:bottom w:val="single" w:sz="4" w:space="0" w:color="000000"/>
              <w:right w:val="single" w:sz="4" w:space="0" w:color="000000"/>
            </w:tcBorders>
            <w:vAlign w:val="center"/>
          </w:tcPr>
          <w:p w14:paraId="18DADC9B" w14:textId="77777777" w:rsidR="001267F6" w:rsidRDefault="008D2A2D">
            <w:pPr>
              <w:rPr>
                <w:sz w:val="14"/>
                <w:szCs w:val="14"/>
              </w:rPr>
            </w:pPr>
            <w:r>
              <w:rPr>
                <w:sz w:val="14"/>
                <w:szCs w:val="14"/>
              </w:rPr>
              <w:t>59.5</w:t>
            </w:r>
          </w:p>
        </w:tc>
        <w:tc>
          <w:tcPr>
            <w:tcW w:w="644" w:type="dxa"/>
            <w:tcBorders>
              <w:top w:val="single" w:sz="4" w:space="0" w:color="000000"/>
              <w:left w:val="single" w:sz="4" w:space="0" w:color="000000"/>
              <w:bottom w:val="single" w:sz="4" w:space="0" w:color="000000"/>
              <w:right w:val="single" w:sz="4" w:space="0" w:color="000000"/>
            </w:tcBorders>
            <w:vAlign w:val="center"/>
          </w:tcPr>
          <w:p w14:paraId="1F4DD31E" w14:textId="77777777" w:rsidR="001267F6" w:rsidRDefault="008D2A2D">
            <w:pPr>
              <w:rPr>
                <w:sz w:val="14"/>
                <w:szCs w:val="14"/>
              </w:rPr>
            </w:pPr>
            <w:r>
              <w:rPr>
                <w:sz w:val="14"/>
                <w:szCs w:val="14"/>
              </w:rPr>
              <w:t>103.8</w:t>
            </w:r>
          </w:p>
        </w:tc>
        <w:tc>
          <w:tcPr>
            <w:tcW w:w="678" w:type="dxa"/>
            <w:tcBorders>
              <w:top w:val="single" w:sz="4" w:space="0" w:color="000000"/>
              <w:left w:val="single" w:sz="4" w:space="0" w:color="000000"/>
              <w:bottom w:val="single" w:sz="4" w:space="0" w:color="000000"/>
              <w:right w:val="single" w:sz="4" w:space="0" w:color="000000"/>
            </w:tcBorders>
            <w:vAlign w:val="center"/>
          </w:tcPr>
          <w:p w14:paraId="07A8F135" w14:textId="77777777" w:rsidR="001267F6" w:rsidRDefault="008D2A2D">
            <w:pPr>
              <w:rPr>
                <w:sz w:val="14"/>
                <w:szCs w:val="14"/>
              </w:rPr>
            </w:pPr>
            <w:r>
              <w:rPr>
                <w:sz w:val="14"/>
                <w:szCs w:val="14"/>
              </w:rPr>
              <w:t>78.9</w:t>
            </w:r>
          </w:p>
        </w:tc>
        <w:tc>
          <w:tcPr>
            <w:tcW w:w="545" w:type="dxa"/>
            <w:tcBorders>
              <w:top w:val="single" w:sz="4" w:space="0" w:color="000000"/>
              <w:left w:val="single" w:sz="4" w:space="0" w:color="000000"/>
              <w:bottom w:val="single" w:sz="4" w:space="0" w:color="000000"/>
              <w:right w:val="single" w:sz="4" w:space="0" w:color="000000"/>
            </w:tcBorders>
            <w:vAlign w:val="center"/>
          </w:tcPr>
          <w:p w14:paraId="773A206B" w14:textId="77777777" w:rsidR="001267F6" w:rsidRDefault="008D2A2D">
            <w:pPr>
              <w:rPr>
                <w:sz w:val="14"/>
                <w:szCs w:val="14"/>
              </w:rPr>
            </w:pPr>
            <w:r>
              <w:rPr>
                <w:sz w:val="14"/>
                <w:szCs w:val="14"/>
              </w:rPr>
              <w:t>81.9</w:t>
            </w:r>
          </w:p>
        </w:tc>
        <w:tc>
          <w:tcPr>
            <w:tcW w:w="545" w:type="dxa"/>
            <w:tcBorders>
              <w:top w:val="single" w:sz="4" w:space="0" w:color="000000"/>
              <w:left w:val="single" w:sz="4" w:space="0" w:color="000000"/>
              <w:bottom w:val="single" w:sz="4" w:space="0" w:color="000000"/>
              <w:right w:val="single" w:sz="4" w:space="0" w:color="000000"/>
            </w:tcBorders>
            <w:vAlign w:val="center"/>
          </w:tcPr>
          <w:p w14:paraId="0BFAA27C" w14:textId="77777777" w:rsidR="001267F6" w:rsidRDefault="008D2A2D">
            <w:pPr>
              <w:rPr>
                <w:sz w:val="14"/>
                <w:szCs w:val="14"/>
              </w:rPr>
            </w:pPr>
            <w:r>
              <w:rPr>
                <w:sz w:val="14"/>
                <w:szCs w:val="14"/>
              </w:rPr>
              <w:t>72.8</w:t>
            </w:r>
          </w:p>
        </w:tc>
        <w:tc>
          <w:tcPr>
            <w:tcW w:w="545" w:type="dxa"/>
            <w:tcBorders>
              <w:top w:val="single" w:sz="4" w:space="0" w:color="000000"/>
              <w:left w:val="single" w:sz="4" w:space="0" w:color="000000"/>
              <w:bottom w:val="single" w:sz="4" w:space="0" w:color="000000"/>
              <w:right w:val="single" w:sz="4" w:space="0" w:color="000000"/>
            </w:tcBorders>
            <w:vAlign w:val="center"/>
          </w:tcPr>
          <w:p w14:paraId="29381B08" w14:textId="77777777" w:rsidR="001267F6" w:rsidRDefault="008D2A2D">
            <w:pPr>
              <w:rPr>
                <w:sz w:val="14"/>
                <w:szCs w:val="14"/>
              </w:rPr>
            </w:pPr>
            <w:r>
              <w:rPr>
                <w:sz w:val="14"/>
                <w:szCs w:val="14"/>
              </w:rPr>
              <w:t>61.7</w:t>
            </w:r>
          </w:p>
        </w:tc>
        <w:tc>
          <w:tcPr>
            <w:tcW w:w="863" w:type="dxa"/>
            <w:tcBorders>
              <w:top w:val="single" w:sz="4" w:space="0" w:color="000000"/>
              <w:left w:val="single" w:sz="4" w:space="0" w:color="000000"/>
              <w:bottom w:val="single" w:sz="4" w:space="0" w:color="000000"/>
              <w:right w:val="single" w:sz="4" w:space="0" w:color="000000"/>
            </w:tcBorders>
            <w:vAlign w:val="center"/>
          </w:tcPr>
          <w:p w14:paraId="6871CD48" w14:textId="77777777" w:rsidR="001267F6" w:rsidRDefault="008D2A2D">
            <w:pPr>
              <w:rPr>
                <w:sz w:val="14"/>
                <w:szCs w:val="14"/>
              </w:rPr>
            </w:pPr>
            <w:r>
              <w:rPr>
                <w:sz w:val="14"/>
                <w:szCs w:val="14"/>
              </w:rPr>
              <w:t>61.1</w:t>
            </w:r>
          </w:p>
        </w:tc>
      </w:tr>
    </w:tbl>
    <w:p w14:paraId="71E143F0" w14:textId="77777777" w:rsidR="001267F6" w:rsidRDefault="001267F6"/>
    <w:tbl>
      <w:tblPr>
        <w:tblStyle w:val="ac"/>
        <w:tblW w:w="15398" w:type="dxa"/>
        <w:tblInd w:w="-998" w:type="dxa"/>
        <w:tblLayout w:type="fixed"/>
        <w:tblLook w:val="0400" w:firstRow="0" w:lastRow="0" w:firstColumn="0" w:lastColumn="0" w:noHBand="0" w:noVBand="1"/>
      </w:tblPr>
      <w:tblGrid>
        <w:gridCol w:w="2683"/>
        <w:gridCol w:w="640"/>
        <w:gridCol w:w="678"/>
        <w:gridCol w:w="737"/>
        <w:gridCol w:w="739"/>
        <w:gridCol w:w="625"/>
        <w:gridCol w:w="527"/>
        <w:gridCol w:w="603"/>
        <w:gridCol w:w="517"/>
        <w:gridCol w:w="517"/>
        <w:gridCol w:w="916"/>
        <w:gridCol w:w="660"/>
        <w:gridCol w:w="621"/>
        <w:gridCol w:w="697"/>
        <w:gridCol w:w="523"/>
        <w:gridCol w:w="636"/>
        <w:gridCol w:w="667"/>
        <w:gridCol w:w="517"/>
        <w:gridCol w:w="517"/>
        <w:gridCol w:w="517"/>
        <w:gridCol w:w="861"/>
      </w:tblGrid>
      <w:tr w:rsidR="001267F6" w14:paraId="432631B1" w14:textId="77777777">
        <w:trPr>
          <w:trHeight w:val="315"/>
        </w:trPr>
        <w:tc>
          <w:tcPr>
            <w:tcW w:w="7232" w:type="dxa"/>
            <w:gridSpan w:val="8"/>
            <w:tcBorders>
              <w:top w:val="single" w:sz="4" w:space="0" w:color="000000"/>
              <w:left w:val="single" w:sz="4" w:space="0" w:color="000000"/>
              <w:bottom w:val="single" w:sz="4" w:space="0" w:color="000000"/>
              <w:right w:val="single" w:sz="4" w:space="0" w:color="000000"/>
            </w:tcBorders>
          </w:tcPr>
          <w:p w14:paraId="69F84732" w14:textId="77777777" w:rsidR="001267F6" w:rsidRDefault="008D2A2D">
            <w:pPr>
              <w:rPr>
                <w:b/>
                <w:sz w:val="14"/>
                <w:szCs w:val="14"/>
              </w:rPr>
            </w:pPr>
            <w:r>
              <w:rPr>
                <w:b/>
                <w:sz w:val="14"/>
                <w:szCs w:val="14"/>
              </w:rPr>
              <w:t>Weighted VOC content of WB and SLV paints used in DECO_P sector (2010), [g/kg]</w:t>
            </w:r>
          </w:p>
        </w:tc>
        <w:tc>
          <w:tcPr>
            <w:tcW w:w="517" w:type="dxa"/>
            <w:tcBorders>
              <w:top w:val="single" w:sz="4" w:space="0" w:color="000000"/>
              <w:left w:val="single" w:sz="4" w:space="0" w:color="000000"/>
              <w:bottom w:val="single" w:sz="4" w:space="0" w:color="000000"/>
              <w:right w:val="single" w:sz="4" w:space="0" w:color="000000"/>
            </w:tcBorders>
          </w:tcPr>
          <w:p w14:paraId="74D0307D" w14:textId="77777777" w:rsidR="001267F6" w:rsidRDefault="001267F6">
            <w:pPr>
              <w:jc w:val="both"/>
              <w:rPr>
                <w:b/>
                <w:sz w:val="14"/>
                <w:szCs w:val="14"/>
              </w:rPr>
            </w:pPr>
          </w:p>
        </w:tc>
        <w:tc>
          <w:tcPr>
            <w:tcW w:w="517" w:type="dxa"/>
            <w:tcBorders>
              <w:top w:val="single" w:sz="4" w:space="0" w:color="000000"/>
              <w:left w:val="single" w:sz="4" w:space="0" w:color="000000"/>
              <w:bottom w:val="single" w:sz="4" w:space="0" w:color="000000"/>
              <w:right w:val="single" w:sz="4" w:space="0" w:color="000000"/>
            </w:tcBorders>
          </w:tcPr>
          <w:p w14:paraId="71E117C1" w14:textId="77777777" w:rsidR="001267F6" w:rsidRDefault="001267F6">
            <w:pPr>
              <w:spacing w:after="0"/>
              <w:jc w:val="both"/>
            </w:pPr>
          </w:p>
        </w:tc>
        <w:tc>
          <w:tcPr>
            <w:tcW w:w="916" w:type="dxa"/>
            <w:tcBorders>
              <w:top w:val="single" w:sz="4" w:space="0" w:color="000000"/>
              <w:left w:val="single" w:sz="4" w:space="0" w:color="000000"/>
              <w:bottom w:val="single" w:sz="4" w:space="0" w:color="000000"/>
              <w:right w:val="single" w:sz="4" w:space="0" w:color="000000"/>
            </w:tcBorders>
          </w:tcPr>
          <w:p w14:paraId="63593A20" w14:textId="77777777" w:rsidR="001267F6" w:rsidRDefault="001267F6">
            <w:pPr>
              <w:spacing w:after="0"/>
              <w:jc w:val="both"/>
            </w:pPr>
          </w:p>
        </w:tc>
        <w:tc>
          <w:tcPr>
            <w:tcW w:w="660" w:type="dxa"/>
            <w:tcBorders>
              <w:top w:val="single" w:sz="4" w:space="0" w:color="000000"/>
              <w:left w:val="single" w:sz="4" w:space="0" w:color="000000"/>
              <w:bottom w:val="single" w:sz="4" w:space="0" w:color="000000"/>
              <w:right w:val="single" w:sz="4" w:space="0" w:color="000000"/>
            </w:tcBorders>
          </w:tcPr>
          <w:p w14:paraId="7117D6EE" w14:textId="77777777" w:rsidR="001267F6" w:rsidRDefault="001267F6">
            <w:pPr>
              <w:spacing w:after="0"/>
              <w:jc w:val="both"/>
            </w:pPr>
          </w:p>
        </w:tc>
        <w:tc>
          <w:tcPr>
            <w:tcW w:w="621" w:type="dxa"/>
            <w:tcBorders>
              <w:top w:val="single" w:sz="4" w:space="0" w:color="000000"/>
              <w:left w:val="single" w:sz="4" w:space="0" w:color="000000"/>
              <w:bottom w:val="single" w:sz="4" w:space="0" w:color="000000"/>
              <w:right w:val="single" w:sz="4" w:space="0" w:color="000000"/>
            </w:tcBorders>
          </w:tcPr>
          <w:p w14:paraId="3A9D6B96" w14:textId="77777777" w:rsidR="001267F6" w:rsidRDefault="001267F6">
            <w:pPr>
              <w:spacing w:after="0"/>
              <w:jc w:val="both"/>
            </w:pPr>
          </w:p>
        </w:tc>
        <w:tc>
          <w:tcPr>
            <w:tcW w:w="697" w:type="dxa"/>
            <w:tcBorders>
              <w:top w:val="single" w:sz="4" w:space="0" w:color="000000"/>
              <w:left w:val="single" w:sz="4" w:space="0" w:color="000000"/>
              <w:bottom w:val="single" w:sz="4" w:space="0" w:color="000000"/>
              <w:right w:val="single" w:sz="4" w:space="0" w:color="000000"/>
            </w:tcBorders>
          </w:tcPr>
          <w:p w14:paraId="44352E89" w14:textId="77777777" w:rsidR="001267F6" w:rsidRDefault="001267F6">
            <w:pPr>
              <w:spacing w:after="0"/>
              <w:jc w:val="both"/>
            </w:pPr>
          </w:p>
        </w:tc>
        <w:tc>
          <w:tcPr>
            <w:tcW w:w="523" w:type="dxa"/>
            <w:tcBorders>
              <w:top w:val="single" w:sz="4" w:space="0" w:color="000000"/>
              <w:left w:val="single" w:sz="4" w:space="0" w:color="000000"/>
              <w:bottom w:val="single" w:sz="4" w:space="0" w:color="000000"/>
              <w:right w:val="single" w:sz="4" w:space="0" w:color="000000"/>
            </w:tcBorders>
          </w:tcPr>
          <w:p w14:paraId="47471DD4" w14:textId="77777777" w:rsidR="001267F6" w:rsidRDefault="001267F6">
            <w:pPr>
              <w:spacing w:after="0"/>
              <w:jc w:val="both"/>
            </w:pPr>
          </w:p>
        </w:tc>
        <w:tc>
          <w:tcPr>
            <w:tcW w:w="636" w:type="dxa"/>
            <w:tcBorders>
              <w:top w:val="single" w:sz="4" w:space="0" w:color="000000"/>
              <w:left w:val="single" w:sz="4" w:space="0" w:color="000000"/>
              <w:bottom w:val="single" w:sz="4" w:space="0" w:color="000000"/>
              <w:right w:val="single" w:sz="4" w:space="0" w:color="000000"/>
            </w:tcBorders>
          </w:tcPr>
          <w:p w14:paraId="0E50229D" w14:textId="77777777" w:rsidR="001267F6" w:rsidRDefault="001267F6">
            <w:pPr>
              <w:spacing w:after="0"/>
              <w:jc w:val="both"/>
            </w:pPr>
          </w:p>
        </w:tc>
        <w:tc>
          <w:tcPr>
            <w:tcW w:w="667" w:type="dxa"/>
            <w:tcBorders>
              <w:top w:val="single" w:sz="4" w:space="0" w:color="000000"/>
              <w:left w:val="single" w:sz="4" w:space="0" w:color="000000"/>
              <w:bottom w:val="single" w:sz="4" w:space="0" w:color="000000"/>
              <w:right w:val="single" w:sz="4" w:space="0" w:color="000000"/>
            </w:tcBorders>
          </w:tcPr>
          <w:p w14:paraId="334C9749" w14:textId="77777777" w:rsidR="001267F6" w:rsidRDefault="001267F6">
            <w:pPr>
              <w:spacing w:after="0"/>
              <w:jc w:val="both"/>
            </w:pPr>
          </w:p>
        </w:tc>
        <w:tc>
          <w:tcPr>
            <w:tcW w:w="517" w:type="dxa"/>
            <w:tcBorders>
              <w:top w:val="single" w:sz="4" w:space="0" w:color="000000"/>
              <w:left w:val="single" w:sz="4" w:space="0" w:color="000000"/>
              <w:bottom w:val="single" w:sz="4" w:space="0" w:color="000000"/>
              <w:right w:val="single" w:sz="4" w:space="0" w:color="000000"/>
            </w:tcBorders>
          </w:tcPr>
          <w:p w14:paraId="1C54927B" w14:textId="77777777" w:rsidR="001267F6" w:rsidRDefault="001267F6">
            <w:pPr>
              <w:spacing w:after="0"/>
              <w:jc w:val="both"/>
            </w:pPr>
          </w:p>
        </w:tc>
        <w:tc>
          <w:tcPr>
            <w:tcW w:w="517" w:type="dxa"/>
            <w:tcBorders>
              <w:top w:val="single" w:sz="4" w:space="0" w:color="000000"/>
              <w:left w:val="single" w:sz="4" w:space="0" w:color="000000"/>
              <w:bottom w:val="single" w:sz="4" w:space="0" w:color="000000"/>
              <w:right w:val="single" w:sz="4" w:space="0" w:color="000000"/>
            </w:tcBorders>
          </w:tcPr>
          <w:p w14:paraId="73842CAE" w14:textId="77777777" w:rsidR="001267F6" w:rsidRDefault="001267F6">
            <w:pPr>
              <w:spacing w:after="0"/>
              <w:jc w:val="both"/>
            </w:pPr>
          </w:p>
        </w:tc>
        <w:tc>
          <w:tcPr>
            <w:tcW w:w="517" w:type="dxa"/>
            <w:tcBorders>
              <w:top w:val="single" w:sz="4" w:space="0" w:color="000000"/>
              <w:left w:val="single" w:sz="4" w:space="0" w:color="000000"/>
              <w:bottom w:val="single" w:sz="4" w:space="0" w:color="000000"/>
              <w:right w:val="single" w:sz="4" w:space="0" w:color="000000"/>
            </w:tcBorders>
          </w:tcPr>
          <w:p w14:paraId="30B311AA" w14:textId="77777777" w:rsidR="001267F6" w:rsidRDefault="001267F6">
            <w:pPr>
              <w:spacing w:after="0"/>
              <w:jc w:val="both"/>
            </w:pPr>
          </w:p>
        </w:tc>
        <w:tc>
          <w:tcPr>
            <w:tcW w:w="861" w:type="dxa"/>
            <w:tcBorders>
              <w:top w:val="single" w:sz="4" w:space="0" w:color="000000"/>
              <w:left w:val="single" w:sz="4" w:space="0" w:color="000000"/>
              <w:bottom w:val="single" w:sz="4" w:space="0" w:color="000000"/>
              <w:right w:val="single" w:sz="4" w:space="0" w:color="000000"/>
            </w:tcBorders>
          </w:tcPr>
          <w:p w14:paraId="60B96360" w14:textId="77777777" w:rsidR="001267F6" w:rsidRDefault="001267F6">
            <w:pPr>
              <w:spacing w:after="0"/>
              <w:jc w:val="both"/>
            </w:pPr>
          </w:p>
        </w:tc>
      </w:tr>
      <w:tr w:rsidR="001267F6" w14:paraId="36A79541" w14:textId="77777777">
        <w:trPr>
          <w:trHeight w:val="255"/>
        </w:trPr>
        <w:tc>
          <w:tcPr>
            <w:tcW w:w="2683" w:type="dxa"/>
            <w:tcBorders>
              <w:top w:val="single" w:sz="4" w:space="0" w:color="000000"/>
              <w:left w:val="single" w:sz="4" w:space="0" w:color="000000"/>
              <w:bottom w:val="single" w:sz="4" w:space="0" w:color="000000"/>
              <w:right w:val="single" w:sz="4" w:space="0" w:color="000000"/>
            </w:tcBorders>
          </w:tcPr>
          <w:p w14:paraId="2B4D28A5" w14:textId="77777777" w:rsidR="001267F6" w:rsidRDefault="001267F6">
            <w:pPr>
              <w:spacing w:after="0"/>
              <w:jc w:val="both"/>
            </w:pPr>
          </w:p>
        </w:tc>
        <w:tc>
          <w:tcPr>
            <w:tcW w:w="640" w:type="dxa"/>
            <w:tcBorders>
              <w:top w:val="single" w:sz="4" w:space="0" w:color="000000"/>
              <w:left w:val="single" w:sz="4" w:space="0" w:color="000000"/>
              <w:bottom w:val="single" w:sz="4" w:space="0" w:color="000000"/>
              <w:right w:val="single" w:sz="4" w:space="0" w:color="000000"/>
            </w:tcBorders>
          </w:tcPr>
          <w:p w14:paraId="4A1D1782" w14:textId="77777777" w:rsidR="001267F6" w:rsidRDefault="001267F6">
            <w:pPr>
              <w:spacing w:after="0"/>
              <w:jc w:val="both"/>
            </w:pPr>
          </w:p>
        </w:tc>
        <w:tc>
          <w:tcPr>
            <w:tcW w:w="678" w:type="dxa"/>
            <w:tcBorders>
              <w:top w:val="single" w:sz="4" w:space="0" w:color="000000"/>
              <w:left w:val="single" w:sz="4" w:space="0" w:color="000000"/>
              <w:bottom w:val="single" w:sz="4" w:space="0" w:color="000000"/>
              <w:right w:val="single" w:sz="4" w:space="0" w:color="000000"/>
            </w:tcBorders>
          </w:tcPr>
          <w:p w14:paraId="591BC0B3" w14:textId="77777777" w:rsidR="001267F6" w:rsidRDefault="008D2A2D">
            <w:pPr>
              <w:rPr>
                <w:sz w:val="14"/>
                <w:szCs w:val="14"/>
              </w:rPr>
            </w:pPr>
            <w:r>
              <w:rPr>
                <w:sz w:val="14"/>
                <w:szCs w:val="14"/>
              </w:rPr>
              <w:t>Belgium</w:t>
            </w:r>
          </w:p>
        </w:tc>
        <w:tc>
          <w:tcPr>
            <w:tcW w:w="737" w:type="dxa"/>
            <w:tcBorders>
              <w:top w:val="single" w:sz="4" w:space="0" w:color="000000"/>
              <w:left w:val="single" w:sz="4" w:space="0" w:color="000000"/>
              <w:bottom w:val="single" w:sz="4" w:space="0" w:color="000000"/>
              <w:right w:val="single" w:sz="4" w:space="0" w:color="000000"/>
            </w:tcBorders>
          </w:tcPr>
          <w:p w14:paraId="18BC7124" w14:textId="77777777" w:rsidR="001267F6" w:rsidRDefault="008D2A2D">
            <w:pPr>
              <w:rPr>
                <w:sz w:val="14"/>
                <w:szCs w:val="14"/>
              </w:rPr>
            </w:pPr>
            <w:r>
              <w:rPr>
                <w:sz w:val="14"/>
                <w:szCs w:val="14"/>
              </w:rPr>
              <w:t>Denmark</w:t>
            </w:r>
          </w:p>
        </w:tc>
        <w:tc>
          <w:tcPr>
            <w:tcW w:w="739" w:type="dxa"/>
            <w:tcBorders>
              <w:top w:val="single" w:sz="4" w:space="0" w:color="000000"/>
              <w:left w:val="single" w:sz="4" w:space="0" w:color="000000"/>
              <w:bottom w:val="single" w:sz="4" w:space="0" w:color="000000"/>
              <w:right w:val="single" w:sz="4" w:space="0" w:color="000000"/>
            </w:tcBorders>
          </w:tcPr>
          <w:p w14:paraId="104D2AF4" w14:textId="77777777" w:rsidR="001267F6" w:rsidRDefault="008D2A2D">
            <w:pPr>
              <w:rPr>
                <w:sz w:val="14"/>
                <w:szCs w:val="14"/>
              </w:rPr>
            </w:pPr>
            <w:r>
              <w:rPr>
                <w:sz w:val="14"/>
                <w:szCs w:val="14"/>
              </w:rPr>
              <w:t>Germany</w:t>
            </w:r>
          </w:p>
        </w:tc>
        <w:tc>
          <w:tcPr>
            <w:tcW w:w="625" w:type="dxa"/>
            <w:tcBorders>
              <w:top w:val="single" w:sz="4" w:space="0" w:color="000000"/>
              <w:left w:val="single" w:sz="4" w:space="0" w:color="000000"/>
              <w:bottom w:val="single" w:sz="4" w:space="0" w:color="000000"/>
              <w:right w:val="single" w:sz="4" w:space="0" w:color="000000"/>
            </w:tcBorders>
          </w:tcPr>
          <w:p w14:paraId="7B7580F1" w14:textId="77777777" w:rsidR="001267F6" w:rsidRDefault="008D2A2D">
            <w:pPr>
              <w:rPr>
                <w:sz w:val="14"/>
                <w:szCs w:val="14"/>
              </w:rPr>
            </w:pPr>
            <w:r>
              <w:rPr>
                <w:sz w:val="14"/>
                <w:szCs w:val="14"/>
              </w:rPr>
              <w:t>Greece</w:t>
            </w:r>
          </w:p>
        </w:tc>
        <w:tc>
          <w:tcPr>
            <w:tcW w:w="527" w:type="dxa"/>
            <w:tcBorders>
              <w:top w:val="single" w:sz="4" w:space="0" w:color="000000"/>
              <w:left w:val="single" w:sz="4" w:space="0" w:color="000000"/>
              <w:bottom w:val="single" w:sz="4" w:space="0" w:color="000000"/>
              <w:right w:val="single" w:sz="4" w:space="0" w:color="000000"/>
            </w:tcBorders>
          </w:tcPr>
          <w:p w14:paraId="65E0A77E" w14:textId="77777777" w:rsidR="001267F6" w:rsidRDefault="008D2A2D">
            <w:pPr>
              <w:rPr>
                <w:sz w:val="14"/>
                <w:szCs w:val="14"/>
              </w:rPr>
            </w:pPr>
            <w:r>
              <w:rPr>
                <w:sz w:val="14"/>
                <w:szCs w:val="14"/>
              </w:rPr>
              <w:t>Spain</w:t>
            </w:r>
          </w:p>
        </w:tc>
        <w:tc>
          <w:tcPr>
            <w:tcW w:w="603" w:type="dxa"/>
            <w:tcBorders>
              <w:top w:val="single" w:sz="4" w:space="0" w:color="000000"/>
              <w:left w:val="single" w:sz="4" w:space="0" w:color="000000"/>
              <w:bottom w:val="single" w:sz="4" w:space="0" w:color="000000"/>
              <w:right w:val="single" w:sz="4" w:space="0" w:color="000000"/>
            </w:tcBorders>
          </w:tcPr>
          <w:p w14:paraId="7686760B" w14:textId="77777777" w:rsidR="001267F6" w:rsidRDefault="008D2A2D">
            <w:pPr>
              <w:rPr>
                <w:sz w:val="14"/>
                <w:szCs w:val="14"/>
              </w:rPr>
            </w:pPr>
            <w:r>
              <w:rPr>
                <w:sz w:val="14"/>
                <w:szCs w:val="14"/>
              </w:rPr>
              <w:t>France</w:t>
            </w:r>
          </w:p>
        </w:tc>
        <w:tc>
          <w:tcPr>
            <w:tcW w:w="517" w:type="dxa"/>
            <w:tcBorders>
              <w:top w:val="single" w:sz="4" w:space="0" w:color="000000"/>
              <w:left w:val="single" w:sz="4" w:space="0" w:color="000000"/>
              <w:bottom w:val="single" w:sz="4" w:space="0" w:color="000000"/>
              <w:right w:val="single" w:sz="4" w:space="0" w:color="000000"/>
            </w:tcBorders>
          </w:tcPr>
          <w:p w14:paraId="1F6B8C11" w14:textId="77777777" w:rsidR="001267F6" w:rsidRDefault="008D2A2D">
            <w:pPr>
              <w:rPr>
                <w:sz w:val="14"/>
                <w:szCs w:val="14"/>
              </w:rPr>
            </w:pPr>
            <w:r>
              <w:rPr>
                <w:sz w:val="14"/>
                <w:szCs w:val="14"/>
              </w:rPr>
              <w:t>Italy</w:t>
            </w:r>
          </w:p>
        </w:tc>
        <w:tc>
          <w:tcPr>
            <w:tcW w:w="517" w:type="dxa"/>
            <w:tcBorders>
              <w:top w:val="single" w:sz="4" w:space="0" w:color="000000"/>
              <w:left w:val="single" w:sz="4" w:space="0" w:color="000000"/>
              <w:bottom w:val="single" w:sz="4" w:space="0" w:color="000000"/>
              <w:right w:val="single" w:sz="4" w:space="0" w:color="000000"/>
            </w:tcBorders>
          </w:tcPr>
          <w:p w14:paraId="7BE93C9E" w14:textId="77777777" w:rsidR="001267F6" w:rsidRDefault="008D2A2D">
            <w:pPr>
              <w:rPr>
                <w:sz w:val="14"/>
                <w:szCs w:val="14"/>
              </w:rPr>
            </w:pPr>
            <w:r>
              <w:rPr>
                <w:sz w:val="14"/>
                <w:szCs w:val="14"/>
              </w:rPr>
              <w:t>Lux</w:t>
            </w:r>
          </w:p>
        </w:tc>
        <w:tc>
          <w:tcPr>
            <w:tcW w:w="916" w:type="dxa"/>
            <w:tcBorders>
              <w:top w:val="single" w:sz="4" w:space="0" w:color="000000"/>
              <w:left w:val="single" w:sz="4" w:space="0" w:color="000000"/>
              <w:bottom w:val="single" w:sz="4" w:space="0" w:color="000000"/>
              <w:right w:val="single" w:sz="4" w:space="0" w:color="000000"/>
            </w:tcBorders>
          </w:tcPr>
          <w:p w14:paraId="3DC76E70" w14:textId="77777777" w:rsidR="001267F6" w:rsidRDefault="008D2A2D">
            <w:pPr>
              <w:rPr>
                <w:sz w:val="14"/>
                <w:szCs w:val="14"/>
              </w:rPr>
            </w:pPr>
            <w:r>
              <w:rPr>
                <w:sz w:val="14"/>
                <w:szCs w:val="14"/>
              </w:rPr>
              <w:t>Netherlands</w:t>
            </w:r>
          </w:p>
        </w:tc>
        <w:tc>
          <w:tcPr>
            <w:tcW w:w="660" w:type="dxa"/>
            <w:tcBorders>
              <w:top w:val="single" w:sz="4" w:space="0" w:color="000000"/>
              <w:left w:val="single" w:sz="4" w:space="0" w:color="000000"/>
              <w:bottom w:val="single" w:sz="4" w:space="0" w:color="000000"/>
              <w:right w:val="single" w:sz="4" w:space="0" w:color="000000"/>
            </w:tcBorders>
          </w:tcPr>
          <w:p w14:paraId="26E48E0A" w14:textId="77777777" w:rsidR="001267F6" w:rsidRDefault="008D2A2D">
            <w:pPr>
              <w:rPr>
                <w:sz w:val="14"/>
                <w:szCs w:val="14"/>
              </w:rPr>
            </w:pPr>
            <w:r>
              <w:rPr>
                <w:sz w:val="14"/>
                <w:szCs w:val="14"/>
              </w:rPr>
              <w:t>Norway</w:t>
            </w:r>
          </w:p>
        </w:tc>
        <w:tc>
          <w:tcPr>
            <w:tcW w:w="621" w:type="dxa"/>
            <w:tcBorders>
              <w:top w:val="single" w:sz="4" w:space="0" w:color="000000"/>
              <w:left w:val="single" w:sz="4" w:space="0" w:color="000000"/>
              <w:bottom w:val="single" w:sz="4" w:space="0" w:color="000000"/>
              <w:right w:val="single" w:sz="4" w:space="0" w:color="000000"/>
            </w:tcBorders>
          </w:tcPr>
          <w:p w14:paraId="2929D6D2" w14:textId="77777777" w:rsidR="001267F6" w:rsidRDefault="008D2A2D">
            <w:pPr>
              <w:rPr>
                <w:sz w:val="14"/>
                <w:szCs w:val="14"/>
              </w:rPr>
            </w:pPr>
            <w:r>
              <w:rPr>
                <w:sz w:val="14"/>
                <w:szCs w:val="14"/>
              </w:rPr>
              <w:t>Austria</w:t>
            </w:r>
          </w:p>
        </w:tc>
        <w:tc>
          <w:tcPr>
            <w:tcW w:w="697" w:type="dxa"/>
            <w:tcBorders>
              <w:top w:val="single" w:sz="4" w:space="0" w:color="000000"/>
              <w:left w:val="single" w:sz="4" w:space="0" w:color="000000"/>
              <w:bottom w:val="single" w:sz="4" w:space="0" w:color="000000"/>
              <w:right w:val="single" w:sz="4" w:space="0" w:color="000000"/>
            </w:tcBorders>
          </w:tcPr>
          <w:p w14:paraId="4523112D" w14:textId="77777777" w:rsidR="001267F6" w:rsidRDefault="008D2A2D">
            <w:pPr>
              <w:rPr>
                <w:sz w:val="14"/>
                <w:szCs w:val="14"/>
              </w:rPr>
            </w:pPr>
            <w:r>
              <w:rPr>
                <w:sz w:val="14"/>
                <w:szCs w:val="14"/>
              </w:rPr>
              <w:t>Portugal</w:t>
            </w:r>
          </w:p>
        </w:tc>
        <w:tc>
          <w:tcPr>
            <w:tcW w:w="523" w:type="dxa"/>
            <w:tcBorders>
              <w:top w:val="single" w:sz="4" w:space="0" w:color="000000"/>
              <w:left w:val="single" w:sz="4" w:space="0" w:color="000000"/>
              <w:bottom w:val="single" w:sz="4" w:space="0" w:color="000000"/>
              <w:right w:val="single" w:sz="4" w:space="0" w:color="000000"/>
            </w:tcBorders>
          </w:tcPr>
          <w:p w14:paraId="6D56D1D9" w14:textId="77777777" w:rsidR="001267F6" w:rsidRDefault="008D2A2D">
            <w:pPr>
              <w:rPr>
                <w:sz w:val="14"/>
                <w:szCs w:val="14"/>
              </w:rPr>
            </w:pPr>
            <w:r>
              <w:rPr>
                <w:sz w:val="14"/>
                <w:szCs w:val="14"/>
              </w:rPr>
              <w:t>Swiss</w:t>
            </w:r>
          </w:p>
        </w:tc>
        <w:tc>
          <w:tcPr>
            <w:tcW w:w="636" w:type="dxa"/>
            <w:tcBorders>
              <w:top w:val="single" w:sz="4" w:space="0" w:color="000000"/>
              <w:left w:val="single" w:sz="4" w:space="0" w:color="000000"/>
              <w:bottom w:val="single" w:sz="4" w:space="0" w:color="000000"/>
              <w:right w:val="single" w:sz="4" w:space="0" w:color="000000"/>
            </w:tcBorders>
          </w:tcPr>
          <w:p w14:paraId="36BD5E41" w14:textId="77777777" w:rsidR="001267F6" w:rsidRDefault="008D2A2D">
            <w:pPr>
              <w:rPr>
                <w:sz w:val="14"/>
                <w:szCs w:val="14"/>
              </w:rPr>
            </w:pPr>
            <w:r>
              <w:rPr>
                <w:sz w:val="14"/>
                <w:szCs w:val="14"/>
              </w:rPr>
              <w:t>Finland</w:t>
            </w:r>
          </w:p>
        </w:tc>
        <w:tc>
          <w:tcPr>
            <w:tcW w:w="667" w:type="dxa"/>
            <w:tcBorders>
              <w:top w:val="single" w:sz="4" w:space="0" w:color="000000"/>
              <w:left w:val="single" w:sz="4" w:space="0" w:color="000000"/>
              <w:bottom w:val="single" w:sz="4" w:space="0" w:color="000000"/>
              <w:right w:val="single" w:sz="4" w:space="0" w:color="000000"/>
            </w:tcBorders>
          </w:tcPr>
          <w:p w14:paraId="19D5B729" w14:textId="77777777" w:rsidR="001267F6" w:rsidRDefault="008D2A2D">
            <w:pPr>
              <w:rPr>
                <w:sz w:val="14"/>
                <w:szCs w:val="14"/>
              </w:rPr>
            </w:pPr>
            <w:r>
              <w:rPr>
                <w:sz w:val="14"/>
                <w:szCs w:val="14"/>
              </w:rPr>
              <w:t>Sweden</w:t>
            </w:r>
          </w:p>
        </w:tc>
        <w:tc>
          <w:tcPr>
            <w:tcW w:w="517" w:type="dxa"/>
            <w:tcBorders>
              <w:top w:val="single" w:sz="4" w:space="0" w:color="000000"/>
              <w:left w:val="single" w:sz="4" w:space="0" w:color="000000"/>
              <w:bottom w:val="single" w:sz="4" w:space="0" w:color="000000"/>
              <w:right w:val="single" w:sz="4" w:space="0" w:color="000000"/>
            </w:tcBorders>
          </w:tcPr>
          <w:p w14:paraId="36E067AD" w14:textId="77777777" w:rsidR="001267F6" w:rsidRDefault="008D2A2D">
            <w:pPr>
              <w:rPr>
                <w:sz w:val="14"/>
                <w:szCs w:val="14"/>
              </w:rPr>
            </w:pPr>
            <w:r>
              <w:rPr>
                <w:sz w:val="14"/>
                <w:szCs w:val="14"/>
              </w:rPr>
              <w:t>UK</w:t>
            </w:r>
          </w:p>
        </w:tc>
        <w:tc>
          <w:tcPr>
            <w:tcW w:w="517" w:type="dxa"/>
            <w:tcBorders>
              <w:top w:val="single" w:sz="4" w:space="0" w:color="000000"/>
              <w:left w:val="single" w:sz="4" w:space="0" w:color="000000"/>
              <w:bottom w:val="single" w:sz="4" w:space="0" w:color="000000"/>
              <w:right w:val="single" w:sz="4" w:space="0" w:color="000000"/>
            </w:tcBorders>
          </w:tcPr>
          <w:p w14:paraId="59F63223" w14:textId="77777777" w:rsidR="001267F6" w:rsidRDefault="008D2A2D">
            <w:pPr>
              <w:rPr>
                <w:sz w:val="14"/>
                <w:szCs w:val="14"/>
              </w:rPr>
            </w:pPr>
            <w:r>
              <w:rPr>
                <w:sz w:val="14"/>
                <w:szCs w:val="14"/>
              </w:rPr>
              <w:t>ACC-1</w:t>
            </w:r>
          </w:p>
        </w:tc>
        <w:tc>
          <w:tcPr>
            <w:tcW w:w="517" w:type="dxa"/>
            <w:tcBorders>
              <w:top w:val="single" w:sz="4" w:space="0" w:color="000000"/>
              <w:left w:val="single" w:sz="4" w:space="0" w:color="000000"/>
              <w:bottom w:val="single" w:sz="4" w:space="0" w:color="000000"/>
              <w:right w:val="single" w:sz="4" w:space="0" w:color="000000"/>
            </w:tcBorders>
          </w:tcPr>
          <w:p w14:paraId="54EE3DD5" w14:textId="77777777" w:rsidR="001267F6" w:rsidRDefault="008D2A2D">
            <w:pPr>
              <w:rPr>
                <w:sz w:val="14"/>
                <w:szCs w:val="14"/>
              </w:rPr>
            </w:pPr>
            <w:r>
              <w:rPr>
                <w:sz w:val="14"/>
                <w:szCs w:val="14"/>
              </w:rPr>
              <w:t>ACC-2</w:t>
            </w:r>
          </w:p>
        </w:tc>
        <w:tc>
          <w:tcPr>
            <w:tcW w:w="861" w:type="dxa"/>
            <w:tcBorders>
              <w:top w:val="single" w:sz="4" w:space="0" w:color="000000"/>
              <w:left w:val="single" w:sz="4" w:space="0" w:color="000000"/>
              <w:bottom w:val="single" w:sz="4" w:space="0" w:color="000000"/>
              <w:right w:val="single" w:sz="4" w:space="0" w:color="000000"/>
            </w:tcBorders>
          </w:tcPr>
          <w:p w14:paraId="52C6FB68" w14:textId="77777777" w:rsidR="001267F6" w:rsidRDefault="008D2A2D">
            <w:pPr>
              <w:rPr>
                <w:sz w:val="14"/>
                <w:szCs w:val="14"/>
              </w:rPr>
            </w:pPr>
            <w:r>
              <w:rPr>
                <w:sz w:val="14"/>
                <w:szCs w:val="14"/>
              </w:rPr>
              <w:t>Other</w:t>
            </w:r>
          </w:p>
        </w:tc>
      </w:tr>
      <w:tr w:rsidR="001267F6" w14:paraId="4F597A7C" w14:textId="77777777">
        <w:trPr>
          <w:trHeight w:val="255"/>
        </w:trPr>
        <w:tc>
          <w:tcPr>
            <w:tcW w:w="2683" w:type="dxa"/>
            <w:tcBorders>
              <w:top w:val="single" w:sz="4" w:space="0" w:color="000000"/>
              <w:left w:val="single" w:sz="4" w:space="0" w:color="000000"/>
              <w:bottom w:val="single" w:sz="4" w:space="0" w:color="000000"/>
              <w:right w:val="single" w:sz="4" w:space="0" w:color="000000"/>
            </w:tcBorders>
          </w:tcPr>
          <w:p w14:paraId="5615BB99" w14:textId="77777777" w:rsidR="001267F6" w:rsidRDefault="008D2A2D">
            <w:pPr>
              <w:rPr>
                <w:sz w:val="14"/>
                <w:szCs w:val="14"/>
              </w:rPr>
            </w:pPr>
            <w:r>
              <w:rPr>
                <w:sz w:val="14"/>
                <w:szCs w:val="14"/>
              </w:rPr>
              <w:t>Interior walls and ceilings</w:t>
            </w:r>
          </w:p>
        </w:tc>
        <w:tc>
          <w:tcPr>
            <w:tcW w:w="640" w:type="dxa"/>
            <w:tcBorders>
              <w:top w:val="single" w:sz="4" w:space="0" w:color="000000"/>
              <w:left w:val="single" w:sz="4" w:space="0" w:color="000000"/>
              <w:bottom w:val="single" w:sz="4" w:space="0" w:color="000000"/>
              <w:right w:val="single" w:sz="4" w:space="0" w:color="000000"/>
            </w:tcBorders>
          </w:tcPr>
          <w:p w14:paraId="1ACAC662" w14:textId="77777777" w:rsidR="001267F6" w:rsidRDefault="008D2A2D">
            <w:pPr>
              <w:rPr>
                <w:sz w:val="14"/>
                <w:szCs w:val="14"/>
              </w:rPr>
            </w:pPr>
            <w:r>
              <w:rPr>
                <w:sz w:val="14"/>
                <w:szCs w:val="14"/>
              </w:rPr>
              <w:t>Water</w:t>
            </w:r>
          </w:p>
        </w:tc>
        <w:tc>
          <w:tcPr>
            <w:tcW w:w="678" w:type="dxa"/>
            <w:tcBorders>
              <w:top w:val="single" w:sz="4" w:space="0" w:color="000000"/>
              <w:left w:val="single" w:sz="4" w:space="0" w:color="000000"/>
              <w:bottom w:val="single" w:sz="4" w:space="0" w:color="000000"/>
              <w:right w:val="single" w:sz="4" w:space="0" w:color="000000"/>
            </w:tcBorders>
          </w:tcPr>
          <w:p w14:paraId="7029635B" w14:textId="77777777" w:rsidR="001267F6" w:rsidRDefault="008D2A2D">
            <w:pPr>
              <w:rPr>
                <w:sz w:val="14"/>
                <w:szCs w:val="14"/>
              </w:rPr>
            </w:pPr>
            <w:r>
              <w:rPr>
                <w:sz w:val="14"/>
                <w:szCs w:val="14"/>
              </w:rPr>
              <w:t>7.2</w:t>
            </w:r>
          </w:p>
        </w:tc>
        <w:tc>
          <w:tcPr>
            <w:tcW w:w="737" w:type="dxa"/>
            <w:tcBorders>
              <w:top w:val="single" w:sz="4" w:space="0" w:color="000000"/>
              <w:left w:val="single" w:sz="4" w:space="0" w:color="000000"/>
              <w:bottom w:val="single" w:sz="4" w:space="0" w:color="000000"/>
              <w:right w:val="single" w:sz="4" w:space="0" w:color="000000"/>
            </w:tcBorders>
          </w:tcPr>
          <w:p w14:paraId="7ED59E61" w14:textId="77777777" w:rsidR="001267F6" w:rsidRDefault="008D2A2D">
            <w:pPr>
              <w:rPr>
                <w:sz w:val="14"/>
                <w:szCs w:val="14"/>
              </w:rPr>
            </w:pPr>
            <w:r>
              <w:rPr>
                <w:sz w:val="14"/>
                <w:szCs w:val="14"/>
              </w:rPr>
              <w:t>6.5</w:t>
            </w:r>
          </w:p>
        </w:tc>
        <w:tc>
          <w:tcPr>
            <w:tcW w:w="739" w:type="dxa"/>
            <w:tcBorders>
              <w:top w:val="single" w:sz="4" w:space="0" w:color="000000"/>
              <w:left w:val="single" w:sz="4" w:space="0" w:color="000000"/>
              <w:bottom w:val="single" w:sz="4" w:space="0" w:color="000000"/>
              <w:right w:val="single" w:sz="4" w:space="0" w:color="000000"/>
            </w:tcBorders>
          </w:tcPr>
          <w:p w14:paraId="6429E70C" w14:textId="77777777" w:rsidR="001267F6" w:rsidRDefault="008D2A2D">
            <w:pPr>
              <w:rPr>
                <w:sz w:val="14"/>
                <w:szCs w:val="14"/>
              </w:rPr>
            </w:pPr>
            <w:r>
              <w:rPr>
                <w:sz w:val="14"/>
                <w:szCs w:val="14"/>
              </w:rPr>
              <w:t>4.7</w:t>
            </w:r>
          </w:p>
        </w:tc>
        <w:tc>
          <w:tcPr>
            <w:tcW w:w="625" w:type="dxa"/>
            <w:tcBorders>
              <w:top w:val="single" w:sz="4" w:space="0" w:color="000000"/>
              <w:left w:val="single" w:sz="4" w:space="0" w:color="000000"/>
              <w:bottom w:val="single" w:sz="4" w:space="0" w:color="000000"/>
              <w:right w:val="single" w:sz="4" w:space="0" w:color="000000"/>
            </w:tcBorders>
          </w:tcPr>
          <w:p w14:paraId="3691A248" w14:textId="77777777" w:rsidR="001267F6" w:rsidRDefault="008D2A2D">
            <w:pPr>
              <w:rPr>
                <w:sz w:val="14"/>
                <w:szCs w:val="14"/>
              </w:rPr>
            </w:pPr>
            <w:r>
              <w:rPr>
                <w:sz w:val="14"/>
                <w:szCs w:val="14"/>
              </w:rPr>
              <w:t>8.7</w:t>
            </w:r>
          </w:p>
        </w:tc>
        <w:tc>
          <w:tcPr>
            <w:tcW w:w="527" w:type="dxa"/>
            <w:tcBorders>
              <w:top w:val="single" w:sz="4" w:space="0" w:color="000000"/>
              <w:left w:val="single" w:sz="4" w:space="0" w:color="000000"/>
              <w:bottom w:val="single" w:sz="4" w:space="0" w:color="000000"/>
              <w:right w:val="single" w:sz="4" w:space="0" w:color="000000"/>
            </w:tcBorders>
          </w:tcPr>
          <w:p w14:paraId="0C0B85B7" w14:textId="77777777" w:rsidR="001267F6" w:rsidRDefault="008D2A2D">
            <w:pPr>
              <w:rPr>
                <w:sz w:val="14"/>
                <w:szCs w:val="14"/>
              </w:rPr>
            </w:pPr>
            <w:r>
              <w:rPr>
                <w:sz w:val="14"/>
                <w:szCs w:val="14"/>
              </w:rPr>
              <w:t>10.1</w:t>
            </w:r>
          </w:p>
        </w:tc>
        <w:tc>
          <w:tcPr>
            <w:tcW w:w="603" w:type="dxa"/>
            <w:tcBorders>
              <w:top w:val="single" w:sz="4" w:space="0" w:color="000000"/>
              <w:left w:val="single" w:sz="4" w:space="0" w:color="000000"/>
              <w:bottom w:val="single" w:sz="4" w:space="0" w:color="000000"/>
              <w:right w:val="single" w:sz="4" w:space="0" w:color="000000"/>
            </w:tcBorders>
          </w:tcPr>
          <w:p w14:paraId="311583FD" w14:textId="77777777" w:rsidR="001267F6" w:rsidRDefault="008D2A2D">
            <w:pPr>
              <w:rPr>
                <w:sz w:val="14"/>
                <w:szCs w:val="14"/>
              </w:rPr>
            </w:pPr>
            <w:r>
              <w:rPr>
                <w:sz w:val="14"/>
                <w:szCs w:val="14"/>
              </w:rPr>
              <w:t>7.3</w:t>
            </w:r>
          </w:p>
        </w:tc>
        <w:tc>
          <w:tcPr>
            <w:tcW w:w="517" w:type="dxa"/>
            <w:tcBorders>
              <w:top w:val="single" w:sz="4" w:space="0" w:color="000000"/>
              <w:left w:val="single" w:sz="4" w:space="0" w:color="000000"/>
              <w:bottom w:val="single" w:sz="4" w:space="0" w:color="000000"/>
              <w:right w:val="single" w:sz="4" w:space="0" w:color="000000"/>
            </w:tcBorders>
          </w:tcPr>
          <w:p w14:paraId="217557D4" w14:textId="77777777" w:rsidR="001267F6" w:rsidRDefault="008D2A2D">
            <w:pPr>
              <w:rPr>
                <w:sz w:val="14"/>
                <w:szCs w:val="14"/>
              </w:rPr>
            </w:pPr>
            <w:r>
              <w:rPr>
                <w:sz w:val="14"/>
                <w:szCs w:val="14"/>
              </w:rPr>
              <w:t>8.7</w:t>
            </w:r>
          </w:p>
        </w:tc>
        <w:tc>
          <w:tcPr>
            <w:tcW w:w="517" w:type="dxa"/>
            <w:tcBorders>
              <w:top w:val="single" w:sz="4" w:space="0" w:color="000000"/>
              <w:left w:val="single" w:sz="4" w:space="0" w:color="000000"/>
              <w:bottom w:val="single" w:sz="4" w:space="0" w:color="000000"/>
              <w:right w:val="single" w:sz="4" w:space="0" w:color="000000"/>
            </w:tcBorders>
          </w:tcPr>
          <w:p w14:paraId="2DB72E78" w14:textId="77777777" w:rsidR="001267F6" w:rsidRDefault="008D2A2D">
            <w:pPr>
              <w:rPr>
                <w:sz w:val="14"/>
                <w:szCs w:val="14"/>
              </w:rPr>
            </w:pPr>
            <w:r>
              <w:rPr>
                <w:sz w:val="14"/>
                <w:szCs w:val="14"/>
              </w:rPr>
              <w:t>5.9</w:t>
            </w:r>
          </w:p>
        </w:tc>
        <w:tc>
          <w:tcPr>
            <w:tcW w:w="916" w:type="dxa"/>
            <w:tcBorders>
              <w:top w:val="single" w:sz="4" w:space="0" w:color="000000"/>
              <w:left w:val="single" w:sz="4" w:space="0" w:color="000000"/>
              <w:bottom w:val="single" w:sz="4" w:space="0" w:color="000000"/>
              <w:right w:val="single" w:sz="4" w:space="0" w:color="000000"/>
            </w:tcBorders>
          </w:tcPr>
          <w:p w14:paraId="677E6BE3" w14:textId="77777777" w:rsidR="001267F6" w:rsidRDefault="008D2A2D">
            <w:pPr>
              <w:rPr>
                <w:sz w:val="14"/>
                <w:szCs w:val="14"/>
              </w:rPr>
            </w:pPr>
            <w:r>
              <w:rPr>
                <w:sz w:val="14"/>
                <w:szCs w:val="14"/>
              </w:rPr>
              <w:t>5.5</w:t>
            </w:r>
          </w:p>
        </w:tc>
        <w:tc>
          <w:tcPr>
            <w:tcW w:w="660" w:type="dxa"/>
            <w:tcBorders>
              <w:top w:val="single" w:sz="4" w:space="0" w:color="000000"/>
              <w:left w:val="single" w:sz="4" w:space="0" w:color="000000"/>
              <w:bottom w:val="single" w:sz="4" w:space="0" w:color="000000"/>
              <w:right w:val="single" w:sz="4" w:space="0" w:color="000000"/>
            </w:tcBorders>
          </w:tcPr>
          <w:p w14:paraId="77FDC970" w14:textId="77777777" w:rsidR="001267F6" w:rsidRDefault="008D2A2D">
            <w:pPr>
              <w:rPr>
                <w:sz w:val="14"/>
                <w:szCs w:val="14"/>
              </w:rPr>
            </w:pPr>
            <w:r>
              <w:rPr>
                <w:sz w:val="14"/>
                <w:szCs w:val="14"/>
              </w:rPr>
              <w:t>5.0</w:t>
            </w:r>
          </w:p>
        </w:tc>
        <w:tc>
          <w:tcPr>
            <w:tcW w:w="621" w:type="dxa"/>
            <w:tcBorders>
              <w:top w:val="single" w:sz="4" w:space="0" w:color="000000"/>
              <w:left w:val="single" w:sz="4" w:space="0" w:color="000000"/>
              <w:bottom w:val="single" w:sz="4" w:space="0" w:color="000000"/>
              <w:right w:val="single" w:sz="4" w:space="0" w:color="000000"/>
            </w:tcBorders>
          </w:tcPr>
          <w:p w14:paraId="5E25D60E" w14:textId="77777777" w:rsidR="001267F6" w:rsidRDefault="008D2A2D">
            <w:pPr>
              <w:rPr>
                <w:sz w:val="14"/>
                <w:szCs w:val="14"/>
              </w:rPr>
            </w:pPr>
            <w:r>
              <w:rPr>
                <w:sz w:val="14"/>
                <w:szCs w:val="14"/>
              </w:rPr>
              <w:t>6.5</w:t>
            </w:r>
          </w:p>
        </w:tc>
        <w:tc>
          <w:tcPr>
            <w:tcW w:w="697" w:type="dxa"/>
            <w:tcBorders>
              <w:top w:val="single" w:sz="4" w:space="0" w:color="000000"/>
              <w:left w:val="single" w:sz="4" w:space="0" w:color="000000"/>
              <w:bottom w:val="single" w:sz="4" w:space="0" w:color="000000"/>
              <w:right w:val="single" w:sz="4" w:space="0" w:color="000000"/>
            </w:tcBorders>
          </w:tcPr>
          <w:p w14:paraId="6C91C767" w14:textId="77777777" w:rsidR="001267F6" w:rsidRDefault="008D2A2D">
            <w:pPr>
              <w:rPr>
                <w:sz w:val="14"/>
                <w:szCs w:val="14"/>
              </w:rPr>
            </w:pPr>
            <w:r>
              <w:rPr>
                <w:sz w:val="14"/>
                <w:szCs w:val="14"/>
              </w:rPr>
              <w:t>8.7</w:t>
            </w:r>
          </w:p>
        </w:tc>
        <w:tc>
          <w:tcPr>
            <w:tcW w:w="523" w:type="dxa"/>
            <w:tcBorders>
              <w:top w:val="single" w:sz="4" w:space="0" w:color="000000"/>
              <w:left w:val="single" w:sz="4" w:space="0" w:color="000000"/>
              <w:bottom w:val="single" w:sz="4" w:space="0" w:color="000000"/>
              <w:right w:val="single" w:sz="4" w:space="0" w:color="000000"/>
            </w:tcBorders>
          </w:tcPr>
          <w:p w14:paraId="2F9B9EF9" w14:textId="77777777" w:rsidR="001267F6" w:rsidRDefault="008D2A2D">
            <w:pPr>
              <w:rPr>
                <w:sz w:val="14"/>
                <w:szCs w:val="14"/>
              </w:rPr>
            </w:pPr>
            <w:r>
              <w:rPr>
                <w:sz w:val="14"/>
                <w:szCs w:val="14"/>
              </w:rPr>
              <w:t>7.6</w:t>
            </w:r>
          </w:p>
        </w:tc>
        <w:tc>
          <w:tcPr>
            <w:tcW w:w="636" w:type="dxa"/>
            <w:tcBorders>
              <w:top w:val="single" w:sz="4" w:space="0" w:color="000000"/>
              <w:left w:val="single" w:sz="4" w:space="0" w:color="000000"/>
              <w:bottom w:val="single" w:sz="4" w:space="0" w:color="000000"/>
              <w:right w:val="single" w:sz="4" w:space="0" w:color="000000"/>
            </w:tcBorders>
          </w:tcPr>
          <w:p w14:paraId="002E874F" w14:textId="77777777" w:rsidR="001267F6" w:rsidRDefault="008D2A2D">
            <w:pPr>
              <w:rPr>
                <w:sz w:val="14"/>
                <w:szCs w:val="14"/>
              </w:rPr>
            </w:pPr>
            <w:r>
              <w:rPr>
                <w:sz w:val="14"/>
                <w:szCs w:val="14"/>
              </w:rPr>
              <w:t>5.3</w:t>
            </w:r>
          </w:p>
        </w:tc>
        <w:tc>
          <w:tcPr>
            <w:tcW w:w="667" w:type="dxa"/>
            <w:tcBorders>
              <w:top w:val="single" w:sz="4" w:space="0" w:color="000000"/>
              <w:left w:val="single" w:sz="4" w:space="0" w:color="000000"/>
              <w:bottom w:val="single" w:sz="4" w:space="0" w:color="000000"/>
              <w:right w:val="single" w:sz="4" w:space="0" w:color="000000"/>
            </w:tcBorders>
          </w:tcPr>
          <w:p w14:paraId="140994CE" w14:textId="77777777" w:rsidR="001267F6" w:rsidRDefault="008D2A2D">
            <w:pPr>
              <w:rPr>
                <w:sz w:val="14"/>
                <w:szCs w:val="14"/>
              </w:rPr>
            </w:pPr>
            <w:r>
              <w:rPr>
                <w:sz w:val="14"/>
                <w:szCs w:val="14"/>
              </w:rPr>
              <w:t>6.5</w:t>
            </w:r>
          </w:p>
        </w:tc>
        <w:tc>
          <w:tcPr>
            <w:tcW w:w="517" w:type="dxa"/>
            <w:tcBorders>
              <w:top w:val="single" w:sz="4" w:space="0" w:color="000000"/>
              <w:left w:val="single" w:sz="4" w:space="0" w:color="000000"/>
              <w:bottom w:val="single" w:sz="4" w:space="0" w:color="000000"/>
              <w:right w:val="single" w:sz="4" w:space="0" w:color="000000"/>
            </w:tcBorders>
          </w:tcPr>
          <w:p w14:paraId="4E9E51AB" w14:textId="77777777" w:rsidR="001267F6" w:rsidRDefault="008D2A2D">
            <w:pPr>
              <w:rPr>
                <w:sz w:val="14"/>
                <w:szCs w:val="14"/>
              </w:rPr>
            </w:pPr>
            <w:r>
              <w:rPr>
                <w:sz w:val="14"/>
                <w:szCs w:val="14"/>
              </w:rPr>
              <w:t>6.6</w:t>
            </w:r>
          </w:p>
        </w:tc>
        <w:tc>
          <w:tcPr>
            <w:tcW w:w="517" w:type="dxa"/>
            <w:tcBorders>
              <w:top w:val="single" w:sz="4" w:space="0" w:color="000000"/>
              <w:left w:val="single" w:sz="4" w:space="0" w:color="000000"/>
              <w:bottom w:val="single" w:sz="4" w:space="0" w:color="000000"/>
              <w:right w:val="single" w:sz="4" w:space="0" w:color="000000"/>
            </w:tcBorders>
          </w:tcPr>
          <w:p w14:paraId="2AAFE31F" w14:textId="77777777" w:rsidR="001267F6" w:rsidRDefault="008D2A2D">
            <w:pPr>
              <w:rPr>
                <w:sz w:val="14"/>
                <w:szCs w:val="14"/>
              </w:rPr>
            </w:pPr>
            <w:r>
              <w:rPr>
                <w:sz w:val="14"/>
                <w:szCs w:val="14"/>
              </w:rPr>
              <w:t>9.1</w:t>
            </w:r>
          </w:p>
        </w:tc>
        <w:tc>
          <w:tcPr>
            <w:tcW w:w="517" w:type="dxa"/>
            <w:tcBorders>
              <w:top w:val="single" w:sz="4" w:space="0" w:color="000000"/>
              <w:left w:val="single" w:sz="4" w:space="0" w:color="000000"/>
              <w:bottom w:val="single" w:sz="4" w:space="0" w:color="000000"/>
              <w:right w:val="single" w:sz="4" w:space="0" w:color="000000"/>
            </w:tcBorders>
          </w:tcPr>
          <w:p w14:paraId="38A8EBB0" w14:textId="77777777" w:rsidR="001267F6" w:rsidRDefault="008D2A2D">
            <w:pPr>
              <w:rPr>
                <w:sz w:val="14"/>
                <w:szCs w:val="14"/>
              </w:rPr>
            </w:pPr>
            <w:r>
              <w:rPr>
                <w:sz w:val="14"/>
                <w:szCs w:val="14"/>
              </w:rPr>
              <w:t>10.2</w:t>
            </w:r>
          </w:p>
        </w:tc>
        <w:tc>
          <w:tcPr>
            <w:tcW w:w="861" w:type="dxa"/>
            <w:tcBorders>
              <w:top w:val="single" w:sz="4" w:space="0" w:color="000000"/>
              <w:left w:val="single" w:sz="4" w:space="0" w:color="000000"/>
              <w:bottom w:val="single" w:sz="4" w:space="0" w:color="000000"/>
              <w:right w:val="single" w:sz="4" w:space="0" w:color="000000"/>
            </w:tcBorders>
          </w:tcPr>
          <w:p w14:paraId="43668718" w14:textId="77777777" w:rsidR="001267F6" w:rsidRDefault="008D2A2D">
            <w:pPr>
              <w:rPr>
                <w:sz w:val="14"/>
                <w:szCs w:val="14"/>
              </w:rPr>
            </w:pPr>
            <w:r>
              <w:rPr>
                <w:sz w:val="14"/>
                <w:szCs w:val="14"/>
              </w:rPr>
              <w:t>8.8</w:t>
            </w:r>
          </w:p>
        </w:tc>
      </w:tr>
      <w:tr w:rsidR="001267F6" w14:paraId="4C6F5BF1" w14:textId="77777777">
        <w:trPr>
          <w:trHeight w:val="255"/>
        </w:trPr>
        <w:tc>
          <w:tcPr>
            <w:tcW w:w="2683" w:type="dxa"/>
            <w:tcBorders>
              <w:top w:val="single" w:sz="4" w:space="0" w:color="000000"/>
              <w:left w:val="single" w:sz="4" w:space="0" w:color="000000"/>
              <w:bottom w:val="single" w:sz="4" w:space="0" w:color="000000"/>
              <w:right w:val="single" w:sz="4" w:space="0" w:color="000000"/>
            </w:tcBorders>
          </w:tcPr>
          <w:p w14:paraId="36BCCDED" w14:textId="77777777" w:rsidR="001267F6" w:rsidRDefault="001267F6">
            <w:pPr>
              <w:jc w:val="both"/>
              <w:rPr>
                <w:sz w:val="14"/>
                <w:szCs w:val="14"/>
              </w:rPr>
            </w:pPr>
          </w:p>
        </w:tc>
        <w:tc>
          <w:tcPr>
            <w:tcW w:w="640" w:type="dxa"/>
            <w:tcBorders>
              <w:top w:val="single" w:sz="4" w:space="0" w:color="000000"/>
              <w:left w:val="single" w:sz="4" w:space="0" w:color="000000"/>
              <w:bottom w:val="single" w:sz="4" w:space="0" w:color="000000"/>
              <w:right w:val="single" w:sz="4" w:space="0" w:color="000000"/>
            </w:tcBorders>
          </w:tcPr>
          <w:p w14:paraId="0434BFA3" w14:textId="77777777" w:rsidR="001267F6" w:rsidRDefault="008D2A2D">
            <w:pPr>
              <w:rPr>
                <w:sz w:val="14"/>
                <w:szCs w:val="14"/>
              </w:rPr>
            </w:pPr>
            <w:r>
              <w:rPr>
                <w:sz w:val="14"/>
                <w:szCs w:val="14"/>
              </w:rPr>
              <w:t>Solvent</w:t>
            </w:r>
          </w:p>
        </w:tc>
        <w:tc>
          <w:tcPr>
            <w:tcW w:w="678" w:type="dxa"/>
            <w:tcBorders>
              <w:top w:val="single" w:sz="4" w:space="0" w:color="000000"/>
              <w:left w:val="single" w:sz="4" w:space="0" w:color="000000"/>
              <w:bottom w:val="single" w:sz="4" w:space="0" w:color="000000"/>
              <w:right w:val="single" w:sz="4" w:space="0" w:color="000000"/>
            </w:tcBorders>
          </w:tcPr>
          <w:p w14:paraId="76A88F14" w14:textId="77777777" w:rsidR="001267F6" w:rsidRDefault="008D2A2D">
            <w:pPr>
              <w:rPr>
                <w:sz w:val="14"/>
                <w:szCs w:val="14"/>
              </w:rPr>
            </w:pPr>
            <w:r>
              <w:rPr>
                <w:sz w:val="14"/>
                <w:szCs w:val="14"/>
              </w:rPr>
              <w:t>0.0</w:t>
            </w:r>
          </w:p>
        </w:tc>
        <w:tc>
          <w:tcPr>
            <w:tcW w:w="737" w:type="dxa"/>
            <w:tcBorders>
              <w:top w:val="single" w:sz="4" w:space="0" w:color="000000"/>
              <w:left w:val="single" w:sz="4" w:space="0" w:color="000000"/>
              <w:bottom w:val="single" w:sz="4" w:space="0" w:color="000000"/>
              <w:right w:val="single" w:sz="4" w:space="0" w:color="000000"/>
            </w:tcBorders>
          </w:tcPr>
          <w:p w14:paraId="3B85DB51" w14:textId="77777777" w:rsidR="001267F6" w:rsidRDefault="008D2A2D">
            <w:pPr>
              <w:rPr>
                <w:sz w:val="14"/>
                <w:szCs w:val="14"/>
              </w:rPr>
            </w:pPr>
            <w:r>
              <w:rPr>
                <w:sz w:val="14"/>
                <w:szCs w:val="14"/>
              </w:rPr>
              <w:t>0.0</w:t>
            </w:r>
          </w:p>
        </w:tc>
        <w:tc>
          <w:tcPr>
            <w:tcW w:w="739" w:type="dxa"/>
            <w:tcBorders>
              <w:top w:val="single" w:sz="4" w:space="0" w:color="000000"/>
              <w:left w:val="single" w:sz="4" w:space="0" w:color="000000"/>
              <w:bottom w:val="single" w:sz="4" w:space="0" w:color="000000"/>
              <w:right w:val="single" w:sz="4" w:space="0" w:color="000000"/>
            </w:tcBorders>
          </w:tcPr>
          <w:p w14:paraId="193B7F61" w14:textId="77777777" w:rsidR="001267F6" w:rsidRDefault="008D2A2D">
            <w:pPr>
              <w:rPr>
                <w:sz w:val="14"/>
                <w:szCs w:val="14"/>
              </w:rPr>
            </w:pPr>
            <w:r>
              <w:rPr>
                <w:sz w:val="14"/>
                <w:szCs w:val="14"/>
              </w:rPr>
              <w:t>0.0</w:t>
            </w:r>
          </w:p>
        </w:tc>
        <w:tc>
          <w:tcPr>
            <w:tcW w:w="625" w:type="dxa"/>
            <w:tcBorders>
              <w:top w:val="single" w:sz="4" w:space="0" w:color="000000"/>
              <w:left w:val="single" w:sz="4" w:space="0" w:color="000000"/>
              <w:bottom w:val="single" w:sz="4" w:space="0" w:color="000000"/>
              <w:right w:val="single" w:sz="4" w:space="0" w:color="000000"/>
            </w:tcBorders>
          </w:tcPr>
          <w:p w14:paraId="1A92749F" w14:textId="77777777" w:rsidR="001267F6" w:rsidRDefault="008D2A2D">
            <w:pPr>
              <w:rPr>
                <w:sz w:val="14"/>
                <w:szCs w:val="14"/>
              </w:rPr>
            </w:pPr>
            <w:r>
              <w:rPr>
                <w:sz w:val="14"/>
                <w:szCs w:val="14"/>
              </w:rPr>
              <w:t>0.0</w:t>
            </w:r>
          </w:p>
        </w:tc>
        <w:tc>
          <w:tcPr>
            <w:tcW w:w="527" w:type="dxa"/>
            <w:tcBorders>
              <w:top w:val="single" w:sz="4" w:space="0" w:color="000000"/>
              <w:left w:val="single" w:sz="4" w:space="0" w:color="000000"/>
              <w:bottom w:val="single" w:sz="4" w:space="0" w:color="000000"/>
              <w:right w:val="single" w:sz="4" w:space="0" w:color="000000"/>
            </w:tcBorders>
          </w:tcPr>
          <w:p w14:paraId="7F90BD11" w14:textId="77777777" w:rsidR="001267F6" w:rsidRDefault="008D2A2D">
            <w:pPr>
              <w:rPr>
                <w:sz w:val="14"/>
                <w:szCs w:val="14"/>
              </w:rPr>
            </w:pPr>
            <w:r>
              <w:rPr>
                <w:sz w:val="14"/>
                <w:szCs w:val="14"/>
              </w:rPr>
              <w:t>0.0</w:t>
            </w:r>
          </w:p>
        </w:tc>
        <w:tc>
          <w:tcPr>
            <w:tcW w:w="603" w:type="dxa"/>
            <w:tcBorders>
              <w:top w:val="single" w:sz="4" w:space="0" w:color="000000"/>
              <w:left w:val="single" w:sz="4" w:space="0" w:color="000000"/>
              <w:bottom w:val="single" w:sz="4" w:space="0" w:color="000000"/>
              <w:right w:val="single" w:sz="4" w:space="0" w:color="000000"/>
            </w:tcBorders>
          </w:tcPr>
          <w:p w14:paraId="6EB2360D" w14:textId="77777777" w:rsidR="001267F6" w:rsidRDefault="008D2A2D">
            <w:pPr>
              <w:rPr>
                <w:sz w:val="14"/>
                <w:szCs w:val="14"/>
              </w:rPr>
            </w:pPr>
            <w:r>
              <w:rPr>
                <w:sz w:val="14"/>
                <w:szCs w:val="14"/>
              </w:rPr>
              <w:t>0.0</w:t>
            </w:r>
          </w:p>
        </w:tc>
        <w:tc>
          <w:tcPr>
            <w:tcW w:w="517" w:type="dxa"/>
            <w:tcBorders>
              <w:top w:val="single" w:sz="4" w:space="0" w:color="000000"/>
              <w:left w:val="single" w:sz="4" w:space="0" w:color="000000"/>
              <w:bottom w:val="single" w:sz="4" w:space="0" w:color="000000"/>
              <w:right w:val="single" w:sz="4" w:space="0" w:color="000000"/>
            </w:tcBorders>
          </w:tcPr>
          <w:p w14:paraId="45D07ABF" w14:textId="77777777" w:rsidR="001267F6" w:rsidRDefault="008D2A2D">
            <w:pPr>
              <w:rPr>
                <w:sz w:val="14"/>
                <w:szCs w:val="14"/>
              </w:rPr>
            </w:pPr>
            <w:r>
              <w:rPr>
                <w:sz w:val="14"/>
                <w:szCs w:val="14"/>
              </w:rPr>
              <w:t>0.0</w:t>
            </w:r>
          </w:p>
        </w:tc>
        <w:tc>
          <w:tcPr>
            <w:tcW w:w="517" w:type="dxa"/>
            <w:tcBorders>
              <w:top w:val="single" w:sz="4" w:space="0" w:color="000000"/>
              <w:left w:val="single" w:sz="4" w:space="0" w:color="000000"/>
              <w:bottom w:val="single" w:sz="4" w:space="0" w:color="000000"/>
              <w:right w:val="single" w:sz="4" w:space="0" w:color="000000"/>
            </w:tcBorders>
          </w:tcPr>
          <w:p w14:paraId="6A01CC1F" w14:textId="77777777" w:rsidR="001267F6" w:rsidRDefault="008D2A2D">
            <w:pPr>
              <w:rPr>
                <w:sz w:val="14"/>
                <w:szCs w:val="14"/>
              </w:rPr>
            </w:pPr>
            <w:r>
              <w:rPr>
                <w:sz w:val="14"/>
                <w:szCs w:val="14"/>
              </w:rPr>
              <w:t>0.0</w:t>
            </w:r>
          </w:p>
        </w:tc>
        <w:tc>
          <w:tcPr>
            <w:tcW w:w="916" w:type="dxa"/>
            <w:tcBorders>
              <w:top w:val="single" w:sz="4" w:space="0" w:color="000000"/>
              <w:left w:val="single" w:sz="4" w:space="0" w:color="000000"/>
              <w:bottom w:val="single" w:sz="4" w:space="0" w:color="000000"/>
              <w:right w:val="single" w:sz="4" w:space="0" w:color="000000"/>
            </w:tcBorders>
          </w:tcPr>
          <w:p w14:paraId="6200C030" w14:textId="77777777" w:rsidR="001267F6" w:rsidRDefault="008D2A2D">
            <w:pPr>
              <w:rPr>
                <w:sz w:val="14"/>
                <w:szCs w:val="14"/>
              </w:rPr>
            </w:pPr>
            <w:r>
              <w:rPr>
                <w:sz w:val="14"/>
                <w:szCs w:val="14"/>
              </w:rPr>
              <w:t>0.0</w:t>
            </w:r>
          </w:p>
        </w:tc>
        <w:tc>
          <w:tcPr>
            <w:tcW w:w="660" w:type="dxa"/>
            <w:tcBorders>
              <w:top w:val="single" w:sz="4" w:space="0" w:color="000000"/>
              <w:left w:val="single" w:sz="4" w:space="0" w:color="000000"/>
              <w:bottom w:val="single" w:sz="4" w:space="0" w:color="000000"/>
              <w:right w:val="single" w:sz="4" w:space="0" w:color="000000"/>
            </w:tcBorders>
          </w:tcPr>
          <w:p w14:paraId="51D9E61A" w14:textId="77777777" w:rsidR="001267F6" w:rsidRDefault="008D2A2D">
            <w:pPr>
              <w:rPr>
                <w:sz w:val="14"/>
                <w:szCs w:val="14"/>
              </w:rPr>
            </w:pPr>
            <w:r>
              <w:rPr>
                <w:sz w:val="14"/>
                <w:szCs w:val="14"/>
              </w:rPr>
              <w:t>0.0</w:t>
            </w:r>
          </w:p>
        </w:tc>
        <w:tc>
          <w:tcPr>
            <w:tcW w:w="621" w:type="dxa"/>
            <w:tcBorders>
              <w:top w:val="single" w:sz="4" w:space="0" w:color="000000"/>
              <w:left w:val="single" w:sz="4" w:space="0" w:color="000000"/>
              <w:bottom w:val="single" w:sz="4" w:space="0" w:color="000000"/>
              <w:right w:val="single" w:sz="4" w:space="0" w:color="000000"/>
            </w:tcBorders>
          </w:tcPr>
          <w:p w14:paraId="2F5D462B" w14:textId="77777777" w:rsidR="001267F6" w:rsidRDefault="008D2A2D">
            <w:pPr>
              <w:rPr>
                <w:sz w:val="14"/>
                <w:szCs w:val="14"/>
              </w:rPr>
            </w:pPr>
            <w:r>
              <w:rPr>
                <w:sz w:val="14"/>
                <w:szCs w:val="14"/>
              </w:rPr>
              <w:t>0.0</w:t>
            </w:r>
          </w:p>
        </w:tc>
        <w:tc>
          <w:tcPr>
            <w:tcW w:w="697" w:type="dxa"/>
            <w:tcBorders>
              <w:top w:val="single" w:sz="4" w:space="0" w:color="000000"/>
              <w:left w:val="single" w:sz="4" w:space="0" w:color="000000"/>
              <w:bottom w:val="single" w:sz="4" w:space="0" w:color="000000"/>
              <w:right w:val="single" w:sz="4" w:space="0" w:color="000000"/>
            </w:tcBorders>
          </w:tcPr>
          <w:p w14:paraId="2859A77B" w14:textId="77777777" w:rsidR="001267F6" w:rsidRDefault="008D2A2D">
            <w:pPr>
              <w:rPr>
                <w:sz w:val="14"/>
                <w:szCs w:val="14"/>
              </w:rPr>
            </w:pPr>
            <w:r>
              <w:rPr>
                <w:sz w:val="14"/>
                <w:szCs w:val="14"/>
              </w:rPr>
              <w:t>0.0</w:t>
            </w:r>
          </w:p>
        </w:tc>
        <w:tc>
          <w:tcPr>
            <w:tcW w:w="523" w:type="dxa"/>
            <w:tcBorders>
              <w:top w:val="single" w:sz="4" w:space="0" w:color="000000"/>
              <w:left w:val="single" w:sz="4" w:space="0" w:color="000000"/>
              <w:bottom w:val="single" w:sz="4" w:space="0" w:color="000000"/>
              <w:right w:val="single" w:sz="4" w:space="0" w:color="000000"/>
            </w:tcBorders>
          </w:tcPr>
          <w:p w14:paraId="127AD495" w14:textId="77777777" w:rsidR="001267F6" w:rsidRDefault="008D2A2D">
            <w:pPr>
              <w:rPr>
                <w:sz w:val="14"/>
                <w:szCs w:val="14"/>
              </w:rPr>
            </w:pPr>
            <w:r>
              <w:rPr>
                <w:sz w:val="14"/>
                <w:szCs w:val="14"/>
              </w:rPr>
              <w:t>0.0</w:t>
            </w:r>
          </w:p>
        </w:tc>
        <w:tc>
          <w:tcPr>
            <w:tcW w:w="636" w:type="dxa"/>
            <w:tcBorders>
              <w:top w:val="single" w:sz="4" w:space="0" w:color="000000"/>
              <w:left w:val="single" w:sz="4" w:space="0" w:color="000000"/>
              <w:bottom w:val="single" w:sz="4" w:space="0" w:color="000000"/>
              <w:right w:val="single" w:sz="4" w:space="0" w:color="000000"/>
            </w:tcBorders>
          </w:tcPr>
          <w:p w14:paraId="0D3A02C4" w14:textId="77777777" w:rsidR="001267F6" w:rsidRDefault="008D2A2D">
            <w:pPr>
              <w:rPr>
                <w:sz w:val="14"/>
                <w:szCs w:val="14"/>
              </w:rPr>
            </w:pPr>
            <w:r>
              <w:rPr>
                <w:sz w:val="14"/>
                <w:szCs w:val="14"/>
              </w:rPr>
              <w:t>0.0</w:t>
            </w:r>
          </w:p>
        </w:tc>
        <w:tc>
          <w:tcPr>
            <w:tcW w:w="667" w:type="dxa"/>
            <w:tcBorders>
              <w:top w:val="single" w:sz="4" w:space="0" w:color="000000"/>
              <w:left w:val="single" w:sz="4" w:space="0" w:color="000000"/>
              <w:bottom w:val="single" w:sz="4" w:space="0" w:color="000000"/>
              <w:right w:val="single" w:sz="4" w:space="0" w:color="000000"/>
            </w:tcBorders>
          </w:tcPr>
          <w:p w14:paraId="0588DA3F" w14:textId="77777777" w:rsidR="001267F6" w:rsidRDefault="008D2A2D">
            <w:pPr>
              <w:rPr>
                <w:sz w:val="14"/>
                <w:szCs w:val="14"/>
              </w:rPr>
            </w:pPr>
            <w:r>
              <w:rPr>
                <w:sz w:val="14"/>
                <w:szCs w:val="14"/>
              </w:rPr>
              <w:t>0.0</w:t>
            </w:r>
          </w:p>
        </w:tc>
        <w:tc>
          <w:tcPr>
            <w:tcW w:w="517" w:type="dxa"/>
            <w:tcBorders>
              <w:top w:val="single" w:sz="4" w:space="0" w:color="000000"/>
              <w:left w:val="single" w:sz="4" w:space="0" w:color="000000"/>
              <w:bottom w:val="single" w:sz="4" w:space="0" w:color="000000"/>
              <w:right w:val="single" w:sz="4" w:space="0" w:color="000000"/>
            </w:tcBorders>
          </w:tcPr>
          <w:p w14:paraId="6E294979" w14:textId="77777777" w:rsidR="001267F6" w:rsidRDefault="008D2A2D">
            <w:pPr>
              <w:rPr>
                <w:sz w:val="14"/>
                <w:szCs w:val="14"/>
              </w:rPr>
            </w:pPr>
            <w:r>
              <w:rPr>
                <w:sz w:val="14"/>
                <w:szCs w:val="14"/>
              </w:rPr>
              <w:t>0.0</w:t>
            </w:r>
          </w:p>
        </w:tc>
        <w:tc>
          <w:tcPr>
            <w:tcW w:w="517" w:type="dxa"/>
            <w:tcBorders>
              <w:top w:val="single" w:sz="4" w:space="0" w:color="000000"/>
              <w:left w:val="single" w:sz="4" w:space="0" w:color="000000"/>
              <w:bottom w:val="single" w:sz="4" w:space="0" w:color="000000"/>
              <w:right w:val="single" w:sz="4" w:space="0" w:color="000000"/>
            </w:tcBorders>
          </w:tcPr>
          <w:p w14:paraId="40F495B4" w14:textId="77777777" w:rsidR="001267F6" w:rsidRDefault="008D2A2D">
            <w:pPr>
              <w:rPr>
                <w:sz w:val="14"/>
                <w:szCs w:val="14"/>
              </w:rPr>
            </w:pPr>
            <w:r>
              <w:rPr>
                <w:sz w:val="14"/>
                <w:szCs w:val="14"/>
              </w:rPr>
              <w:t>0.0</w:t>
            </w:r>
          </w:p>
        </w:tc>
        <w:tc>
          <w:tcPr>
            <w:tcW w:w="517" w:type="dxa"/>
            <w:tcBorders>
              <w:top w:val="single" w:sz="4" w:space="0" w:color="000000"/>
              <w:left w:val="single" w:sz="4" w:space="0" w:color="000000"/>
              <w:bottom w:val="single" w:sz="4" w:space="0" w:color="000000"/>
              <w:right w:val="single" w:sz="4" w:space="0" w:color="000000"/>
            </w:tcBorders>
          </w:tcPr>
          <w:p w14:paraId="021FDFDA" w14:textId="77777777" w:rsidR="001267F6" w:rsidRDefault="008D2A2D">
            <w:pPr>
              <w:rPr>
                <w:sz w:val="14"/>
                <w:szCs w:val="14"/>
              </w:rPr>
            </w:pPr>
            <w:r>
              <w:rPr>
                <w:sz w:val="14"/>
                <w:szCs w:val="14"/>
              </w:rPr>
              <w:t>0.0</w:t>
            </w:r>
          </w:p>
        </w:tc>
        <w:tc>
          <w:tcPr>
            <w:tcW w:w="861" w:type="dxa"/>
            <w:tcBorders>
              <w:top w:val="single" w:sz="4" w:space="0" w:color="000000"/>
              <w:left w:val="single" w:sz="4" w:space="0" w:color="000000"/>
              <w:bottom w:val="single" w:sz="4" w:space="0" w:color="000000"/>
              <w:right w:val="single" w:sz="4" w:space="0" w:color="000000"/>
            </w:tcBorders>
          </w:tcPr>
          <w:p w14:paraId="1BDB7049" w14:textId="77777777" w:rsidR="001267F6" w:rsidRDefault="008D2A2D">
            <w:pPr>
              <w:rPr>
                <w:sz w:val="14"/>
                <w:szCs w:val="14"/>
              </w:rPr>
            </w:pPr>
            <w:r>
              <w:rPr>
                <w:sz w:val="14"/>
                <w:szCs w:val="14"/>
              </w:rPr>
              <w:t>0.0</w:t>
            </w:r>
          </w:p>
        </w:tc>
      </w:tr>
      <w:tr w:rsidR="001267F6" w14:paraId="1B0342B6" w14:textId="77777777">
        <w:trPr>
          <w:trHeight w:val="255"/>
        </w:trPr>
        <w:tc>
          <w:tcPr>
            <w:tcW w:w="2683" w:type="dxa"/>
            <w:tcBorders>
              <w:top w:val="single" w:sz="4" w:space="0" w:color="000000"/>
              <w:left w:val="single" w:sz="4" w:space="0" w:color="000000"/>
              <w:bottom w:val="single" w:sz="4" w:space="0" w:color="000000"/>
              <w:right w:val="single" w:sz="4" w:space="0" w:color="000000"/>
            </w:tcBorders>
          </w:tcPr>
          <w:p w14:paraId="6726F89A" w14:textId="77777777" w:rsidR="001267F6" w:rsidRDefault="008D2A2D">
            <w:pPr>
              <w:rPr>
                <w:sz w:val="14"/>
                <w:szCs w:val="14"/>
              </w:rPr>
            </w:pPr>
            <w:r>
              <w:rPr>
                <w:sz w:val="14"/>
                <w:szCs w:val="14"/>
              </w:rPr>
              <w:t>Exterior walls and ceilings</w:t>
            </w:r>
          </w:p>
        </w:tc>
        <w:tc>
          <w:tcPr>
            <w:tcW w:w="640" w:type="dxa"/>
            <w:tcBorders>
              <w:top w:val="single" w:sz="4" w:space="0" w:color="000000"/>
              <w:left w:val="single" w:sz="4" w:space="0" w:color="000000"/>
              <w:bottom w:val="single" w:sz="4" w:space="0" w:color="000000"/>
              <w:right w:val="single" w:sz="4" w:space="0" w:color="000000"/>
            </w:tcBorders>
          </w:tcPr>
          <w:p w14:paraId="5D1C13CB" w14:textId="77777777" w:rsidR="001267F6" w:rsidRDefault="008D2A2D">
            <w:pPr>
              <w:rPr>
                <w:sz w:val="14"/>
                <w:szCs w:val="14"/>
              </w:rPr>
            </w:pPr>
            <w:r>
              <w:rPr>
                <w:sz w:val="14"/>
                <w:szCs w:val="14"/>
              </w:rPr>
              <w:t>Water</w:t>
            </w:r>
          </w:p>
        </w:tc>
        <w:tc>
          <w:tcPr>
            <w:tcW w:w="678" w:type="dxa"/>
            <w:tcBorders>
              <w:top w:val="single" w:sz="4" w:space="0" w:color="000000"/>
              <w:left w:val="single" w:sz="4" w:space="0" w:color="000000"/>
              <w:bottom w:val="single" w:sz="4" w:space="0" w:color="000000"/>
              <w:right w:val="single" w:sz="4" w:space="0" w:color="000000"/>
            </w:tcBorders>
          </w:tcPr>
          <w:p w14:paraId="19304983" w14:textId="77777777" w:rsidR="001267F6" w:rsidRDefault="008D2A2D">
            <w:pPr>
              <w:rPr>
                <w:sz w:val="14"/>
                <w:szCs w:val="14"/>
              </w:rPr>
            </w:pPr>
            <w:r>
              <w:rPr>
                <w:sz w:val="14"/>
                <w:szCs w:val="14"/>
              </w:rPr>
              <w:t>2.0</w:t>
            </w:r>
          </w:p>
        </w:tc>
        <w:tc>
          <w:tcPr>
            <w:tcW w:w="737" w:type="dxa"/>
            <w:tcBorders>
              <w:top w:val="single" w:sz="4" w:space="0" w:color="000000"/>
              <w:left w:val="single" w:sz="4" w:space="0" w:color="000000"/>
              <w:bottom w:val="single" w:sz="4" w:space="0" w:color="000000"/>
              <w:right w:val="single" w:sz="4" w:space="0" w:color="000000"/>
            </w:tcBorders>
          </w:tcPr>
          <w:p w14:paraId="6C80D63E" w14:textId="77777777" w:rsidR="001267F6" w:rsidRDefault="008D2A2D">
            <w:pPr>
              <w:rPr>
                <w:sz w:val="14"/>
                <w:szCs w:val="14"/>
              </w:rPr>
            </w:pPr>
            <w:r>
              <w:rPr>
                <w:sz w:val="14"/>
                <w:szCs w:val="14"/>
              </w:rPr>
              <w:t>4.3</w:t>
            </w:r>
          </w:p>
        </w:tc>
        <w:tc>
          <w:tcPr>
            <w:tcW w:w="739" w:type="dxa"/>
            <w:tcBorders>
              <w:top w:val="single" w:sz="4" w:space="0" w:color="000000"/>
              <w:left w:val="single" w:sz="4" w:space="0" w:color="000000"/>
              <w:bottom w:val="single" w:sz="4" w:space="0" w:color="000000"/>
              <w:right w:val="single" w:sz="4" w:space="0" w:color="000000"/>
            </w:tcBorders>
          </w:tcPr>
          <w:p w14:paraId="25A7F672" w14:textId="77777777" w:rsidR="001267F6" w:rsidRDefault="008D2A2D">
            <w:pPr>
              <w:rPr>
                <w:sz w:val="14"/>
                <w:szCs w:val="14"/>
              </w:rPr>
            </w:pPr>
            <w:r>
              <w:rPr>
                <w:sz w:val="14"/>
                <w:szCs w:val="14"/>
              </w:rPr>
              <w:t>4.3</w:t>
            </w:r>
          </w:p>
        </w:tc>
        <w:tc>
          <w:tcPr>
            <w:tcW w:w="625" w:type="dxa"/>
            <w:tcBorders>
              <w:top w:val="single" w:sz="4" w:space="0" w:color="000000"/>
              <w:left w:val="single" w:sz="4" w:space="0" w:color="000000"/>
              <w:bottom w:val="single" w:sz="4" w:space="0" w:color="000000"/>
              <w:right w:val="single" w:sz="4" w:space="0" w:color="000000"/>
            </w:tcBorders>
          </w:tcPr>
          <w:p w14:paraId="37A638E0" w14:textId="77777777" w:rsidR="001267F6" w:rsidRDefault="008D2A2D">
            <w:pPr>
              <w:rPr>
                <w:sz w:val="14"/>
                <w:szCs w:val="14"/>
              </w:rPr>
            </w:pPr>
            <w:r>
              <w:rPr>
                <w:sz w:val="14"/>
                <w:szCs w:val="14"/>
              </w:rPr>
              <w:t>4.3</w:t>
            </w:r>
          </w:p>
        </w:tc>
        <w:tc>
          <w:tcPr>
            <w:tcW w:w="527" w:type="dxa"/>
            <w:tcBorders>
              <w:top w:val="single" w:sz="4" w:space="0" w:color="000000"/>
              <w:left w:val="single" w:sz="4" w:space="0" w:color="000000"/>
              <w:bottom w:val="single" w:sz="4" w:space="0" w:color="000000"/>
              <w:right w:val="single" w:sz="4" w:space="0" w:color="000000"/>
            </w:tcBorders>
          </w:tcPr>
          <w:p w14:paraId="7EE0AB75" w14:textId="77777777" w:rsidR="001267F6" w:rsidRDefault="008D2A2D">
            <w:pPr>
              <w:rPr>
                <w:sz w:val="14"/>
                <w:szCs w:val="14"/>
              </w:rPr>
            </w:pPr>
            <w:r>
              <w:rPr>
                <w:sz w:val="14"/>
                <w:szCs w:val="14"/>
              </w:rPr>
              <w:t>4.3</w:t>
            </w:r>
          </w:p>
        </w:tc>
        <w:tc>
          <w:tcPr>
            <w:tcW w:w="603" w:type="dxa"/>
            <w:tcBorders>
              <w:top w:val="single" w:sz="4" w:space="0" w:color="000000"/>
              <w:left w:val="single" w:sz="4" w:space="0" w:color="000000"/>
              <w:bottom w:val="single" w:sz="4" w:space="0" w:color="000000"/>
              <w:right w:val="single" w:sz="4" w:space="0" w:color="000000"/>
            </w:tcBorders>
          </w:tcPr>
          <w:p w14:paraId="0C1EAFA7" w14:textId="77777777" w:rsidR="001267F6" w:rsidRDefault="008D2A2D">
            <w:pPr>
              <w:rPr>
                <w:sz w:val="14"/>
                <w:szCs w:val="14"/>
              </w:rPr>
            </w:pPr>
            <w:r>
              <w:rPr>
                <w:sz w:val="14"/>
                <w:szCs w:val="14"/>
              </w:rPr>
              <w:t>6.1</w:t>
            </w:r>
          </w:p>
        </w:tc>
        <w:tc>
          <w:tcPr>
            <w:tcW w:w="517" w:type="dxa"/>
            <w:tcBorders>
              <w:top w:val="single" w:sz="4" w:space="0" w:color="000000"/>
              <w:left w:val="single" w:sz="4" w:space="0" w:color="000000"/>
              <w:bottom w:val="single" w:sz="4" w:space="0" w:color="000000"/>
              <w:right w:val="single" w:sz="4" w:space="0" w:color="000000"/>
            </w:tcBorders>
          </w:tcPr>
          <w:p w14:paraId="10454ECC" w14:textId="77777777" w:rsidR="001267F6" w:rsidRDefault="008D2A2D">
            <w:pPr>
              <w:rPr>
                <w:sz w:val="14"/>
                <w:szCs w:val="14"/>
              </w:rPr>
            </w:pPr>
            <w:r>
              <w:rPr>
                <w:sz w:val="14"/>
                <w:szCs w:val="14"/>
              </w:rPr>
              <w:t>4.3</w:t>
            </w:r>
          </w:p>
        </w:tc>
        <w:tc>
          <w:tcPr>
            <w:tcW w:w="517" w:type="dxa"/>
            <w:tcBorders>
              <w:top w:val="single" w:sz="4" w:space="0" w:color="000000"/>
              <w:left w:val="single" w:sz="4" w:space="0" w:color="000000"/>
              <w:bottom w:val="single" w:sz="4" w:space="0" w:color="000000"/>
              <w:right w:val="single" w:sz="4" w:space="0" w:color="000000"/>
            </w:tcBorders>
          </w:tcPr>
          <w:p w14:paraId="4DEC9344" w14:textId="77777777" w:rsidR="001267F6" w:rsidRDefault="008D2A2D">
            <w:pPr>
              <w:rPr>
                <w:sz w:val="14"/>
                <w:szCs w:val="14"/>
              </w:rPr>
            </w:pPr>
            <w:r>
              <w:rPr>
                <w:sz w:val="14"/>
                <w:szCs w:val="14"/>
              </w:rPr>
              <w:t>6.1</w:t>
            </w:r>
          </w:p>
        </w:tc>
        <w:tc>
          <w:tcPr>
            <w:tcW w:w="916" w:type="dxa"/>
            <w:tcBorders>
              <w:top w:val="single" w:sz="4" w:space="0" w:color="000000"/>
              <w:left w:val="single" w:sz="4" w:space="0" w:color="000000"/>
              <w:bottom w:val="single" w:sz="4" w:space="0" w:color="000000"/>
              <w:right w:val="single" w:sz="4" w:space="0" w:color="000000"/>
            </w:tcBorders>
          </w:tcPr>
          <w:p w14:paraId="07DA8986" w14:textId="77777777" w:rsidR="001267F6" w:rsidRDefault="008D2A2D">
            <w:pPr>
              <w:rPr>
                <w:sz w:val="14"/>
                <w:szCs w:val="14"/>
              </w:rPr>
            </w:pPr>
            <w:r>
              <w:rPr>
                <w:sz w:val="14"/>
                <w:szCs w:val="14"/>
              </w:rPr>
              <w:t>4.2</w:t>
            </w:r>
          </w:p>
        </w:tc>
        <w:tc>
          <w:tcPr>
            <w:tcW w:w="660" w:type="dxa"/>
            <w:tcBorders>
              <w:top w:val="single" w:sz="4" w:space="0" w:color="000000"/>
              <w:left w:val="single" w:sz="4" w:space="0" w:color="000000"/>
              <w:bottom w:val="single" w:sz="4" w:space="0" w:color="000000"/>
              <w:right w:val="single" w:sz="4" w:space="0" w:color="000000"/>
            </w:tcBorders>
          </w:tcPr>
          <w:p w14:paraId="65DA89C8" w14:textId="77777777" w:rsidR="001267F6" w:rsidRDefault="008D2A2D">
            <w:pPr>
              <w:rPr>
                <w:sz w:val="14"/>
                <w:szCs w:val="14"/>
              </w:rPr>
            </w:pPr>
            <w:r>
              <w:rPr>
                <w:sz w:val="14"/>
                <w:szCs w:val="14"/>
              </w:rPr>
              <w:t>0.8</w:t>
            </w:r>
          </w:p>
        </w:tc>
        <w:tc>
          <w:tcPr>
            <w:tcW w:w="621" w:type="dxa"/>
            <w:tcBorders>
              <w:top w:val="single" w:sz="4" w:space="0" w:color="000000"/>
              <w:left w:val="single" w:sz="4" w:space="0" w:color="000000"/>
              <w:bottom w:val="single" w:sz="4" w:space="0" w:color="000000"/>
              <w:right w:val="single" w:sz="4" w:space="0" w:color="000000"/>
            </w:tcBorders>
          </w:tcPr>
          <w:p w14:paraId="0BE4AF07" w14:textId="77777777" w:rsidR="001267F6" w:rsidRDefault="008D2A2D">
            <w:pPr>
              <w:rPr>
                <w:sz w:val="14"/>
                <w:szCs w:val="14"/>
              </w:rPr>
            </w:pPr>
            <w:r>
              <w:rPr>
                <w:sz w:val="14"/>
                <w:szCs w:val="14"/>
              </w:rPr>
              <w:t>4.3</w:t>
            </w:r>
          </w:p>
        </w:tc>
        <w:tc>
          <w:tcPr>
            <w:tcW w:w="697" w:type="dxa"/>
            <w:tcBorders>
              <w:top w:val="single" w:sz="4" w:space="0" w:color="000000"/>
              <w:left w:val="single" w:sz="4" w:space="0" w:color="000000"/>
              <w:bottom w:val="single" w:sz="4" w:space="0" w:color="000000"/>
              <w:right w:val="single" w:sz="4" w:space="0" w:color="000000"/>
            </w:tcBorders>
          </w:tcPr>
          <w:p w14:paraId="5F1B4C33" w14:textId="77777777" w:rsidR="001267F6" w:rsidRDefault="008D2A2D">
            <w:pPr>
              <w:rPr>
                <w:sz w:val="14"/>
                <w:szCs w:val="14"/>
              </w:rPr>
            </w:pPr>
            <w:r>
              <w:rPr>
                <w:sz w:val="14"/>
                <w:szCs w:val="14"/>
              </w:rPr>
              <w:t>4.3</w:t>
            </w:r>
          </w:p>
        </w:tc>
        <w:tc>
          <w:tcPr>
            <w:tcW w:w="523" w:type="dxa"/>
            <w:tcBorders>
              <w:top w:val="single" w:sz="4" w:space="0" w:color="000000"/>
              <w:left w:val="single" w:sz="4" w:space="0" w:color="000000"/>
              <w:bottom w:val="single" w:sz="4" w:space="0" w:color="000000"/>
              <w:right w:val="single" w:sz="4" w:space="0" w:color="000000"/>
            </w:tcBorders>
          </w:tcPr>
          <w:p w14:paraId="35472442" w14:textId="77777777" w:rsidR="001267F6" w:rsidRDefault="008D2A2D">
            <w:pPr>
              <w:rPr>
                <w:sz w:val="14"/>
                <w:szCs w:val="14"/>
              </w:rPr>
            </w:pPr>
            <w:r>
              <w:rPr>
                <w:sz w:val="14"/>
                <w:szCs w:val="14"/>
              </w:rPr>
              <w:t>3.7</w:t>
            </w:r>
          </w:p>
        </w:tc>
        <w:tc>
          <w:tcPr>
            <w:tcW w:w="636" w:type="dxa"/>
            <w:tcBorders>
              <w:top w:val="single" w:sz="4" w:space="0" w:color="000000"/>
              <w:left w:val="single" w:sz="4" w:space="0" w:color="000000"/>
              <w:bottom w:val="single" w:sz="4" w:space="0" w:color="000000"/>
              <w:right w:val="single" w:sz="4" w:space="0" w:color="000000"/>
            </w:tcBorders>
          </w:tcPr>
          <w:p w14:paraId="0546C8C1" w14:textId="77777777" w:rsidR="001267F6" w:rsidRDefault="008D2A2D">
            <w:pPr>
              <w:rPr>
                <w:sz w:val="14"/>
                <w:szCs w:val="14"/>
              </w:rPr>
            </w:pPr>
            <w:r>
              <w:rPr>
                <w:sz w:val="14"/>
                <w:szCs w:val="14"/>
              </w:rPr>
              <w:t>4.1</w:t>
            </w:r>
          </w:p>
        </w:tc>
        <w:tc>
          <w:tcPr>
            <w:tcW w:w="667" w:type="dxa"/>
            <w:tcBorders>
              <w:top w:val="single" w:sz="4" w:space="0" w:color="000000"/>
              <w:left w:val="single" w:sz="4" w:space="0" w:color="000000"/>
              <w:bottom w:val="single" w:sz="4" w:space="0" w:color="000000"/>
              <w:right w:val="single" w:sz="4" w:space="0" w:color="000000"/>
            </w:tcBorders>
          </w:tcPr>
          <w:p w14:paraId="07904040" w14:textId="77777777" w:rsidR="001267F6" w:rsidRDefault="008D2A2D">
            <w:pPr>
              <w:rPr>
                <w:sz w:val="14"/>
                <w:szCs w:val="14"/>
              </w:rPr>
            </w:pPr>
            <w:r>
              <w:rPr>
                <w:sz w:val="14"/>
                <w:szCs w:val="14"/>
              </w:rPr>
              <w:t>4.3</w:t>
            </w:r>
          </w:p>
        </w:tc>
        <w:tc>
          <w:tcPr>
            <w:tcW w:w="517" w:type="dxa"/>
            <w:tcBorders>
              <w:top w:val="single" w:sz="4" w:space="0" w:color="000000"/>
              <w:left w:val="single" w:sz="4" w:space="0" w:color="000000"/>
              <w:bottom w:val="single" w:sz="4" w:space="0" w:color="000000"/>
              <w:right w:val="single" w:sz="4" w:space="0" w:color="000000"/>
            </w:tcBorders>
          </w:tcPr>
          <w:p w14:paraId="43FD8A34" w14:textId="77777777" w:rsidR="001267F6" w:rsidRDefault="008D2A2D">
            <w:pPr>
              <w:rPr>
                <w:sz w:val="14"/>
                <w:szCs w:val="14"/>
              </w:rPr>
            </w:pPr>
            <w:r>
              <w:rPr>
                <w:sz w:val="14"/>
                <w:szCs w:val="14"/>
              </w:rPr>
              <w:t>2.6</w:t>
            </w:r>
          </w:p>
        </w:tc>
        <w:tc>
          <w:tcPr>
            <w:tcW w:w="517" w:type="dxa"/>
            <w:tcBorders>
              <w:top w:val="single" w:sz="4" w:space="0" w:color="000000"/>
              <w:left w:val="single" w:sz="4" w:space="0" w:color="000000"/>
              <w:bottom w:val="single" w:sz="4" w:space="0" w:color="000000"/>
              <w:right w:val="single" w:sz="4" w:space="0" w:color="000000"/>
            </w:tcBorders>
          </w:tcPr>
          <w:p w14:paraId="70ABB425" w14:textId="77777777" w:rsidR="001267F6" w:rsidRDefault="008D2A2D">
            <w:pPr>
              <w:rPr>
                <w:sz w:val="14"/>
                <w:szCs w:val="14"/>
              </w:rPr>
            </w:pPr>
            <w:r>
              <w:rPr>
                <w:sz w:val="14"/>
                <w:szCs w:val="14"/>
              </w:rPr>
              <w:t>4.4</w:t>
            </w:r>
          </w:p>
        </w:tc>
        <w:tc>
          <w:tcPr>
            <w:tcW w:w="517" w:type="dxa"/>
            <w:tcBorders>
              <w:top w:val="single" w:sz="4" w:space="0" w:color="000000"/>
              <w:left w:val="single" w:sz="4" w:space="0" w:color="000000"/>
              <w:bottom w:val="single" w:sz="4" w:space="0" w:color="000000"/>
              <w:right w:val="single" w:sz="4" w:space="0" w:color="000000"/>
            </w:tcBorders>
          </w:tcPr>
          <w:p w14:paraId="062AE5AF" w14:textId="77777777" w:rsidR="001267F6" w:rsidRDefault="008D2A2D">
            <w:pPr>
              <w:rPr>
                <w:sz w:val="14"/>
                <w:szCs w:val="14"/>
              </w:rPr>
            </w:pPr>
            <w:r>
              <w:rPr>
                <w:sz w:val="14"/>
                <w:szCs w:val="14"/>
              </w:rPr>
              <w:t>4.1</w:t>
            </w:r>
          </w:p>
        </w:tc>
        <w:tc>
          <w:tcPr>
            <w:tcW w:w="861" w:type="dxa"/>
            <w:tcBorders>
              <w:top w:val="single" w:sz="4" w:space="0" w:color="000000"/>
              <w:left w:val="single" w:sz="4" w:space="0" w:color="000000"/>
              <w:bottom w:val="single" w:sz="4" w:space="0" w:color="000000"/>
              <w:right w:val="single" w:sz="4" w:space="0" w:color="000000"/>
            </w:tcBorders>
          </w:tcPr>
          <w:p w14:paraId="36BA0FF7" w14:textId="77777777" w:rsidR="001267F6" w:rsidRDefault="008D2A2D">
            <w:pPr>
              <w:rPr>
                <w:sz w:val="14"/>
                <w:szCs w:val="14"/>
              </w:rPr>
            </w:pPr>
            <w:r>
              <w:rPr>
                <w:sz w:val="14"/>
                <w:szCs w:val="14"/>
              </w:rPr>
              <w:t>6.5</w:t>
            </w:r>
          </w:p>
        </w:tc>
      </w:tr>
      <w:tr w:rsidR="001267F6" w14:paraId="0469DDF8" w14:textId="77777777">
        <w:trPr>
          <w:trHeight w:val="255"/>
        </w:trPr>
        <w:tc>
          <w:tcPr>
            <w:tcW w:w="2683" w:type="dxa"/>
            <w:tcBorders>
              <w:top w:val="single" w:sz="4" w:space="0" w:color="000000"/>
              <w:left w:val="single" w:sz="4" w:space="0" w:color="000000"/>
              <w:bottom w:val="single" w:sz="4" w:space="0" w:color="000000"/>
              <w:right w:val="single" w:sz="4" w:space="0" w:color="000000"/>
            </w:tcBorders>
          </w:tcPr>
          <w:p w14:paraId="6722FAA2" w14:textId="77777777" w:rsidR="001267F6" w:rsidRDefault="001267F6">
            <w:pPr>
              <w:jc w:val="both"/>
              <w:rPr>
                <w:sz w:val="14"/>
                <w:szCs w:val="14"/>
              </w:rPr>
            </w:pPr>
          </w:p>
        </w:tc>
        <w:tc>
          <w:tcPr>
            <w:tcW w:w="640" w:type="dxa"/>
            <w:tcBorders>
              <w:top w:val="single" w:sz="4" w:space="0" w:color="000000"/>
              <w:left w:val="single" w:sz="4" w:space="0" w:color="000000"/>
              <w:bottom w:val="single" w:sz="4" w:space="0" w:color="000000"/>
              <w:right w:val="single" w:sz="4" w:space="0" w:color="000000"/>
            </w:tcBorders>
          </w:tcPr>
          <w:p w14:paraId="43F613BC" w14:textId="77777777" w:rsidR="001267F6" w:rsidRDefault="008D2A2D">
            <w:pPr>
              <w:rPr>
                <w:sz w:val="14"/>
                <w:szCs w:val="14"/>
              </w:rPr>
            </w:pPr>
            <w:r>
              <w:rPr>
                <w:sz w:val="14"/>
                <w:szCs w:val="14"/>
              </w:rPr>
              <w:t>Solvent</w:t>
            </w:r>
          </w:p>
        </w:tc>
        <w:tc>
          <w:tcPr>
            <w:tcW w:w="678" w:type="dxa"/>
            <w:tcBorders>
              <w:top w:val="single" w:sz="4" w:space="0" w:color="000000"/>
              <w:left w:val="single" w:sz="4" w:space="0" w:color="000000"/>
              <w:bottom w:val="single" w:sz="4" w:space="0" w:color="000000"/>
              <w:right w:val="single" w:sz="4" w:space="0" w:color="000000"/>
            </w:tcBorders>
          </w:tcPr>
          <w:p w14:paraId="525FE8F0" w14:textId="77777777" w:rsidR="001267F6" w:rsidRDefault="008D2A2D">
            <w:pPr>
              <w:rPr>
                <w:sz w:val="14"/>
                <w:szCs w:val="14"/>
              </w:rPr>
            </w:pPr>
            <w:r>
              <w:rPr>
                <w:sz w:val="14"/>
                <w:szCs w:val="14"/>
              </w:rPr>
              <w:t>1.5</w:t>
            </w:r>
          </w:p>
        </w:tc>
        <w:tc>
          <w:tcPr>
            <w:tcW w:w="737" w:type="dxa"/>
            <w:tcBorders>
              <w:top w:val="single" w:sz="4" w:space="0" w:color="000000"/>
              <w:left w:val="single" w:sz="4" w:space="0" w:color="000000"/>
              <w:bottom w:val="single" w:sz="4" w:space="0" w:color="000000"/>
              <w:right w:val="single" w:sz="4" w:space="0" w:color="000000"/>
            </w:tcBorders>
          </w:tcPr>
          <w:p w14:paraId="447830A1" w14:textId="77777777" w:rsidR="001267F6" w:rsidRDefault="008D2A2D">
            <w:pPr>
              <w:rPr>
                <w:sz w:val="14"/>
                <w:szCs w:val="14"/>
              </w:rPr>
            </w:pPr>
            <w:r>
              <w:rPr>
                <w:sz w:val="14"/>
                <w:szCs w:val="14"/>
              </w:rPr>
              <w:t>0.5</w:t>
            </w:r>
          </w:p>
        </w:tc>
        <w:tc>
          <w:tcPr>
            <w:tcW w:w="739" w:type="dxa"/>
            <w:tcBorders>
              <w:top w:val="single" w:sz="4" w:space="0" w:color="000000"/>
              <w:left w:val="single" w:sz="4" w:space="0" w:color="000000"/>
              <w:bottom w:val="single" w:sz="4" w:space="0" w:color="000000"/>
              <w:right w:val="single" w:sz="4" w:space="0" w:color="000000"/>
            </w:tcBorders>
          </w:tcPr>
          <w:p w14:paraId="51EE6A7A" w14:textId="77777777" w:rsidR="001267F6" w:rsidRDefault="008D2A2D">
            <w:pPr>
              <w:rPr>
                <w:sz w:val="14"/>
                <w:szCs w:val="14"/>
              </w:rPr>
            </w:pPr>
            <w:r>
              <w:rPr>
                <w:sz w:val="14"/>
                <w:szCs w:val="14"/>
              </w:rPr>
              <w:t>0.5</w:t>
            </w:r>
          </w:p>
        </w:tc>
        <w:tc>
          <w:tcPr>
            <w:tcW w:w="625" w:type="dxa"/>
            <w:tcBorders>
              <w:top w:val="single" w:sz="4" w:space="0" w:color="000000"/>
              <w:left w:val="single" w:sz="4" w:space="0" w:color="000000"/>
              <w:bottom w:val="single" w:sz="4" w:space="0" w:color="000000"/>
              <w:right w:val="single" w:sz="4" w:space="0" w:color="000000"/>
            </w:tcBorders>
          </w:tcPr>
          <w:p w14:paraId="4277A9EE" w14:textId="77777777" w:rsidR="001267F6" w:rsidRDefault="008D2A2D">
            <w:pPr>
              <w:rPr>
                <w:sz w:val="14"/>
                <w:szCs w:val="14"/>
              </w:rPr>
            </w:pPr>
            <w:r>
              <w:rPr>
                <w:sz w:val="14"/>
                <w:szCs w:val="14"/>
              </w:rPr>
              <w:t>0.5</w:t>
            </w:r>
          </w:p>
        </w:tc>
        <w:tc>
          <w:tcPr>
            <w:tcW w:w="527" w:type="dxa"/>
            <w:tcBorders>
              <w:top w:val="single" w:sz="4" w:space="0" w:color="000000"/>
              <w:left w:val="single" w:sz="4" w:space="0" w:color="000000"/>
              <w:bottom w:val="single" w:sz="4" w:space="0" w:color="000000"/>
              <w:right w:val="single" w:sz="4" w:space="0" w:color="000000"/>
            </w:tcBorders>
          </w:tcPr>
          <w:p w14:paraId="03BEE09D" w14:textId="77777777" w:rsidR="001267F6" w:rsidRDefault="008D2A2D">
            <w:pPr>
              <w:rPr>
                <w:sz w:val="14"/>
                <w:szCs w:val="14"/>
              </w:rPr>
            </w:pPr>
            <w:r>
              <w:rPr>
                <w:sz w:val="14"/>
                <w:szCs w:val="14"/>
              </w:rPr>
              <w:t>0.5</w:t>
            </w:r>
          </w:p>
        </w:tc>
        <w:tc>
          <w:tcPr>
            <w:tcW w:w="603" w:type="dxa"/>
            <w:tcBorders>
              <w:top w:val="single" w:sz="4" w:space="0" w:color="000000"/>
              <w:left w:val="single" w:sz="4" w:space="0" w:color="000000"/>
              <w:bottom w:val="single" w:sz="4" w:space="0" w:color="000000"/>
              <w:right w:val="single" w:sz="4" w:space="0" w:color="000000"/>
            </w:tcBorders>
          </w:tcPr>
          <w:p w14:paraId="4CBB8FA5" w14:textId="77777777" w:rsidR="001267F6" w:rsidRDefault="008D2A2D">
            <w:pPr>
              <w:rPr>
                <w:sz w:val="14"/>
                <w:szCs w:val="14"/>
              </w:rPr>
            </w:pPr>
            <w:r>
              <w:rPr>
                <w:sz w:val="14"/>
                <w:szCs w:val="14"/>
              </w:rPr>
              <w:t>8.6</w:t>
            </w:r>
          </w:p>
        </w:tc>
        <w:tc>
          <w:tcPr>
            <w:tcW w:w="517" w:type="dxa"/>
            <w:tcBorders>
              <w:top w:val="single" w:sz="4" w:space="0" w:color="000000"/>
              <w:left w:val="single" w:sz="4" w:space="0" w:color="000000"/>
              <w:bottom w:val="single" w:sz="4" w:space="0" w:color="000000"/>
              <w:right w:val="single" w:sz="4" w:space="0" w:color="000000"/>
            </w:tcBorders>
          </w:tcPr>
          <w:p w14:paraId="52829803" w14:textId="77777777" w:rsidR="001267F6" w:rsidRDefault="008D2A2D">
            <w:pPr>
              <w:rPr>
                <w:sz w:val="14"/>
                <w:szCs w:val="14"/>
              </w:rPr>
            </w:pPr>
            <w:r>
              <w:rPr>
                <w:sz w:val="14"/>
                <w:szCs w:val="14"/>
              </w:rPr>
              <w:t>0.5</w:t>
            </w:r>
          </w:p>
        </w:tc>
        <w:tc>
          <w:tcPr>
            <w:tcW w:w="517" w:type="dxa"/>
            <w:tcBorders>
              <w:top w:val="single" w:sz="4" w:space="0" w:color="000000"/>
              <w:left w:val="single" w:sz="4" w:space="0" w:color="000000"/>
              <w:bottom w:val="single" w:sz="4" w:space="0" w:color="000000"/>
              <w:right w:val="single" w:sz="4" w:space="0" w:color="000000"/>
            </w:tcBorders>
          </w:tcPr>
          <w:p w14:paraId="770E9A95" w14:textId="77777777" w:rsidR="001267F6" w:rsidRDefault="008D2A2D">
            <w:pPr>
              <w:rPr>
                <w:sz w:val="14"/>
                <w:szCs w:val="14"/>
              </w:rPr>
            </w:pPr>
            <w:r>
              <w:rPr>
                <w:sz w:val="14"/>
                <w:szCs w:val="14"/>
              </w:rPr>
              <w:t>0.7</w:t>
            </w:r>
          </w:p>
        </w:tc>
        <w:tc>
          <w:tcPr>
            <w:tcW w:w="916" w:type="dxa"/>
            <w:tcBorders>
              <w:top w:val="single" w:sz="4" w:space="0" w:color="000000"/>
              <w:left w:val="single" w:sz="4" w:space="0" w:color="000000"/>
              <w:bottom w:val="single" w:sz="4" w:space="0" w:color="000000"/>
              <w:right w:val="single" w:sz="4" w:space="0" w:color="000000"/>
            </w:tcBorders>
          </w:tcPr>
          <w:p w14:paraId="064D2AC3" w14:textId="77777777" w:rsidR="001267F6" w:rsidRDefault="008D2A2D">
            <w:pPr>
              <w:rPr>
                <w:sz w:val="14"/>
                <w:szCs w:val="14"/>
              </w:rPr>
            </w:pPr>
            <w:r>
              <w:rPr>
                <w:sz w:val="14"/>
                <w:szCs w:val="14"/>
              </w:rPr>
              <w:t>0.5</w:t>
            </w:r>
          </w:p>
        </w:tc>
        <w:tc>
          <w:tcPr>
            <w:tcW w:w="660" w:type="dxa"/>
            <w:tcBorders>
              <w:top w:val="single" w:sz="4" w:space="0" w:color="000000"/>
              <w:left w:val="single" w:sz="4" w:space="0" w:color="000000"/>
              <w:bottom w:val="single" w:sz="4" w:space="0" w:color="000000"/>
              <w:right w:val="single" w:sz="4" w:space="0" w:color="000000"/>
            </w:tcBorders>
          </w:tcPr>
          <w:p w14:paraId="596E2C37" w14:textId="77777777" w:rsidR="001267F6" w:rsidRDefault="008D2A2D">
            <w:pPr>
              <w:rPr>
                <w:sz w:val="14"/>
                <w:szCs w:val="14"/>
              </w:rPr>
            </w:pPr>
            <w:r>
              <w:rPr>
                <w:sz w:val="14"/>
                <w:szCs w:val="14"/>
              </w:rPr>
              <w:t>0.0</w:t>
            </w:r>
          </w:p>
        </w:tc>
        <w:tc>
          <w:tcPr>
            <w:tcW w:w="621" w:type="dxa"/>
            <w:tcBorders>
              <w:top w:val="single" w:sz="4" w:space="0" w:color="000000"/>
              <w:left w:val="single" w:sz="4" w:space="0" w:color="000000"/>
              <w:bottom w:val="single" w:sz="4" w:space="0" w:color="000000"/>
              <w:right w:val="single" w:sz="4" w:space="0" w:color="000000"/>
            </w:tcBorders>
          </w:tcPr>
          <w:p w14:paraId="72A32EB7" w14:textId="77777777" w:rsidR="001267F6" w:rsidRDefault="008D2A2D">
            <w:pPr>
              <w:rPr>
                <w:sz w:val="14"/>
                <w:szCs w:val="14"/>
              </w:rPr>
            </w:pPr>
            <w:r>
              <w:rPr>
                <w:sz w:val="14"/>
                <w:szCs w:val="14"/>
              </w:rPr>
              <w:t>0.5</w:t>
            </w:r>
          </w:p>
        </w:tc>
        <w:tc>
          <w:tcPr>
            <w:tcW w:w="697" w:type="dxa"/>
            <w:tcBorders>
              <w:top w:val="single" w:sz="4" w:space="0" w:color="000000"/>
              <w:left w:val="single" w:sz="4" w:space="0" w:color="000000"/>
              <w:bottom w:val="single" w:sz="4" w:space="0" w:color="000000"/>
              <w:right w:val="single" w:sz="4" w:space="0" w:color="000000"/>
            </w:tcBorders>
          </w:tcPr>
          <w:p w14:paraId="79442288" w14:textId="77777777" w:rsidR="001267F6" w:rsidRDefault="008D2A2D">
            <w:pPr>
              <w:rPr>
                <w:sz w:val="14"/>
                <w:szCs w:val="14"/>
              </w:rPr>
            </w:pPr>
            <w:r>
              <w:rPr>
                <w:sz w:val="14"/>
                <w:szCs w:val="14"/>
              </w:rPr>
              <w:t>0.5</w:t>
            </w:r>
          </w:p>
        </w:tc>
        <w:tc>
          <w:tcPr>
            <w:tcW w:w="523" w:type="dxa"/>
            <w:tcBorders>
              <w:top w:val="single" w:sz="4" w:space="0" w:color="000000"/>
              <w:left w:val="single" w:sz="4" w:space="0" w:color="000000"/>
              <w:bottom w:val="single" w:sz="4" w:space="0" w:color="000000"/>
              <w:right w:val="single" w:sz="4" w:space="0" w:color="000000"/>
            </w:tcBorders>
          </w:tcPr>
          <w:p w14:paraId="45EDA594" w14:textId="77777777" w:rsidR="001267F6" w:rsidRDefault="008D2A2D">
            <w:pPr>
              <w:rPr>
                <w:sz w:val="14"/>
                <w:szCs w:val="14"/>
              </w:rPr>
            </w:pPr>
            <w:r>
              <w:rPr>
                <w:sz w:val="14"/>
                <w:szCs w:val="14"/>
              </w:rPr>
              <w:t>0.4</w:t>
            </w:r>
          </w:p>
        </w:tc>
        <w:tc>
          <w:tcPr>
            <w:tcW w:w="636" w:type="dxa"/>
            <w:tcBorders>
              <w:top w:val="single" w:sz="4" w:space="0" w:color="000000"/>
              <w:left w:val="single" w:sz="4" w:space="0" w:color="000000"/>
              <w:bottom w:val="single" w:sz="4" w:space="0" w:color="000000"/>
              <w:right w:val="single" w:sz="4" w:space="0" w:color="000000"/>
            </w:tcBorders>
          </w:tcPr>
          <w:p w14:paraId="48F60771" w14:textId="77777777" w:rsidR="001267F6" w:rsidRDefault="008D2A2D">
            <w:pPr>
              <w:rPr>
                <w:sz w:val="14"/>
                <w:szCs w:val="14"/>
              </w:rPr>
            </w:pPr>
            <w:r>
              <w:rPr>
                <w:sz w:val="14"/>
                <w:szCs w:val="14"/>
              </w:rPr>
              <w:t>0.5</w:t>
            </w:r>
          </w:p>
        </w:tc>
        <w:tc>
          <w:tcPr>
            <w:tcW w:w="667" w:type="dxa"/>
            <w:tcBorders>
              <w:top w:val="single" w:sz="4" w:space="0" w:color="000000"/>
              <w:left w:val="single" w:sz="4" w:space="0" w:color="000000"/>
              <w:bottom w:val="single" w:sz="4" w:space="0" w:color="000000"/>
              <w:right w:val="single" w:sz="4" w:space="0" w:color="000000"/>
            </w:tcBorders>
          </w:tcPr>
          <w:p w14:paraId="21884A60" w14:textId="77777777" w:rsidR="001267F6" w:rsidRDefault="008D2A2D">
            <w:pPr>
              <w:rPr>
                <w:sz w:val="14"/>
                <w:szCs w:val="14"/>
              </w:rPr>
            </w:pPr>
            <w:r>
              <w:rPr>
                <w:sz w:val="14"/>
                <w:szCs w:val="14"/>
              </w:rPr>
              <w:t>0.5</w:t>
            </w:r>
          </w:p>
        </w:tc>
        <w:tc>
          <w:tcPr>
            <w:tcW w:w="517" w:type="dxa"/>
            <w:tcBorders>
              <w:top w:val="single" w:sz="4" w:space="0" w:color="000000"/>
              <w:left w:val="single" w:sz="4" w:space="0" w:color="000000"/>
              <w:bottom w:val="single" w:sz="4" w:space="0" w:color="000000"/>
              <w:right w:val="single" w:sz="4" w:space="0" w:color="000000"/>
            </w:tcBorders>
          </w:tcPr>
          <w:p w14:paraId="049A13EE" w14:textId="77777777" w:rsidR="001267F6" w:rsidRDefault="008D2A2D">
            <w:pPr>
              <w:rPr>
                <w:sz w:val="14"/>
                <w:szCs w:val="14"/>
              </w:rPr>
            </w:pPr>
            <w:r>
              <w:rPr>
                <w:sz w:val="14"/>
                <w:szCs w:val="14"/>
              </w:rPr>
              <w:t>0.6</w:t>
            </w:r>
          </w:p>
        </w:tc>
        <w:tc>
          <w:tcPr>
            <w:tcW w:w="517" w:type="dxa"/>
            <w:tcBorders>
              <w:top w:val="single" w:sz="4" w:space="0" w:color="000000"/>
              <w:left w:val="single" w:sz="4" w:space="0" w:color="000000"/>
              <w:bottom w:val="single" w:sz="4" w:space="0" w:color="000000"/>
              <w:right w:val="single" w:sz="4" w:space="0" w:color="000000"/>
            </w:tcBorders>
          </w:tcPr>
          <w:p w14:paraId="25FB36C7" w14:textId="77777777" w:rsidR="001267F6" w:rsidRDefault="008D2A2D">
            <w:pPr>
              <w:rPr>
                <w:sz w:val="14"/>
                <w:szCs w:val="14"/>
              </w:rPr>
            </w:pPr>
            <w:r>
              <w:rPr>
                <w:sz w:val="14"/>
                <w:szCs w:val="14"/>
              </w:rPr>
              <w:t>0.5</w:t>
            </w:r>
          </w:p>
        </w:tc>
        <w:tc>
          <w:tcPr>
            <w:tcW w:w="517" w:type="dxa"/>
            <w:tcBorders>
              <w:top w:val="single" w:sz="4" w:space="0" w:color="000000"/>
              <w:left w:val="single" w:sz="4" w:space="0" w:color="000000"/>
              <w:bottom w:val="single" w:sz="4" w:space="0" w:color="000000"/>
              <w:right w:val="single" w:sz="4" w:space="0" w:color="000000"/>
            </w:tcBorders>
          </w:tcPr>
          <w:p w14:paraId="3171354E" w14:textId="77777777" w:rsidR="001267F6" w:rsidRDefault="008D2A2D">
            <w:pPr>
              <w:rPr>
                <w:sz w:val="14"/>
                <w:szCs w:val="14"/>
              </w:rPr>
            </w:pPr>
            <w:r>
              <w:rPr>
                <w:sz w:val="14"/>
                <w:szCs w:val="14"/>
              </w:rPr>
              <w:t>0.5</w:t>
            </w:r>
          </w:p>
        </w:tc>
        <w:tc>
          <w:tcPr>
            <w:tcW w:w="861" w:type="dxa"/>
            <w:tcBorders>
              <w:top w:val="single" w:sz="4" w:space="0" w:color="000000"/>
              <w:left w:val="single" w:sz="4" w:space="0" w:color="000000"/>
              <w:bottom w:val="single" w:sz="4" w:space="0" w:color="000000"/>
              <w:right w:val="single" w:sz="4" w:space="0" w:color="000000"/>
            </w:tcBorders>
          </w:tcPr>
          <w:p w14:paraId="5F16AFF9" w14:textId="77777777" w:rsidR="001267F6" w:rsidRDefault="008D2A2D">
            <w:pPr>
              <w:rPr>
                <w:sz w:val="14"/>
                <w:szCs w:val="14"/>
              </w:rPr>
            </w:pPr>
            <w:r>
              <w:rPr>
                <w:sz w:val="14"/>
                <w:szCs w:val="14"/>
              </w:rPr>
              <w:t>0.8</w:t>
            </w:r>
          </w:p>
        </w:tc>
      </w:tr>
      <w:tr w:rsidR="001267F6" w14:paraId="3D3539BB" w14:textId="77777777">
        <w:trPr>
          <w:trHeight w:val="255"/>
        </w:trPr>
        <w:tc>
          <w:tcPr>
            <w:tcW w:w="2683" w:type="dxa"/>
            <w:tcBorders>
              <w:top w:val="single" w:sz="4" w:space="0" w:color="000000"/>
              <w:left w:val="single" w:sz="4" w:space="0" w:color="000000"/>
              <w:bottom w:val="single" w:sz="4" w:space="0" w:color="000000"/>
              <w:right w:val="single" w:sz="4" w:space="0" w:color="000000"/>
            </w:tcBorders>
          </w:tcPr>
          <w:p w14:paraId="6C7525E5" w14:textId="77777777" w:rsidR="001267F6" w:rsidRDefault="008D2A2D">
            <w:pPr>
              <w:rPr>
                <w:sz w:val="14"/>
                <w:szCs w:val="14"/>
              </w:rPr>
            </w:pPr>
            <w:r>
              <w:rPr>
                <w:sz w:val="14"/>
                <w:szCs w:val="14"/>
              </w:rPr>
              <w:t>Interior/exterior trim and cladding paint wood/metal</w:t>
            </w:r>
          </w:p>
        </w:tc>
        <w:tc>
          <w:tcPr>
            <w:tcW w:w="640" w:type="dxa"/>
            <w:tcBorders>
              <w:top w:val="single" w:sz="4" w:space="0" w:color="000000"/>
              <w:left w:val="single" w:sz="4" w:space="0" w:color="000000"/>
              <w:bottom w:val="single" w:sz="4" w:space="0" w:color="000000"/>
              <w:right w:val="single" w:sz="4" w:space="0" w:color="000000"/>
            </w:tcBorders>
          </w:tcPr>
          <w:p w14:paraId="653BA1DF" w14:textId="77777777" w:rsidR="001267F6" w:rsidRDefault="008D2A2D">
            <w:pPr>
              <w:rPr>
                <w:sz w:val="14"/>
                <w:szCs w:val="14"/>
              </w:rPr>
            </w:pPr>
            <w:r>
              <w:rPr>
                <w:sz w:val="14"/>
                <w:szCs w:val="14"/>
              </w:rPr>
              <w:t>Water</w:t>
            </w:r>
          </w:p>
        </w:tc>
        <w:tc>
          <w:tcPr>
            <w:tcW w:w="678" w:type="dxa"/>
            <w:tcBorders>
              <w:top w:val="single" w:sz="4" w:space="0" w:color="000000"/>
              <w:left w:val="single" w:sz="4" w:space="0" w:color="000000"/>
              <w:bottom w:val="single" w:sz="4" w:space="0" w:color="000000"/>
              <w:right w:val="single" w:sz="4" w:space="0" w:color="000000"/>
            </w:tcBorders>
          </w:tcPr>
          <w:p w14:paraId="3BBDE691" w14:textId="77777777" w:rsidR="001267F6" w:rsidRDefault="008D2A2D">
            <w:pPr>
              <w:rPr>
                <w:sz w:val="14"/>
                <w:szCs w:val="14"/>
              </w:rPr>
            </w:pPr>
            <w:r>
              <w:rPr>
                <w:sz w:val="14"/>
                <w:szCs w:val="14"/>
              </w:rPr>
              <w:t>9.3</w:t>
            </w:r>
          </w:p>
        </w:tc>
        <w:tc>
          <w:tcPr>
            <w:tcW w:w="737" w:type="dxa"/>
            <w:tcBorders>
              <w:top w:val="single" w:sz="4" w:space="0" w:color="000000"/>
              <w:left w:val="single" w:sz="4" w:space="0" w:color="000000"/>
              <w:bottom w:val="single" w:sz="4" w:space="0" w:color="000000"/>
              <w:right w:val="single" w:sz="4" w:space="0" w:color="000000"/>
            </w:tcBorders>
          </w:tcPr>
          <w:p w14:paraId="7F431A7E" w14:textId="77777777" w:rsidR="001267F6" w:rsidRDefault="008D2A2D">
            <w:pPr>
              <w:rPr>
                <w:sz w:val="14"/>
                <w:szCs w:val="14"/>
              </w:rPr>
            </w:pPr>
            <w:r>
              <w:rPr>
                <w:sz w:val="14"/>
                <w:szCs w:val="14"/>
              </w:rPr>
              <w:t>4.3</w:t>
            </w:r>
          </w:p>
        </w:tc>
        <w:tc>
          <w:tcPr>
            <w:tcW w:w="739" w:type="dxa"/>
            <w:tcBorders>
              <w:top w:val="single" w:sz="4" w:space="0" w:color="000000"/>
              <w:left w:val="single" w:sz="4" w:space="0" w:color="000000"/>
              <w:bottom w:val="single" w:sz="4" w:space="0" w:color="000000"/>
              <w:right w:val="single" w:sz="4" w:space="0" w:color="000000"/>
            </w:tcBorders>
          </w:tcPr>
          <w:p w14:paraId="4C5C6176" w14:textId="77777777" w:rsidR="001267F6" w:rsidRDefault="008D2A2D">
            <w:pPr>
              <w:rPr>
                <w:sz w:val="14"/>
                <w:szCs w:val="14"/>
              </w:rPr>
            </w:pPr>
            <w:r>
              <w:rPr>
                <w:sz w:val="14"/>
                <w:szCs w:val="14"/>
              </w:rPr>
              <w:t>3.0</w:t>
            </w:r>
          </w:p>
        </w:tc>
        <w:tc>
          <w:tcPr>
            <w:tcW w:w="625" w:type="dxa"/>
            <w:tcBorders>
              <w:top w:val="single" w:sz="4" w:space="0" w:color="000000"/>
              <w:left w:val="single" w:sz="4" w:space="0" w:color="000000"/>
              <w:bottom w:val="single" w:sz="4" w:space="0" w:color="000000"/>
              <w:right w:val="single" w:sz="4" w:space="0" w:color="000000"/>
            </w:tcBorders>
          </w:tcPr>
          <w:p w14:paraId="0F13D84B" w14:textId="77777777" w:rsidR="001267F6" w:rsidRDefault="008D2A2D">
            <w:pPr>
              <w:rPr>
                <w:sz w:val="14"/>
                <w:szCs w:val="14"/>
              </w:rPr>
            </w:pPr>
            <w:r>
              <w:rPr>
                <w:sz w:val="14"/>
                <w:szCs w:val="14"/>
              </w:rPr>
              <w:t>6.1</w:t>
            </w:r>
          </w:p>
        </w:tc>
        <w:tc>
          <w:tcPr>
            <w:tcW w:w="527" w:type="dxa"/>
            <w:tcBorders>
              <w:top w:val="single" w:sz="4" w:space="0" w:color="000000"/>
              <w:left w:val="single" w:sz="4" w:space="0" w:color="000000"/>
              <w:bottom w:val="single" w:sz="4" w:space="0" w:color="000000"/>
              <w:right w:val="single" w:sz="4" w:space="0" w:color="000000"/>
            </w:tcBorders>
          </w:tcPr>
          <w:p w14:paraId="075D625B" w14:textId="77777777" w:rsidR="001267F6" w:rsidRDefault="008D2A2D">
            <w:pPr>
              <w:rPr>
                <w:sz w:val="14"/>
                <w:szCs w:val="14"/>
              </w:rPr>
            </w:pPr>
            <w:r>
              <w:rPr>
                <w:sz w:val="14"/>
                <w:szCs w:val="14"/>
              </w:rPr>
              <w:t>7.6</w:t>
            </w:r>
          </w:p>
        </w:tc>
        <w:tc>
          <w:tcPr>
            <w:tcW w:w="603" w:type="dxa"/>
            <w:tcBorders>
              <w:top w:val="single" w:sz="4" w:space="0" w:color="000000"/>
              <w:left w:val="single" w:sz="4" w:space="0" w:color="000000"/>
              <w:bottom w:val="single" w:sz="4" w:space="0" w:color="000000"/>
              <w:right w:val="single" w:sz="4" w:space="0" w:color="000000"/>
            </w:tcBorders>
          </w:tcPr>
          <w:p w14:paraId="2492FDE0" w14:textId="77777777" w:rsidR="001267F6" w:rsidRDefault="008D2A2D">
            <w:pPr>
              <w:rPr>
                <w:sz w:val="14"/>
                <w:szCs w:val="14"/>
              </w:rPr>
            </w:pPr>
            <w:r>
              <w:rPr>
                <w:sz w:val="14"/>
                <w:szCs w:val="14"/>
              </w:rPr>
              <w:t>2.4</w:t>
            </w:r>
          </w:p>
        </w:tc>
        <w:tc>
          <w:tcPr>
            <w:tcW w:w="517" w:type="dxa"/>
            <w:tcBorders>
              <w:top w:val="single" w:sz="4" w:space="0" w:color="000000"/>
              <w:left w:val="single" w:sz="4" w:space="0" w:color="000000"/>
              <w:bottom w:val="single" w:sz="4" w:space="0" w:color="000000"/>
              <w:right w:val="single" w:sz="4" w:space="0" w:color="000000"/>
            </w:tcBorders>
          </w:tcPr>
          <w:p w14:paraId="3622326C" w14:textId="77777777" w:rsidR="001267F6" w:rsidRDefault="008D2A2D">
            <w:pPr>
              <w:rPr>
                <w:sz w:val="14"/>
                <w:szCs w:val="14"/>
              </w:rPr>
            </w:pPr>
            <w:r>
              <w:rPr>
                <w:sz w:val="14"/>
                <w:szCs w:val="14"/>
              </w:rPr>
              <w:t>6.0</w:t>
            </w:r>
          </w:p>
        </w:tc>
        <w:tc>
          <w:tcPr>
            <w:tcW w:w="517" w:type="dxa"/>
            <w:tcBorders>
              <w:top w:val="single" w:sz="4" w:space="0" w:color="000000"/>
              <w:left w:val="single" w:sz="4" w:space="0" w:color="000000"/>
              <w:bottom w:val="single" w:sz="4" w:space="0" w:color="000000"/>
              <w:right w:val="single" w:sz="4" w:space="0" w:color="000000"/>
            </w:tcBorders>
          </w:tcPr>
          <w:p w14:paraId="58F52DFA" w14:textId="77777777" w:rsidR="001267F6" w:rsidRDefault="008D2A2D">
            <w:pPr>
              <w:rPr>
                <w:sz w:val="14"/>
                <w:szCs w:val="14"/>
              </w:rPr>
            </w:pPr>
            <w:r>
              <w:rPr>
                <w:sz w:val="14"/>
                <w:szCs w:val="14"/>
              </w:rPr>
              <w:t>7.3</w:t>
            </w:r>
          </w:p>
        </w:tc>
        <w:tc>
          <w:tcPr>
            <w:tcW w:w="916" w:type="dxa"/>
            <w:tcBorders>
              <w:top w:val="single" w:sz="4" w:space="0" w:color="000000"/>
              <w:left w:val="single" w:sz="4" w:space="0" w:color="000000"/>
              <w:bottom w:val="single" w:sz="4" w:space="0" w:color="000000"/>
              <w:right w:val="single" w:sz="4" w:space="0" w:color="000000"/>
            </w:tcBorders>
          </w:tcPr>
          <w:p w14:paraId="50F1BA5E" w14:textId="77777777" w:rsidR="001267F6" w:rsidRDefault="008D2A2D">
            <w:pPr>
              <w:rPr>
                <w:sz w:val="14"/>
                <w:szCs w:val="14"/>
              </w:rPr>
            </w:pPr>
            <w:r>
              <w:rPr>
                <w:sz w:val="14"/>
                <w:szCs w:val="14"/>
              </w:rPr>
              <w:t>10.2</w:t>
            </w:r>
          </w:p>
        </w:tc>
        <w:tc>
          <w:tcPr>
            <w:tcW w:w="660" w:type="dxa"/>
            <w:tcBorders>
              <w:top w:val="single" w:sz="4" w:space="0" w:color="000000"/>
              <w:left w:val="single" w:sz="4" w:space="0" w:color="000000"/>
              <w:bottom w:val="single" w:sz="4" w:space="0" w:color="000000"/>
              <w:right w:val="single" w:sz="4" w:space="0" w:color="000000"/>
            </w:tcBorders>
          </w:tcPr>
          <w:p w14:paraId="64878D3A" w14:textId="77777777" w:rsidR="001267F6" w:rsidRDefault="008D2A2D">
            <w:pPr>
              <w:rPr>
                <w:sz w:val="14"/>
                <w:szCs w:val="14"/>
              </w:rPr>
            </w:pPr>
            <w:r>
              <w:rPr>
                <w:sz w:val="14"/>
                <w:szCs w:val="14"/>
              </w:rPr>
              <w:t>6.1</w:t>
            </w:r>
          </w:p>
        </w:tc>
        <w:tc>
          <w:tcPr>
            <w:tcW w:w="621" w:type="dxa"/>
            <w:tcBorders>
              <w:top w:val="single" w:sz="4" w:space="0" w:color="000000"/>
              <w:left w:val="single" w:sz="4" w:space="0" w:color="000000"/>
              <w:bottom w:val="single" w:sz="4" w:space="0" w:color="000000"/>
              <w:right w:val="single" w:sz="4" w:space="0" w:color="000000"/>
            </w:tcBorders>
          </w:tcPr>
          <w:p w14:paraId="3F41C52F" w14:textId="77777777" w:rsidR="001267F6" w:rsidRDefault="008D2A2D">
            <w:pPr>
              <w:rPr>
                <w:sz w:val="14"/>
                <w:szCs w:val="14"/>
              </w:rPr>
            </w:pPr>
            <w:r>
              <w:rPr>
                <w:sz w:val="14"/>
                <w:szCs w:val="14"/>
              </w:rPr>
              <w:t>4.3</w:t>
            </w:r>
          </w:p>
        </w:tc>
        <w:tc>
          <w:tcPr>
            <w:tcW w:w="697" w:type="dxa"/>
            <w:tcBorders>
              <w:top w:val="single" w:sz="4" w:space="0" w:color="000000"/>
              <w:left w:val="single" w:sz="4" w:space="0" w:color="000000"/>
              <w:bottom w:val="single" w:sz="4" w:space="0" w:color="000000"/>
              <w:right w:val="single" w:sz="4" w:space="0" w:color="000000"/>
            </w:tcBorders>
          </w:tcPr>
          <w:p w14:paraId="5936711E" w14:textId="77777777" w:rsidR="001267F6" w:rsidRDefault="008D2A2D">
            <w:pPr>
              <w:rPr>
                <w:sz w:val="14"/>
                <w:szCs w:val="14"/>
              </w:rPr>
            </w:pPr>
            <w:r>
              <w:rPr>
                <w:sz w:val="14"/>
                <w:szCs w:val="14"/>
              </w:rPr>
              <w:t>6.1</w:t>
            </w:r>
          </w:p>
        </w:tc>
        <w:tc>
          <w:tcPr>
            <w:tcW w:w="523" w:type="dxa"/>
            <w:tcBorders>
              <w:top w:val="single" w:sz="4" w:space="0" w:color="000000"/>
              <w:left w:val="single" w:sz="4" w:space="0" w:color="000000"/>
              <w:bottom w:val="single" w:sz="4" w:space="0" w:color="000000"/>
              <w:right w:val="single" w:sz="4" w:space="0" w:color="000000"/>
            </w:tcBorders>
          </w:tcPr>
          <w:p w14:paraId="189E6BF6" w14:textId="77777777" w:rsidR="001267F6" w:rsidRDefault="008D2A2D">
            <w:pPr>
              <w:rPr>
                <w:sz w:val="14"/>
                <w:szCs w:val="14"/>
              </w:rPr>
            </w:pPr>
            <w:r>
              <w:rPr>
                <w:sz w:val="14"/>
                <w:szCs w:val="14"/>
              </w:rPr>
              <w:t>0.0</w:t>
            </w:r>
          </w:p>
        </w:tc>
        <w:tc>
          <w:tcPr>
            <w:tcW w:w="636" w:type="dxa"/>
            <w:tcBorders>
              <w:top w:val="single" w:sz="4" w:space="0" w:color="000000"/>
              <w:left w:val="single" w:sz="4" w:space="0" w:color="000000"/>
              <w:bottom w:val="single" w:sz="4" w:space="0" w:color="000000"/>
              <w:right w:val="single" w:sz="4" w:space="0" w:color="000000"/>
            </w:tcBorders>
          </w:tcPr>
          <w:p w14:paraId="10A06A9A" w14:textId="77777777" w:rsidR="001267F6" w:rsidRDefault="008D2A2D">
            <w:pPr>
              <w:rPr>
                <w:sz w:val="14"/>
                <w:szCs w:val="14"/>
              </w:rPr>
            </w:pPr>
            <w:r>
              <w:rPr>
                <w:sz w:val="14"/>
                <w:szCs w:val="14"/>
              </w:rPr>
              <w:t>8.8</w:t>
            </w:r>
          </w:p>
        </w:tc>
        <w:tc>
          <w:tcPr>
            <w:tcW w:w="667" w:type="dxa"/>
            <w:tcBorders>
              <w:top w:val="single" w:sz="4" w:space="0" w:color="000000"/>
              <w:left w:val="single" w:sz="4" w:space="0" w:color="000000"/>
              <w:bottom w:val="single" w:sz="4" w:space="0" w:color="000000"/>
              <w:right w:val="single" w:sz="4" w:space="0" w:color="000000"/>
            </w:tcBorders>
          </w:tcPr>
          <w:p w14:paraId="75264C31" w14:textId="77777777" w:rsidR="001267F6" w:rsidRDefault="008D2A2D">
            <w:pPr>
              <w:rPr>
                <w:sz w:val="14"/>
                <w:szCs w:val="14"/>
              </w:rPr>
            </w:pPr>
            <w:r>
              <w:rPr>
                <w:sz w:val="14"/>
                <w:szCs w:val="14"/>
              </w:rPr>
              <w:t>4.3</w:t>
            </w:r>
          </w:p>
        </w:tc>
        <w:tc>
          <w:tcPr>
            <w:tcW w:w="517" w:type="dxa"/>
            <w:tcBorders>
              <w:top w:val="single" w:sz="4" w:space="0" w:color="000000"/>
              <w:left w:val="single" w:sz="4" w:space="0" w:color="000000"/>
              <w:bottom w:val="single" w:sz="4" w:space="0" w:color="000000"/>
              <w:right w:val="single" w:sz="4" w:space="0" w:color="000000"/>
            </w:tcBorders>
          </w:tcPr>
          <w:p w14:paraId="5945E11F" w14:textId="77777777" w:rsidR="001267F6" w:rsidRDefault="008D2A2D">
            <w:pPr>
              <w:rPr>
                <w:sz w:val="14"/>
                <w:szCs w:val="14"/>
              </w:rPr>
            </w:pPr>
            <w:r>
              <w:rPr>
                <w:sz w:val="14"/>
                <w:szCs w:val="14"/>
              </w:rPr>
              <w:t>6.5</w:t>
            </w:r>
          </w:p>
        </w:tc>
        <w:tc>
          <w:tcPr>
            <w:tcW w:w="517" w:type="dxa"/>
            <w:tcBorders>
              <w:top w:val="single" w:sz="4" w:space="0" w:color="000000"/>
              <w:left w:val="single" w:sz="4" w:space="0" w:color="000000"/>
              <w:bottom w:val="single" w:sz="4" w:space="0" w:color="000000"/>
              <w:right w:val="single" w:sz="4" w:space="0" w:color="000000"/>
            </w:tcBorders>
          </w:tcPr>
          <w:p w14:paraId="68DA3CB3" w14:textId="77777777" w:rsidR="001267F6" w:rsidRDefault="008D2A2D">
            <w:pPr>
              <w:rPr>
                <w:sz w:val="14"/>
                <w:szCs w:val="14"/>
              </w:rPr>
            </w:pPr>
            <w:r>
              <w:rPr>
                <w:sz w:val="14"/>
                <w:szCs w:val="14"/>
              </w:rPr>
              <w:t>7.0</w:t>
            </w:r>
          </w:p>
        </w:tc>
        <w:tc>
          <w:tcPr>
            <w:tcW w:w="517" w:type="dxa"/>
            <w:tcBorders>
              <w:top w:val="single" w:sz="4" w:space="0" w:color="000000"/>
              <w:left w:val="single" w:sz="4" w:space="0" w:color="000000"/>
              <w:bottom w:val="single" w:sz="4" w:space="0" w:color="000000"/>
              <w:right w:val="single" w:sz="4" w:space="0" w:color="000000"/>
            </w:tcBorders>
          </w:tcPr>
          <w:p w14:paraId="17578216" w14:textId="77777777" w:rsidR="001267F6" w:rsidRDefault="008D2A2D">
            <w:pPr>
              <w:rPr>
                <w:sz w:val="14"/>
                <w:szCs w:val="14"/>
              </w:rPr>
            </w:pPr>
            <w:r>
              <w:rPr>
                <w:sz w:val="14"/>
                <w:szCs w:val="14"/>
              </w:rPr>
              <w:t>4.7</w:t>
            </w:r>
          </w:p>
        </w:tc>
        <w:tc>
          <w:tcPr>
            <w:tcW w:w="861" w:type="dxa"/>
            <w:tcBorders>
              <w:top w:val="single" w:sz="4" w:space="0" w:color="000000"/>
              <w:left w:val="single" w:sz="4" w:space="0" w:color="000000"/>
              <w:bottom w:val="single" w:sz="4" w:space="0" w:color="000000"/>
              <w:right w:val="single" w:sz="4" w:space="0" w:color="000000"/>
            </w:tcBorders>
          </w:tcPr>
          <w:p w14:paraId="13263E6B" w14:textId="77777777" w:rsidR="001267F6" w:rsidRDefault="008D2A2D">
            <w:pPr>
              <w:rPr>
                <w:sz w:val="14"/>
                <w:szCs w:val="14"/>
              </w:rPr>
            </w:pPr>
            <w:r>
              <w:rPr>
                <w:sz w:val="14"/>
                <w:szCs w:val="14"/>
              </w:rPr>
              <w:t>4.1</w:t>
            </w:r>
          </w:p>
        </w:tc>
      </w:tr>
      <w:tr w:rsidR="001267F6" w14:paraId="0F662207" w14:textId="77777777">
        <w:trPr>
          <w:trHeight w:val="255"/>
        </w:trPr>
        <w:tc>
          <w:tcPr>
            <w:tcW w:w="2683" w:type="dxa"/>
            <w:tcBorders>
              <w:top w:val="single" w:sz="4" w:space="0" w:color="000000"/>
              <w:left w:val="single" w:sz="4" w:space="0" w:color="000000"/>
              <w:bottom w:val="single" w:sz="4" w:space="0" w:color="000000"/>
              <w:right w:val="single" w:sz="4" w:space="0" w:color="000000"/>
            </w:tcBorders>
          </w:tcPr>
          <w:p w14:paraId="3DF490E0" w14:textId="77777777" w:rsidR="001267F6" w:rsidRDefault="001267F6">
            <w:pPr>
              <w:jc w:val="both"/>
              <w:rPr>
                <w:sz w:val="14"/>
                <w:szCs w:val="14"/>
              </w:rPr>
            </w:pPr>
          </w:p>
        </w:tc>
        <w:tc>
          <w:tcPr>
            <w:tcW w:w="640" w:type="dxa"/>
            <w:tcBorders>
              <w:top w:val="single" w:sz="4" w:space="0" w:color="000000"/>
              <w:left w:val="single" w:sz="4" w:space="0" w:color="000000"/>
              <w:bottom w:val="single" w:sz="4" w:space="0" w:color="000000"/>
              <w:right w:val="single" w:sz="4" w:space="0" w:color="000000"/>
            </w:tcBorders>
          </w:tcPr>
          <w:p w14:paraId="6A66C853" w14:textId="77777777" w:rsidR="001267F6" w:rsidRDefault="008D2A2D">
            <w:pPr>
              <w:rPr>
                <w:sz w:val="14"/>
                <w:szCs w:val="14"/>
              </w:rPr>
            </w:pPr>
            <w:r>
              <w:rPr>
                <w:sz w:val="14"/>
                <w:szCs w:val="14"/>
              </w:rPr>
              <w:t>Solvent</w:t>
            </w:r>
          </w:p>
        </w:tc>
        <w:tc>
          <w:tcPr>
            <w:tcW w:w="678" w:type="dxa"/>
            <w:tcBorders>
              <w:top w:val="single" w:sz="4" w:space="0" w:color="000000"/>
              <w:left w:val="single" w:sz="4" w:space="0" w:color="000000"/>
              <w:bottom w:val="single" w:sz="4" w:space="0" w:color="000000"/>
              <w:right w:val="single" w:sz="4" w:space="0" w:color="000000"/>
            </w:tcBorders>
          </w:tcPr>
          <w:p w14:paraId="04200806" w14:textId="77777777" w:rsidR="001267F6" w:rsidRDefault="008D2A2D">
            <w:pPr>
              <w:rPr>
                <w:sz w:val="14"/>
                <w:szCs w:val="14"/>
              </w:rPr>
            </w:pPr>
            <w:r>
              <w:rPr>
                <w:sz w:val="14"/>
                <w:szCs w:val="14"/>
              </w:rPr>
              <w:t>6.0</w:t>
            </w:r>
          </w:p>
        </w:tc>
        <w:tc>
          <w:tcPr>
            <w:tcW w:w="737" w:type="dxa"/>
            <w:tcBorders>
              <w:top w:val="single" w:sz="4" w:space="0" w:color="000000"/>
              <w:left w:val="single" w:sz="4" w:space="0" w:color="000000"/>
              <w:bottom w:val="single" w:sz="4" w:space="0" w:color="000000"/>
              <w:right w:val="single" w:sz="4" w:space="0" w:color="000000"/>
            </w:tcBorders>
          </w:tcPr>
          <w:p w14:paraId="5BE088EC" w14:textId="77777777" w:rsidR="001267F6" w:rsidRDefault="008D2A2D">
            <w:pPr>
              <w:rPr>
                <w:sz w:val="14"/>
                <w:szCs w:val="14"/>
              </w:rPr>
            </w:pPr>
            <w:r>
              <w:rPr>
                <w:sz w:val="14"/>
                <w:szCs w:val="14"/>
              </w:rPr>
              <w:t>9.0</w:t>
            </w:r>
          </w:p>
        </w:tc>
        <w:tc>
          <w:tcPr>
            <w:tcW w:w="739" w:type="dxa"/>
            <w:tcBorders>
              <w:top w:val="single" w:sz="4" w:space="0" w:color="000000"/>
              <w:left w:val="single" w:sz="4" w:space="0" w:color="000000"/>
              <w:bottom w:val="single" w:sz="4" w:space="0" w:color="000000"/>
              <w:right w:val="single" w:sz="4" w:space="0" w:color="000000"/>
            </w:tcBorders>
          </w:tcPr>
          <w:p w14:paraId="4FF1AF28" w14:textId="77777777" w:rsidR="001267F6" w:rsidRDefault="008D2A2D">
            <w:pPr>
              <w:rPr>
                <w:sz w:val="14"/>
                <w:szCs w:val="14"/>
              </w:rPr>
            </w:pPr>
            <w:r>
              <w:rPr>
                <w:sz w:val="14"/>
                <w:szCs w:val="14"/>
              </w:rPr>
              <w:t>6.4</w:t>
            </w:r>
          </w:p>
        </w:tc>
        <w:tc>
          <w:tcPr>
            <w:tcW w:w="625" w:type="dxa"/>
            <w:tcBorders>
              <w:top w:val="single" w:sz="4" w:space="0" w:color="000000"/>
              <w:left w:val="single" w:sz="4" w:space="0" w:color="000000"/>
              <w:bottom w:val="single" w:sz="4" w:space="0" w:color="000000"/>
              <w:right w:val="single" w:sz="4" w:space="0" w:color="000000"/>
            </w:tcBorders>
          </w:tcPr>
          <w:p w14:paraId="05D9812E" w14:textId="77777777" w:rsidR="001267F6" w:rsidRDefault="008D2A2D">
            <w:pPr>
              <w:rPr>
                <w:sz w:val="14"/>
                <w:szCs w:val="14"/>
              </w:rPr>
            </w:pPr>
            <w:r>
              <w:rPr>
                <w:sz w:val="14"/>
                <w:szCs w:val="14"/>
              </w:rPr>
              <w:t>9.1</w:t>
            </w:r>
          </w:p>
        </w:tc>
        <w:tc>
          <w:tcPr>
            <w:tcW w:w="527" w:type="dxa"/>
            <w:tcBorders>
              <w:top w:val="single" w:sz="4" w:space="0" w:color="000000"/>
              <w:left w:val="single" w:sz="4" w:space="0" w:color="000000"/>
              <w:bottom w:val="single" w:sz="4" w:space="0" w:color="000000"/>
              <w:right w:val="single" w:sz="4" w:space="0" w:color="000000"/>
            </w:tcBorders>
          </w:tcPr>
          <w:p w14:paraId="043D678E" w14:textId="77777777" w:rsidR="001267F6" w:rsidRDefault="008D2A2D">
            <w:pPr>
              <w:rPr>
                <w:sz w:val="14"/>
                <w:szCs w:val="14"/>
              </w:rPr>
            </w:pPr>
            <w:r>
              <w:rPr>
                <w:sz w:val="14"/>
                <w:szCs w:val="14"/>
              </w:rPr>
              <w:t>11.4</w:t>
            </w:r>
          </w:p>
        </w:tc>
        <w:tc>
          <w:tcPr>
            <w:tcW w:w="603" w:type="dxa"/>
            <w:tcBorders>
              <w:top w:val="single" w:sz="4" w:space="0" w:color="000000"/>
              <w:left w:val="single" w:sz="4" w:space="0" w:color="000000"/>
              <w:bottom w:val="single" w:sz="4" w:space="0" w:color="000000"/>
              <w:right w:val="single" w:sz="4" w:space="0" w:color="000000"/>
            </w:tcBorders>
          </w:tcPr>
          <w:p w14:paraId="42BA5BA6" w14:textId="77777777" w:rsidR="001267F6" w:rsidRDefault="008D2A2D">
            <w:pPr>
              <w:rPr>
                <w:sz w:val="14"/>
                <w:szCs w:val="14"/>
              </w:rPr>
            </w:pPr>
            <w:r>
              <w:rPr>
                <w:sz w:val="14"/>
                <w:szCs w:val="14"/>
              </w:rPr>
              <w:t>3.6</w:t>
            </w:r>
          </w:p>
        </w:tc>
        <w:tc>
          <w:tcPr>
            <w:tcW w:w="517" w:type="dxa"/>
            <w:tcBorders>
              <w:top w:val="single" w:sz="4" w:space="0" w:color="000000"/>
              <w:left w:val="single" w:sz="4" w:space="0" w:color="000000"/>
              <w:bottom w:val="single" w:sz="4" w:space="0" w:color="000000"/>
              <w:right w:val="single" w:sz="4" w:space="0" w:color="000000"/>
            </w:tcBorders>
          </w:tcPr>
          <w:p w14:paraId="025AB777" w14:textId="77777777" w:rsidR="001267F6" w:rsidRDefault="008D2A2D">
            <w:pPr>
              <w:rPr>
                <w:sz w:val="14"/>
                <w:szCs w:val="14"/>
              </w:rPr>
            </w:pPr>
            <w:r>
              <w:rPr>
                <w:sz w:val="14"/>
                <w:szCs w:val="14"/>
              </w:rPr>
              <w:t>9.0</w:t>
            </w:r>
          </w:p>
        </w:tc>
        <w:tc>
          <w:tcPr>
            <w:tcW w:w="517" w:type="dxa"/>
            <w:tcBorders>
              <w:top w:val="single" w:sz="4" w:space="0" w:color="000000"/>
              <w:left w:val="single" w:sz="4" w:space="0" w:color="000000"/>
              <w:bottom w:val="single" w:sz="4" w:space="0" w:color="000000"/>
              <w:right w:val="single" w:sz="4" w:space="0" w:color="000000"/>
            </w:tcBorders>
          </w:tcPr>
          <w:p w14:paraId="6D3D00A2" w14:textId="77777777" w:rsidR="001267F6" w:rsidRDefault="008D2A2D">
            <w:pPr>
              <w:rPr>
                <w:sz w:val="14"/>
                <w:szCs w:val="14"/>
              </w:rPr>
            </w:pPr>
            <w:r>
              <w:rPr>
                <w:sz w:val="14"/>
                <w:szCs w:val="14"/>
              </w:rPr>
              <w:t>15.2</w:t>
            </w:r>
          </w:p>
        </w:tc>
        <w:tc>
          <w:tcPr>
            <w:tcW w:w="916" w:type="dxa"/>
            <w:tcBorders>
              <w:top w:val="single" w:sz="4" w:space="0" w:color="000000"/>
              <w:left w:val="single" w:sz="4" w:space="0" w:color="000000"/>
              <w:bottom w:val="single" w:sz="4" w:space="0" w:color="000000"/>
              <w:right w:val="single" w:sz="4" w:space="0" w:color="000000"/>
            </w:tcBorders>
          </w:tcPr>
          <w:p w14:paraId="584E2DBB" w14:textId="77777777" w:rsidR="001267F6" w:rsidRDefault="008D2A2D">
            <w:pPr>
              <w:rPr>
                <w:sz w:val="14"/>
                <w:szCs w:val="14"/>
              </w:rPr>
            </w:pPr>
            <w:r>
              <w:rPr>
                <w:sz w:val="14"/>
                <w:szCs w:val="14"/>
              </w:rPr>
              <w:t>21.4</w:t>
            </w:r>
          </w:p>
        </w:tc>
        <w:tc>
          <w:tcPr>
            <w:tcW w:w="660" w:type="dxa"/>
            <w:tcBorders>
              <w:top w:val="single" w:sz="4" w:space="0" w:color="000000"/>
              <w:left w:val="single" w:sz="4" w:space="0" w:color="000000"/>
              <w:bottom w:val="single" w:sz="4" w:space="0" w:color="000000"/>
              <w:right w:val="single" w:sz="4" w:space="0" w:color="000000"/>
            </w:tcBorders>
          </w:tcPr>
          <w:p w14:paraId="4A3D3879" w14:textId="77777777" w:rsidR="001267F6" w:rsidRDefault="008D2A2D">
            <w:pPr>
              <w:rPr>
                <w:sz w:val="14"/>
                <w:szCs w:val="14"/>
              </w:rPr>
            </w:pPr>
            <w:r>
              <w:rPr>
                <w:sz w:val="14"/>
                <w:szCs w:val="14"/>
              </w:rPr>
              <w:t>12.7</w:t>
            </w:r>
          </w:p>
        </w:tc>
        <w:tc>
          <w:tcPr>
            <w:tcW w:w="621" w:type="dxa"/>
            <w:tcBorders>
              <w:top w:val="single" w:sz="4" w:space="0" w:color="000000"/>
              <w:left w:val="single" w:sz="4" w:space="0" w:color="000000"/>
              <w:bottom w:val="single" w:sz="4" w:space="0" w:color="000000"/>
              <w:right w:val="single" w:sz="4" w:space="0" w:color="000000"/>
            </w:tcBorders>
          </w:tcPr>
          <w:p w14:paraId="29AC561F" w14:textId="77777777" w:rsidR="001267F6" w:rsidRDefault="008D2A2D">
            <w:pPr>
              <w:rPr>
                <w:sz w:val="14"/>
                <w:szCs w:val="14"/>
              </w:rPr>
            </w:pPr>
            <w:r>
              <w:rPr>
                <w:sz w:val="14"/>
                <w:szCs w:val="14"/>
              </w:rPr>
              <w:t>9.0</w:t>
            </w:r>
          </w:p>
        </w:tc>
        <w:tc>
          <w:tcPr>
            <w:tcW w:w="697" w:type="dxa"/>
            <w:tcBorders>
              <w:top w:val="single" w:sz="4" w:space="0" w:color="000000"/>
              <w:left w:val="single" w:sz="4" w:space="0" w:color="000000"/>
              <w:bottom w:val="single" w:sz="4" w:space="0" w:color="000000"/>
              <w:right w:val="single" w:sz="4" w:space="0" w:color="000000"/>
            </w:tcBorders>
          </w:tcPr>
          <w:p w14:paraId="5370A6C5" w14:textId="77777777" w:rsidR="001267F6" w:rsidRDefault="008D2A2D">
            <w:pPr>
              <w:rPr>
                <w:sz w:val="14"/>
                <w:szCs w:val="14"/>
              </w:rPr>
            </w:pPr>
            <w:r>
              <w:rPr>
                <w:sz w:val="14"/>
                <w:szCs w:val="14"/>
              </w:rPr>
              <w:t>9.1</w:t>
            </w:r>
          </w:p>
        </w:tc>
        <w:tc>
          <w:tcPr>
            <w:tcW w:w="523" w:type="dxa"/>
            <w:tcBorders>
              <w:top w:val="single" w:sz="4" w:space="0" w:color="000000"/>
              <w:left w:val="single" w:sz="4" w:space="0" w:color="000000"/>
              <w:bottom w:val="single" w:sz="4" w:space="0" w:color="000000"/>
              <w:right w:val="single" w:sz="4" w:space="0" w:color="000000"/>
            </w:tcBorders>
          </w:tcPr>
          <w:p w14:paraId="23BAC6A9" w14:textId="77777777" w:rsidR="001267F6" w:rsidRDefault="008D2A2D">
            <w:pPr>
              <w:rPr>
                <w:sz w:val="14"/>
                <w:szCs w:val="14"/>
              </w:rPr>
            </w:pPr>
            <w:r>
              <w:rPr>
                <w:sz w:val="14"/>
                <w:szCs w:val="14"/>
              </w:rPr>
              <w:t>0.0</w:t>
            </w:r>
          </w:p>
        </w:tc>
        <w:tc>
          <w:tcPr>
            <w:tcW w:w="636" w:type="dxa"/>
            <w:tcBorders>
              <w:top w:val="single" w:sz="4" w:space="0" w:color="000000"/>
              <w:left w:val="single" w:sz="4" w:space="0" w:color="000000"/>
              <w:bottom w:val="single" w:sz="4" w:space="0" w:color="000000"/>
              <w:right w:val="single" w:sz="4" w:space="0" w:color="000000"/>
            </w:tcBorders>
          </w:tcPr>
          <w:p w14:paraId="4F63F4DF" w14:textId="77777777" w:rsidR="001267F6" w:rsidRDefault="008D2A2D">
            <w:pPr>
              <w:rPr>
                <w:sz w:val="14"/>
                <w:szCs w:val="14"/>
              </w:rPr>
            </w:pPr>
            <w:r>
              <w:rPr>
                <w:sz w:val="14"/>
                <w:szCs w:val="14"/>
              </w:rPr>
              <w:t>18.3</w:t>
            </w:r>
          </w:p>
        </w:tc>
        <w:tc>
          <w:tcPr>
            <w:tcW w:w="667" w:type="dxa"/>
            <w:tcBorders>
              <w:top w:val="single" w:sz="4" w:space="0" w:color="000000"/>
              <w:left w:val="single" w:sz="4" w:space="0" w:color="000000"/>
              <w:bottom w:val="single" w:sz="4" w:space="0" w:color="000000"/>
              <w:right w:val="single" w:sz="4" w:space="0" w:color="000000"/>
            </w:tcBorders>
          </w:tcPr>
          <w:p w14:paraId="48B5E0AF" w14:textId="77777777" w:rsidR="001267F6" w:rsidRDefault="008D2A2D">
            <w:pPr>
              <w:rPr>
                <w:sz w:val="14"/>
                <w:szCs w:val="14"/>
              </w:rPr>
            </w:pPr>
            <w:r>
              <w:rPr>
                <w:sz w:val="14"/>
                <w:szCs w:val="14"/>
              </w:rPr>
              <w:t>9.0</w:t>
            </w:r>
          </w:p>
        </w:tc>
        <w:tc>
          <w:tcPr>
            <w:tcW w:w="517" w:type="dxa"/>
            <w:tcBorders>
              <w:top w:val="single" w:sz="4" w:space="0" w:color="000000"/>
              <w:left w:val="single" w:sz="4" w:space="0" w:color="000000"/>
              <w:bottom w:val="single" w:sz="4" w:space="0" w:color="000000"/>
              <w:right w:val="single" w:sz="4" w:space="0" w:color="000000"/>
            </w:tcBorders>
          </w:tcPr>
          <w:p w14:paraId="047972F8" w14:textId="77777777" w:rsidR="001267F6" w:rsidRDefault="008D2A2D">
            <w:pPr>
              <w:rPr>
                <w:sz w:val="14"/>
                <w:szCs w:val="14"/>
              </w:rPr>
            </w:pPr>
            <w:r>
              <w:rPr>
                <w:sz w:val="14"/>
                <w:szCs w:val="14"/>
              </w:rPr>
              <w:t>13.6</w:t>
            </w:r>
          </w:p>
        </w:tc>
        <w:tc>
          <w:tcPr>
            <w:tcW w:w="517" w:type="dxa"/>
            <w:tcBorders>
              <w:top w:val="single" w:sz="4" w:space="0" w:color="000000"/>
              <w:left w:val="single" w:sz="4" w:space="0" w:color="000000"/>
              <w:bottom w:val="single" w:sz="4" w:space="0" w:color="000000"/>
              <w:right w:val="single" w:sz="4" w:space="0" w:color="000000"/>
            </w:tcBorders>
          </w:tcPr>
          <w:p w14:paraId="423C3BF5" w14:textId="77777777" w:rsidR="001267F6" w:rsidRDefault="008D2A2D">
            <w:pPr>
              <w:rPr>
                <w:sz w:val="14"/>
                <w:szCs w:val="14"/>
              </w:rPr>
            </w:pPr>
            <w:r>
              <w:rPr>
                <w:sz w:val="14"/>
                <w:szCs w:val="14"/>
              </w:rPr>
              <w:t>10.5</w:t>
            </w:r>
          </w:p>
        </w:tc>
        <w:tc>
          <w:tcPr>
            <w:tcW w:w="517" w:type="dxa"/>
            <w:tcBorders>
              <w:top w:val="single" w:sz="4" w:space="0" w:color="000000"/>
              <w:left w:val="single" w:sz="4" w:space="0" w:color="000000"/>
              <w:bottom w:val="single" w:sz="4" w:space="0" w:color="000000"/>
              <w:right w:val="single" w:sz="4" w:space="0" w:color="000000"/>
            </w:tcBorders>
          </w:tcPr>
          <w:p w14:paraId="1BD4F1C2" w14:textId="77777777" w:rsidR="001267F6" w:rsidRDefault="008D2A2D">
            <w:pPr>
              <w:rPr>
                <w:sz w:val="14"/>
                <w:szCs w:val="14"/>
              </w:rPr>
            </w:pPr>
            <w:r>
              <w:rPr>
                <w:sz w:val="14"/>
                <w:szCs w:val="14"/>
              </w:rPr>
              <w:t>7.0</w:t>
            </w:r>
          </w:p>
        </w:tc>
        <w:tc>
          <w:tcPr>
            <w:tcW w:w="861" w:type="dxa"/>
            <w:tcBorders>
              <w:top w:val="single" w:sz="4" w:space="0" w:color="000000"/>
              <w:left w:val="single" w:sz="4" w:space="0" w:color="000000"/>
              <w:bottom w:val="single" w:sz="4" w:space="0" w:color="000000"/>
              <w:right w:val="single" w:sz="4" w:space="0" w:color="000000"/>
            </w:tcBorders>
          </w:tcPr>
          <w:p w14:paraId="534B6B74" w14:textId="77777777" w:rsidR="001267F6" w:rsidRDefault="008D2A2D">
            <w:pPr>
              <w:rPr>
                <w:sz w:val="14"/>
                <w:szCs w:val="14"/>
              </w:rPr>
            </w:pPr>
            <w:r>
              <w:rPr>
                <w:sz w:val="14"/>
                <w:szCs w:val="14"/>
              </w:rPr>
              <w:t>6.1</w:t>
            </w:r>
          </w:p>
        </w:tc>
      </w:tr>
      <w:tr w:rsidR="001267F6" w14:paraId="3A947132" w14:textId="77777777">
        <w:trPr>
          <w:trHeight w:val="255"/>
        </w:trPr>
        <w:tc>
          <w:tcPr>
            <w:tcW w:w="2683" w:type="dxa"/>
            <w:tcBorders>
              <w:top w:val="single" w:sz="4" w:space="0" w:color="000000"/>
              <w:left w:val="single" w:sz="4" w:space="0" w:color="000000"/>
              <w:bottom w:val="single" w:sz="4" w:space="0" w:color="000000"/>
              <w:right w:val="single" w:sz="4" w:space="0" w:color="000000"/>
            </w:tcBorders>
          </w:tcPr>
          <w:p w14:paraId="5C3414B3" w14:textId="77777777" w:rsidR="001267F6" w:rsidRDefault="008D2A2D">
            <w:pPr>
              <w:rPr>
                <w:sz w:val="14"/>
                <w:szCs w:val="14"/>
              </w:rPr>
            </w:pPr>
            <w:r>
              <w:rPr>
                <w:sz w:val="14"/>
                <w:szCs w:val="14"/>
              </w:rPr>
              <w:t>Interior/exterior trim varnish and wood stains</w:t>
            </w:r>
          </w:p>
        </w:tc>
        <w:tc>
          <w:tcPr>
            <w:tcW w:w="640" w:type="dxa"/>
            <w:tcBorders>
              <w:top w:val="single" w:sz="4" w:space="0" w:color="000000"/>
              <w:left w:val="single" w:sz="4" w:space="0" w:color="000000"/>
              <w:bottom w:val="single" w:sz="4" w:space="0" w:color="000000"/>
              <w:right w:val="single" w:sz="4" w:space="0" w:color="000000"/>
            </w:tcBorders>
          </w:tcPr>
          <w:p w14:paraId="550AECAB" w14:textId="77777777" w:rsidR="001267F6" w:rsidRDefault="008D2A2D">
            <w:pPr>
              <w:rPr>
                <w:sz w:val="14"/>
                <w:szCs w:val="14"/>
              </w:rPr>
            </w:pPr>
            <w:r>
              <w:rPr>
                <w:sz w:val="14"/>
                <w:szCs w:val="14"/>
              </w:rPr>
              <w:t>Water</w:t>
            </w:r>
          </w:p>
        </w:tc>
        <w:tc>
          <w:tcPr>
            <w:tcW w:w="678" w:type="dxa"/>
            <w:tcBorders>
              <w:top w:val="single" w:sz="4" w:space="0" w:color="000000"/>
              <w:left w:val="single" w:sz="4" w:space="0" w:color="000000"/>
              <w:bottom w:val="single" w:sz="4" w:space="0" w:color="000000"/>
              <w:right w:val="single" w:sz="4" w:space="0" w:color="000000"/>
            </w:tcBorders>
          </w:tcPr>
          <w:p w14:paraId="1F264D91" w14:textId="77777777" w:rsidR="001267F6" w:rsidRDefault="008D2A2D">
            <w:pPr>
              <w:rPr>
                <w:sz w:val="14"/>
                <w:szCs w:val="14"/>
              </w:rPr>
            </w:pPr>
            <w:r>
              <w:rPr>
                <w:sz w:val="14"/>
                <w:szCs w:val="14"/>
              </w:rPr>
              <w:t>5.8</w:t>
            </w:r>
          </w:p>
        </w:tc>
        <w:tc>
          <w:tcPr>
            <w:tcW w:w="737" w:type="dxa"/>
            <w:tcBorders>
              <w:top w:val="single" w:sz="4" w:space="0" w:color="000000"/>
              <w:left w:val="single" w:sz="4" w:space="0" w:color="000000"/>
              <w:bottom w:val="single" w:sz="4" w:space="0" w:color="000000"/>
              <w:right w:val="single" w:sz="4" w:space="0" w:color="000000"/>
            </w:tcBorders>
          </w:tcPr>
          <w:p w14:paraId="1B7A674E" w14:textId="77777777" w:rsidR="001267F6" w:rsidRDefault="008D2A2D">
            <w:pPr>
              <w:rPr>
                <w:sz w:val="14"/>
                <w:szCs w:val="14"/>
              </w:rPr>
            </w:pPr>
            <w:r>
              <w:rPr>
                <w:sz w:val="14"/>
                <w:szCs w:val="14"/>
              </w:rPr>
              <w:t>7.9</w:t>
            </w:r>
          </w:p>
        </w:tc>
        <w:tc>
          <w:tcPr>
            <w:tcW w:w="739" w:type="dxa"/>
            <w:tcBorders>
              <w:top w:val="single" w:sz="4" w:space="0" w:color="000000"/>
              <w:left w:val="single" w:sz="4" w:space="0" w:color="000000"/>
              <w:bottom w:val="single" w:sz="4" w:space="0" w:color="000000"/>
              <w:right w:val="single" w:sz="4" w:space="0" w:color="000000"/>
            </w:tcBorders>
          </w:tcPr>
          <w:p w14:paraId="41D9D495" w14:textId="77777777" w:rsidR="001267F6" w:rsidRDefault="008D2A2D">
            <w:pPr>
              <w:rPr>
                <w:sz w:val="14"/>
                <w:szCs w:val="14"/>
              </w:rPr>
            </w:pPr>
            <w:r>
              <w:rPr>
                <w:sz w:val="14"/>
                <w:szCs w:val="14"/>
              </w:rPr>
              <w:t>6.2</w:t>
            </w:r>
          </w:p>
        </w:tc>
        <w:tc>
          <w:tcPr>
            <w:tcW w:w="625" w:type="dxa"/>
            <w:tcBorders>
              <w:top w:val="single" w:sz="4" w:space="0" w:color="000000"/>
              <w:left w:val="single" w:sz="4" w:space="0" w:color="000000"/>
              <w:bottom w:val="single" w:sz="4" w:space="0" w:color="000000"/>
              <w:right w:val="single" w:sz="4" w:space="0" w:color="000000"/>
            </w:tcBorders>
          </w:tcPr>
          <w:p w14:paraId="5CBD2946" w14:textId="77777777" w:rsidR="001267F6" w:rsidRDefault="008D2A2D">
            <w:pPr>
              <w:rPr>
                <w:sz w:val="14"/>
                <w:szCs w:val="14"/>
              </w:rPr>
            </w:pPr>
            <w:r>
              <w:rPr>
                <w:sz w:val="14"/>
                <w:szCs w:val="14"/>
              </w:rPr>
              <w:t>7.9</w:t>
            </w:r>
          </w:p>
        </w:tc>
        <w:tc>
          <w:tcPr>
            <w:tcW w:w="527" w:type="dxa"/>
            <w:tcBorders>
              <w:top w:val="single" w:sz="4" w:space="0" w:color="000000"/>
              <w:left w:val="single" w:sz="4" w:space="0" w:color="000000"/>
              <w:bottom w:val="single" w:sz="4" w:space="0" w:color="000000"/>
              <w:right w:val="single" w:sz="4" w:space="0" w:color="000000"/>
            </w:tcBorders>
          </w:tcPr>
          <w:p w14:paraId="5FE557C4" w14:textId="77777777" w:rsidR="001267F6" w:rsidRDefault="008D2A2D">
            <w:pPr>
              <w:rPr>
                <w:sz w:val="14"/>
                <w:szCs w:val="14"/>
              </w:rPr>
            </w:pPr>
            <w:r>
              <w:rPr>
                <w:sz w:val="14"/>
                <w:szCs w:val="14"/>
              </w:rPr>
              <w:t>2.7</w:t>
            </w:r>
          </w:p>
        </w:tc>
        <w:tc>
          <w:tcPr>
            <w:tcW w:w="603" w:type="dxa"/>
            <w:tcBorders>
              <w:top w:val="single" w:sz="4" w:space="0" w:color="000000"/>
              <w:left w:val="single" w:sz="4" w:space="0" w:color="000000"/>
              <w:bottom w:val="single" w:sz="4" w:space="0" w:color="000000"/>
              <w:right w:val="single" w:sz="4" w:space="0" w:color="000000"/>
            </w:tcBorders>
          </w:tcPr>
          <w:p w14:paraId="7C64E546" w14:textId="77777777" w:rsidR="001267F6" w:rsidRDefault="008D2A2D">
            <w:pPr>
              <w:rPr>
                <w:sz w:val="14"/>
                <w:szCs w:val="14"/>
              </w:rPr>
            </w:pPr>
            <w:r>
              <w:rPr>
                <w:sz w:val="14"/>
                <w:szCs w:val="14"/>
              </w:rPr>
              <w:t>6.1</w:t>
            </w:r>
          </w:p>
        </w:tc>
        <w:tc>
          <w:tcPr>
            <w:tcW w:w="517" w:type="dxa"/>
            <w:tcBorders>
              <w:top w:val="single" w:sz="4" w:space="0" w:color="000000"/>
              <w:left w:val="single" w:sz="4" w:space="0" w:color="000000"/>
              <w:bottom w:val="single" w:sz="4" w:space="0" w:color="000000"/>
              <w:right w:val="single" w:sz="4" w:space="0" w:color="000000"/>
            </w:tcBorders>
          </w:tcPr>
          <w:p w14:paraId="45BC9DEC" w14:textId="77777777" w:rsidR="001267F6" w:rsidRDefault="008D2A2D">
            <w:pPr>
              <w:rPr>
                <w:sz w:val="14"/>
                <w:szCs w:val="14"/>
              </w:rPr>
            </w:pPr>
            <w:r>
              <w:rPr>
                <w:sz w:val="14"/>
                <w:szCs w:val="14"/>
              </w:rPr>
              <w:t>8.0</w:t>
            </w:r>
          </w:p>
        </w:tc>
        <w:tc>
          <w:tcPr>
            <w:tcW w:w="517" w:type="dxa"/>
            <w:tcBorders>
              <w:top w:val="single" w:sz="4" w:space="0" w:color="000000"/>
              <w:left w:val="single" w:sz="4" w:space="0" w:color="000000"/>
              <w:bottom w:val="single" w:sz="4" w:space="0" w:color="000000"/>
              <w:right w:val="single" w:sz="4" w:space="0" w:color="000000"/>
            </w:tcBorders>
          </w:tcPr>
          <w:p w14:paraId="70034B5C" w14:textId="77777777" w:rsidR="001267F6" w:rsidRDefault="008D2A2D">
            <w:pPr>
              <w:rPr>
                <w:sz w:val="14"/>
                <w:szCs w:val="14"/>
              </w:rPr>
            </w:pPr>
            <w:r>
              <w:rPr>
                <w:sz w:val="14"/>
                <w:szCs w:val="14"/>
              </w:rPr>
              <w:t>6.3</w:t>
            </w:r>
          </w:p>
        </w:tc>
        <w:tc>
          <w:tcPr>
            <w:tcW w:w="916" w:type="dxa"/>
            <w:tcBorders>
              <w:top w:val="single" w:sz="4" w:space="0" w:color="000000"/>
              <w:left w:val="single" w:sz="4" w:space="0" w:color="000000"/>
              <w:bottom w:val="single" w:sz="4" w:space="0" w:color="000000"/>
              <w:right w:val="single" w:sz="4" w:space="0" w:color="000000"/>
            </w:tcBorders>
          </w:tcPr>
          <w:p w14:paraId="496F0673" w14:textId="77777777" w:rsidR="001267F6" w:rsidRDefault="008D2A2D">
            <w:pPr>
              <w:rPr>
                <w:sz w:val="14"/>
                <w:szCs w:val="14"/>
              </w:rPr>
            </w:pPr>
            <w:r>
              <w:rPr>
                <w:sz w:val="14"/>
                <w:szCs w:val="14"/>
              </w:rPr>
              <w:t>6.7</w:t>
            </w:r>
          </w:p>
        </w:tc>
        <w:tc>
          <w:tcPr>
            <w:tcW w:w="660" w:type="dxa"/>
            <w:tcBorders>
              <w:top w:val="single" w:sz="4" w:space="0" w:color="000000"/>
              <w:left w:val="single" w:sz="4" w:space="0" w:color="000000"/>
              <w:bottom w:val="single" w:sz="4" w:space="0" w:color="000000"/>
              <w:right w:val="single" w:sz="4" w:space="0" w:color="000000"/>
            </w:tcBorders>
          </w:tcPr>
          <w:p w14:paraId="435757B3" w14:textId="77777777" w:rsidR="001267F6" w:rsidRDefault="008D2A2D">
            <w:pPr>
              <w:rPr>
                <w:sz w:val="14"/>
                <w:szCs w:val="14"/>
              </w:rPr>
            </w:pPr>
            <w:r>
              <w:rPr>
                <w:sz w:val="14"/>
                <w:szCs w:val="14"/>
              </w:rPr>
              <w:t>29.5</w:t>
            </w:r>
          </w:p>
        </w:tc>
        <w:tc>
          <w:tcPr>
            <w:tcW w:w="621" w:type="dxa"/>
            <w:tcBorders>
              <w:top w:val="single" w:sz="4" w:space="0" w:color="000000"/>
              <w:left w:val="single" w:sz="4" w:space="0" w:color="000000"/>
              <w:bottom w:val="single" w:sz="4" w:space="0" w:color="000000"/>
              <w:right w:val="single" w:sz="4" w:space="0" w:color="000000"/>
            </w:tcBorders>
          </w:tcPr>
          <w:p w14:paraId="08CC336A" w14:textId="77777777" w:rsidR="001267F6" w:rsidRDefault="008D2A2D">
            <w:pPr>
              <w:rPr>
                <w:sz w:val="14"/>
                <w:szCs w:val="14"/>
              </w:rPr>
            </w:pPr>
            <w:r>
              <w:rPr>
                <w:sz w:val="14"/>
                <w:szCs w:val="14"/>
              </w:rPr>
              <w:t>8.0</w:t>
            </w:r>
          </w:p>
        </w:tc>
        <w:tc>
          <w:tcPr>
            <w:tcW w:w="697" w:type="dxa"/>
            <w:tcBorders>
              <w:top w:val="single" w:sz="4" w:space="0" w:color="000000"/>
              <w:left w:val="single" w:sz="4" w:space="0" w:color="000000"/>
              <w:bottom w:val="single" w:sz="4" w:space="0" w:color="000000"/>
              <w:right w:val="single" w:sz="4" w:space="0" w:color="000000"/>
            </w:tcBorders>
          </w:tcPr>
          <w:p w14:paraId="1CDD24A1" w14:textId="77777777" w:rsidR="001267F6" w:rsidRDefault="008D2A2D">
            <w:pPr>
              <w:rPr>
                <w:sz w:val="14"/>
                <w:szCs w:val="14"/>
              </w:rPr>
            </w:pPr>
            <w:r>
              <w:rPr>
                <w:sz w:val="14"/>
                <w:szCs w:val="14"/>
              </w:rPr>
              <w:t>7.9</w:t>
            </w:r>
          </w:p>
        </w:tc>
        <w:tc>
          <w:tcPr>
            <w:tcW w:w="523" w:type="dxa"/>
            <w:tcBorders>
              <w:top w:val="single" w:sz="4" w:space="0" w:color="000000"/>
              <w:left w:val="single" w:sz="4" w:space="0" w:color="000000"/>
              <w:bottom w:val="single" w:sz="4" w:space="0" w:color="000000"/>
              <w:right w:val="single" w:sz="4" w:space="0" w:color="000000"/>
            </w:tcBorders>
          </w:tcPr>
          <w:p w14:paraId="6AD2F406" w14:textId="77777777" w:rsidR="001267F6" w:rsidRDefault="008D2A2D">
            <w:pPr>
              <w:rPr>
                <w:sz w:val="14"/>
                <w:szCs w:val="14"/>
              </w:rPr>
            </w:pPr>
            <w:r>
              <w:rPr>
                <w:sz w:val="14"/>
                <w:szCs w:val="14"/>
              </w:rPr>
              <w:t>4.3</w:t>
            </w:r>
          </w:p>
        </w:tc>
        <w:tc>
          <w:tcPr>
            <w:tcW w:w="636" w:type="dxa"/>
            <w:tcBorders>
              <w:top w:val="single" w:sz="4" w:space="0" w:color="000000"/>
              <w:left w:val="single" w:sz="4" w:space="0" w:color="000000"/>
              <w:bottom w:val="single" w:sz="4" w:space="0" w:color="000000"/>
              <w:right w:val="single" w:sz="4" w:space="0" w:color="000000"/>
            </w:tcBorders>
          </w:tcPr>
          <w:p w14:paraId="39E88B95" w14:textId="77777777" w:rsidR="001267F6" w:rsidRDefault="008D2A2D">
            <w:pPr>
              <w:rPr>
                <w:sz w:val="14"/>
                <w:szCs w:val="14"/>
              </w:rPr>
            </w:pPr>
            <w:r>
              <w:rPr>
                <w:sz w:val="14"/>
                <w:szCs w:val="14"/>
              </w:rPr>
              <w:t>13.5</w:t>
            </w:r>
          </w:p>
        </w:tc>
        <w:tc>
          <w:tcPr>
            <w:tcW w:w="667" w:type="dxa"/>
            <w:tcBorders>
              <w:top w:val="single" w:sz="4" w:space="0" w:color="000000"/>
              <w:left w:val="single" w:sz="4" w:space="0" w:color="000000"/>
              <w:bottom w:val="single" w:sz="4" w:space="0" w:color="000000"/>
              <w:right w:val="single" w:sz="4" w:space="0" w:color="000000"/>
            </w:tcBorders>
          </w:tcPr>
          <w:p w14:paraId="293FA148" w14:textId="77777777" w:rsidR="001267F6" w:rsidRDefault="008D2A2D">
            <w:pPr>
              <w:rPr>
                <w:sz w:val="14"/>
                <w:szCs w:val="14"/>
              </w:rPr>
            </w:pPr>
            <w:r>
              <w:rPr>
                <w:sz w:val="14"/>
                <w:szCs w:val="14"/>
              </w:rPr>
              <w:t>7.9</w:t>
            </w:r>
          </w:p>
        </w:tc>
        <w:tc>
          <w:tcPr>
            <w:tcW w:w="517" w:type="dxa"/>
            <w:tcBorders>
              <w:top w:val="single" w:sz="4" w:space="0" w:color="000000"/>
              <w:left w:val="single" w:sz="4" w:space="0" w:color="000000"/>
              <w:bottom w:val="single" w:sz="4" w:space="0" w:color="000000"/>
              <w:right w:val="single" w:sz="4" w:space="0" w:color="000000"/>
            </w:tcBorders>
          </w:tcPr>
          <w:p w14:paraId="091B0BF2" w14:textId="77777777" w:rsidR="001267F6" w:rsidRDefault="008D2A2D">
            <w:pPr>
              <w:rPr>
                <w:sz w:val="14"/>
                <w:szCs w:val="14"/>
              </w:rPr>
            </w:pPr>
            <w:r>
              <w:rPr>
                <w:sz w:val="14"/>
                <w:szCs w:val="14"/>
              </w:rPr>
              <w:t>4.4</w:t>
            </w:r>
          </w:p>
        </w:tc>
        <w:tc>
          <w:tcPr>
            <w:tcW w:w="517" w:type="dxa"/>
            <w:tcBorders>
              <w:top w:val="single" w:sz="4" w:space="0" w:color="000000"/>
              <w:left w:val="single" w:sz="4" w:space="0" w:color="000000"/>
              <w:bottom w:val="single" w:sz="4" w:space="0" w:color="000000"/>
              <w:right w:val="single" w:sz="4" w:space="0" w:color="000000"/>
            </w:tcBorders>
          </w:tcPr>
          <w:p w14:paraId="6DA5ECA6" w14:textId="77777777" w:rsidR="001267F6" w:rsidRDefault="008D2A2D">
            <w:pPr>
              <w:rPr>
                <w:sz w:val="14"/>
                <w:szCs w:val="14"/>
              </w:rPr>
            </w:pPr>
            <w:r>
              <w:rPr>
                <w:sz w:val="14"/>
                <w:szCs w:val="14"/>
              </w:rPr>
              <w:t>4.7</w:t>
            </w:r>
          </w:p>
        </w:tc>
        <w:tc>
          <w:tcPr>
            <w:tcW w:w="517" w:type="dxa"/>
            <w:tcBorders>
              <w:top w:val="single" w:sz="4" w:space="0" w:color="000000"/>
              <w:left w:val="single" w:sz="4" w:space="0" w:color="000000"/>
              <w:bottom w:val="single" w:sz="4" w:space="0" w:color="000000"/>
              <w:right w:val="single" w:sz="4" w:space="0" w:color="000000"/>
            </w:tcBorders>
          </w:tcPr>
          <w:p w14:paraId="11747CD1" w14:textId="77777777" w:rsidR="001267F6" w:rsidRDefault="008D2A2D">
            <w:pPr>
              <w:rPr>
                <w:sz w:val="14"/>
                <w:szCs w:val="14"/>
              </w:rPr>
            </w:pPr>
            <w:r>
              <w:rPr>
                <w:sz w:val="14"/>
                <w:szCs w:val="14"/>
              </w:rPr>
              <w:t>3.2</w:t>
            </w:r>
          </w:p>
        </w:tc>
        <w:tc>
          <w:tcPr>
            <w:tcW w:w="861" w:type="dxa"/>
            <w:tcBorders>
              <w:top w:val="single" w:sz="4" w:space="0" w:color="000000"/>
              <w:left w:val="single" w:sz="4" w:space="0" w:color="000000"/>
              <w:bottom w:val="single" w:sz="4" w:space="0" w:color="000000"/>
              <w:right w:val="single" w:sz="4" w:space="0" w:color="000000"/>
            </w:tcBorders>
          </w:tcPr>
          <w:p w14:paraId="3CE50F9B" w14:textId="77777777" w:rsidR="001267F6" w:rsidRDefault="008D2A2D">
            <w:pPr>
              <w:rPr>
                <w:sz w:val="14"/>
                <w:szCs w:val="14"/>
              </w:rPr>
            </w:pPr>
            <w:r>
              <w:rPr>
                <w:sz w:val="14"/>
                <w:szCs w:val="14"/>
              </w:rPr>
              <w:t>3.2</w:t>
            </w:r>
          </w:p>
        </w:tc>
      </w:tr>
      <w:tr w:rsidR="001267F6" w14:paraId="51AE9932" w14:textId="77777777">
        <w:trPr>
          <w:trHeight w:val="255"/>
        </w:trPr>
        <w:tc>
          <w:tcPr>
            <w:tcW w:w="2683" w:type="dxa"/>
            <w:tcBorders>
              <w:top w:val="single" w:sz="4" w:space="0" w:color="000000"/>
              <w:left w:val="single" w:sz="4" w:space="0" w:color="000000"/>
              <w:bottom w:val="single" w:sz="4" w:space="0" w:color="000000"/>
              <w:right w:val="single" w:sz="4" w:space="0" w:color="000000"/>
            </w:tcBorders>
          </w:tcPr>
          <w:p w14:paraId="6BC7545E" w14:textId="77777777" w:rsidR="001267F6" w:rsidRDefault="001267F6">
            <w:pPr>
              <w:jc w:val="both"/>
              <w:rPr>
                <w:sz w:val="14"/>
                <w:szCs w:val="14"/>
              </w:rPr>
            </w:pPr>
          </w:p>
        </w:tc>
        <w:tc>
          <w:tcPr>
            <w:tcW w:w="640" w:type="dxa"/>
            <w:tcBorders>
              <w:top w:val="single" w:sz="4" w:space="0" w:color="000000"/>
              <w:left w:val="single" w:sz="4" w:space="0" w:color="000000"/>
              <w:bottom w:val="single" w:sz="4" w:space="0" w:color="000000"/>
              <w:right w:val="single" w:sz="4" w:space="0" w:color="000000"/>
            </w:tcBorders>
          </w:tcPr>
          <w:p w14:paraId="58FC85BF" w14:textId="77777777" w:rsidR="001267F6" w:rsidRDefault="008D2A2D">
            <w:pPr>
              <w:rPr>
                <w:sz w:val="14"/>
                <w:szCs w:val="14"/>
              </w:rPr>
            </w:pPr>
            <w:r>
              <w:rPr>
                <w:sz w:val="14"/>
                <w:szCs w:val="14"/>
              </w:rPr>
              <w:t>Solvent</w:t>
            </w:r>
          </w:p>
        </w:tc>
        <w:tc>
          <w:tcPr>
            <w:tcW w:w="678" w:type="dxa"/>
            <w:tcBorders>
              <w:top w:val="single" w:sz="4" w:space="0" w:color="000000"/>
              <w:left w:val="single" w:sz="4" w:space="0" w:color="000000"/>
              <w:bottom w:val="single" w:sz="4" w:space="0" w:color="000000"/>
              <w:right w:val="single" w:sz="4" w:space="0" w:color="000000"/>
            </w:tcBorders>
          </w:tcPr>
          <w:p w14:paraId="6AA3C3EE" w14:textId="77777777" w:rsidR="001267F6" w:rsidRDefault="008D2A2D">
            <w:pPr>
              <w:rPr>
                <w:sz w:val="14"/>
                <w:szCs w:val="14"/>
              </w:rPr>
            </w:pPr>
            <w:r>
              <w:rPr>
                <w:sz w:val="14"/>
                <w:szCs w:val="14"/>
              </w:rPr>
              <w:t>12.9</w:t>
            </w:r>
          </w:p>
        </w:tc>
        <w:tc>
          <w:tcPr>
            <w:tcW w:w="737" w:type="dxa"/>
            <w:tcBorders>
              <w:top w:val="single" w:sz="4" w:space="0" w:color="000000"/>
              <w:left w:val="single" w:sz="4" w:space="0" w:color="000000"/>
              <w:bottom w:val="single" w:sz="4" w:space="0" w:color="000000"/>
              <w:right w:val="single" w:sz="4" w:space="0" w:color="000000"/>
            </w:tcBorders>
          </w:tcPr>
          <w:p w14:paraId="27A06F9B" w14:textId="77777777" w:rsidR="001267F6" w:rsidRDefault="008D2A2D">
            <w:pPr>
              <w:rPr>
                <w:sz w:val="14"/>
                <w:szCs w:val="14"/>
              </w:rPr>
            </w:pPr>
            <w:r>
              <w:rPr>
                <w:sz w:val="14"/>
                <w:szCs w:val="14"/>
              </w:rPr>
              <w:t>8.3</w:t>
            </w:r>
          </w:p>
        </w:tc>
        <w:tc>
          <w:tcPr>
            <w:tcW w:w="739" w:type="dxa"/>
            <w:tcBorders>
              <w:top w:val="single" w:sz="4" w:space="0" w:color="000000"/>
              <w:left w:val="single" w:sz="4" w:space="0" w:color="000000"/>
              <w:bottom w:val="single" w:sz="4" w:space="0" w:color="000000"/>
              <w:right w:val="single" w:sz="4" w:space="0" w:color="000000"/>
            </w:tcBorders>
          </w:tcPr>
          <w:p w14:paraId="50E66799" w14:textId="77777777" w:rsidR="001267F6" w:rsidRDefault="008D2A2D">
            <w:pPr>
              <w:rPr>
                <w:sz w:val="14"/>
                <w:szCs w:val="14"/>
              </w:rPr>
            </w:pPr>
            <w:r>
              <w:rPr>
                <w:sz w:val="14"/>
                <w:szCs w:val="14"/>
              </w:rPr>
              <w:t>6.4</w:t>
            </w:r>
          </w:p>
        </w:tc>
        <w:tc>
          <w:tcPr>
            <w:tcW w:w="625" w:type="dxa"/>
            <w:tcBorders>
              <w:top w:val="single" w:sz="4" w:space="0" w:color="000000"/>
              <w:left w:val="single" w:sz="4" w:space="0" w:color="000000"/>
              <w:bottom w:val="single" w:sz="4" w:space="0" w:color="000000"/>
              <w:right w:val="single" w:sz="4" w:space="0" w:color="000000"/>
            </w:tcBorders>
          </w:tcPr>
          <w:p w14:paraId="32212DB4" w14:textId="77777777" w:rsidR="001267F6" w:rsidRDefault="008D2A2D">
            <w:pPr>
              <w:rPr>
                <w:sz w:val="14"/>
                <w:szCs w:val="14"/>
              </w:rPr>
            </w:pPr>
            <w:r>
              <w:rPr>
                <w:sz w:val="14"/>
                <w:szCs w:val="14"/>
              </w:rPr>
              <w:t>8.2</w:t>
            </w:r>
          </w:p>
        </w:tc>
        <w:tc>
          <w:tcPr>
            <w:tcW w:w="527" w:type="dxa"/>
            <w:tcBorders>
              <w:top w:val="single" w:sz="4" w:space="0" w:color="000000"/>
              <w:left w:val="single" w:sz="4" w:space="0" w:color="000000"/>
              <w:bottom w:val="single" w:sz="4" w:space="0" w:color="000000"/>
              <w:right w:val="single" w:sz="4" w:space="0" w:color="000000"/>
            </w:tcBorders>
          </w:tcPr>
          <w:p w14:paraId="3DE3130E" w14:textId="77777777" w:rsidR="001267F6" w:rsidRDefault="008D2A2D">
            <w:pPr>
              <w:rPr>
                <w:sz w:val="14"/>
                <w:szCs w:val="14"/>
              </w:rPr>
            </w:pPr>
            <w:r>
              <w:rPr>
                <w:sz w:val="14"/>
                <w:szCs w:val="14"/>
              </w:rPr>
              <w:t>2.9</w:t>
            </w:r>
          </w:p>
        </w:tc>
        <w:tc>
          <w:tcPr>
            <w:tcW w:w="603" w:type="dxa"/>
            <w:tcBorders>
              <w:top w:val="single" w:sz="4" w:space="0" w:color="000000"/>
              <w:left w:val="single" w:sz="4" w:space="0" w:color="000000"/>
              <w:bottom w:val="single" w:sz="4" w:space="0" w:color="000000"/>
              <w:right w:val="single" w:sz="4" w:space="0" w:color="000000"/>
            </w:tcBorders>
          </w:tcPr>
          <w:p w14:paraId="4B5ED08F" w14:textId="77777777" w:rsidR="001267F6" w:rsidRDefault="008D2A2D">
            <w:pPr>
              <w:rPr>
                <w:sz w:val="14"/>
                <w:szCs w:val="14"/>
              </w:rPr>
            </w:pPr>
            <w:r>
              <w:rPr>
                <w:sz w:val="14"/>
                <w:szCs w:val="14"/>
              </w:rPr>
              <w:t>6.3</w:t>
            </w:r>
          </w:p>
        </w:tc>
        <w:tc>
          <w:tcPr>
            <w:tcW w:w="517" w:type="dxa"/>
            <w:tcBorders>
              <w:top w:val="single" w:sz="4" w:space="0" w:color="000000"/>
              <w:left w:val="single" w:sz="4" w:space="0" w:color="000000"/>
              <w:bottom w:val="single" w:sz="4" w:space="0" w:color="000000"/>
              <w:right w:val="single" w:sz="4" w:space="0" w:color="000000"/>
            </w:tcBorders>
          </w:tcPr>
          <w:p w14:paraId="0F73DAF0" w14:textId="77777777" w:rsidR="001267F6" w:rsidRDefault="008D2A2D">
            <w:pPr>
              <w:rPr>
                <w:sz w:val="14"/>
                <w:szCs w:val="14"/>
              </w:rPr>
            </w:pPr>
            <w:r>
              <w:rPr>
                <w:sz w:val="14"/>
                <w:szCs w:val="14"/>
              </w:rPr>
              <w:t>8.3</w:t>
            </w:r>
          </w:p>
        </w:tc>
        <w:tc>
          <w:tcPr>
            <w:tcW w:w="517" w:type="dxa"/>
            <w:tcBorders>
              <w:top w:val="single" w:sz="4" w:space="0" w:color="000000"/>
              <w:left w:val="single" w:sz="4" w:space="0" w:color="000000"/>
              <w:bottom w:val="single" w:sz="4" w:space="0" w:color="000000"/>
              <w:right w:val="single" w:sz="4" w:space="0" w:color="000000"/>
            </w:tcBorders>
          </w:tcPr>
          <w:p w14:paraId="6AA2EC9F" w14:textId="77777777" w:rsidR="001267F6" w:rsidRDefault="008D2A2D">
            <w:pPr>
              <w:rPr>
                <w:sz w:val="14"/>
                <w:szCs w:val="14"/>
              </w:rPr>
            </w:pPr>
            <w:r>
              <w:rPr>
                <w:sz w:val="14"/>
                <w:szCs w:val="14"/>
              </w:rPr>
              <w:t>6.5</w:t>
            </w:r>
          </w:p>
        </w:tc>
        <w:tc>
          <w:tcPr>
            <w:tcW w:w="916" w:type="dxa"/>
            <w:tcBorders>
              <w:top w:val="single" w:sz="4" w:space="0" w:color="000000"/>
              <w:left w:val="single" w:sz="4" w:space="0" w:color="000000"/>
              <w:bottom w:val="single" w:sz="4" w:space="0" w:color="000000"/>
              <w:right w:val="single" w:sz="4" w:space="0" w:color="000000"/>
            </w:tcBorders>
          </w:tcPr>
          <w:p w14:paraId="075C7BE3" w14:textId="77777777" w:rsidR="001267F6" w:rsidRDefault="008D2A2D">
            <w:pPr>
              <w:rPr>
                <w:sz w:val="14"/>
                <w:szCs w:val="14"/>
              </w:rPr>
            </w:pPr>
            <w:r>
              <w:rPr>
                <w:sz w:val="14"/>
                <w:szCs w:val="14"/>
              </w:rPr>
              <w:t>9.2</w:t>
            </w:r>
          </w:p>
        </w:tc>
        <w:tc>
          <w:tcPr>
            <w:tcW w:w="660" w:type="dxa"/>
            <w:tcBorders>
              <w:top w:val="single" w:sz="4" w:space="0" w:color="000000"/>
              <w:left w:val="single" w:sz="4" w:space="0" w:color="000000"/>
              <w:bottom w:val="single" w:sz="4" w:space="0" w:color="000000"/>
              <w:right w:val="single" w:sz="4" w:space="0" w:color="000000"/>
            </w:tcBorders>
          </w:tcPr>
          <w:p w14:paraId="02096B11" w14:textId="77777777" w:rsidR="001267F6" w:rsidRDefault="008D2A2D">
            <w:pPr>
              <w:rPr>
                <w:sz w:val="14"/>
                <w:szCs w:val="14"/>
              </w:rPr>
            </w:pPr>
            <w:r>
              <w:rPr>
                <w:sz w:val="14"/>
                <w:szCs w:val="14"/>
              </w:rPr>
              <w:t>30.8</w:t>
            </w:r>
          </w:p>
        </w:tc>
        <w:tc>
          <w:tcPr>
            <w:tcW w:w="621" w:type="dxa"/>
            <w:tcBorders>
              <w:top w:val="single" w:sz="4" w:space="0" w:color="000000"/>
              <w:left w:val="single" w:sz="4" w:space="0" w:color="000000"/>
              <w:bottom w:val="single" w:sz="4" w:space="0" w:color="000000"/>
              <w:right w:val="single" w:sz="4" w:space="0" w:color="000000"/>
            </w:tcBorders>
          </w:tcPr>
          <w:p w14:paraId="3E5D161C" w14:textId="77777777" w:rsidR="001267F6" w:rsidRDefault="008D2A2D">
            <w:pPr>
              <w:rPr>
                <w:sz w:val="14"/>
                <w:szCs w:val="14"/>
              </w:rPr>
            </w:pPr>
            <w:r>
              <w:rPr>
                <w:sz w:val="14"/>
                <w:szCs w:val="14"/>
              </w:rPr>
              <w:t>8.3</w:t>
            </w:r>
          </w:p>
        </w:tc>
        <w:tc>
          <w:tcPr>
            <w:tcW w:w="697" w:type="dxa"/>
            <w:tcBorders>
              <w:top w:val="single" w:sz="4" w:space="0" w:color="000000"/>
              <w:left w:val="single" w:sz="4" w:space="0" w:color="000000"/>
              <w:bottom w:val="single" w:sz="4" w:space="0" w:color="000000"/>
              <w:right w:val="single" w:sz="4" w:space="0" w:color="000000"/>
            </w:tcBorders>
          </w:tcPr>
          <w:p w14:paraId="14260D17" w14:textId="77777777" w:rsidR="001267F6" w:rsidRDefault="008D2A2D">
            <w:pPr>
              <w:rPr>
                <w:sz w:val="14"/>
                <w:szCs w:val="14"/>
              </w:rPr>
            </w:pPr>
            <w:r>
              <w:rPr>
                <w:sz w:val="14"/>
                <w:szCs w:val="14"/>
              </w:rPr>
              <w:t>8.2</w:t>
            </w:r>
          </w:p>
        </w:tc>
        <w:tc>
          <w:tcPr>
            <w:tcW w:w="523" w:type="dxa"/>
            <w:tcBorders>
              <w:top w:val="single" w:sz="4" w:space="0" w:color="000000"/>
              <w:left w:val="single" w:sz="4" w:space="0" w:color="000000"/>
              <w:bottom w:val="single" w:sz="4" w:space="0" w:color="000000"/>
              <w:right w:val="single" w:sz="4" w:space="0" w:color="000000"/>
            </w:tcBorders>
          </w:tcPr>
          <w:p w14:paraId="12D0D877" w14:textId="77777777" w:rsidR="001267F6" w:rsidRDefault="008D2A2D">
            <w:pPr>
              <w:rPr>
                <w:sz w:val="14"/>
                <w:szCs w:val="14"/>
              </w:rPr>
            </w:pPr>
            <w:r>
              <w:rPr>
                <w:sz w:val="14"/>
                <w:szCs w:val="14"/>
              </w:rPr>
              <w:t>4.4</w:t>
            </w:r>
          </w:p>
        </w:tc>
        <w:tc>
          <w:tcPr>
            <w:tcW w:w="636" w:type="dxa"/>
            <w:tcBorders>
              <w:top w:val="single" w:sz="4" w:space="0" w:color="000000"/>
              <w:left w:val="single" w:sz="4" w:space="0" w:color="000000"/>
              <w:bottom w:val="single" w:sz="4" w:space="0" w:color="000000"/>
              <w:right w:val="single" w:sz="4" w:space="0" w:color="000000"/>
            </w:tcBorders>
          </w:tcPr>
          <w:p w14:paraId="710D0E0A" w14:textId="77777777" w:rsidR="001267F6" w:rsidRDefault="008D2A2D">
            <w:pPr>
              <w:rPr>
                <w:sz w:val="14"/>
                <w:szCs w:val="14"/>
              </w:rPr>
            </w:pPr>
            <w:r>
              <w:rPr>
                <w:sz w:val="14"/>
                <w:szCs w:val="14"/>
              </w:rPr>
              <w:t>14.1</w:t>
            </w:r>
          </w:p>
        </w:tc>
        <w:tc>
          <w:tcPr>
            <w:tcW w:w="667" w:type="dxa"/>
            <w:tcBorders>
              <w:top w:val="single" w:sz="4" w:space="0" w:color="000000"/>
              <w:left w:val="single" w:sz="4" w:space="0" w:color="000000"/>
              <w:bottom w:val="single" w:sz="4" w:space="0" w:color="000000"/>
              <w:right w:val="single" w:sz="4" w:space="0" w:color="000000"/>
            </w:tcBorders>
          </w:tcPr>
          <w:p w14:paraId="1CE09A69" w14:textId="77777777" w:rsidR="001267F6" w:rsidRDefault="008D2A2D">
            <w:pPr>
              <w:rPr>
                <w:sz w:val="14"/>
                <w:szCs w:val="14"/>
              </w:rPr>
            </w:pPr>
            <w:r>
              <w:rPr>
                <w:sz w:val="14"/>
                <w:szCs w:val="14"/>
              </w:rPr>
              <w:t>8.3</w:t>
            </w:r>
          </w:p>
        </w:tc>
        <w:tc>
          <w:tcPr>
            <w:tcW w:w="517" w:type="dxa"/>
            <w:tcBorders>
              <w:top w:val="single" w:sz="4" w:space="0" w:color="000000"/>
              <w:left w:val="single" w:sz="4" w:space="0" w:color="000000"/>
              <w:bottom w:val="single" w:sz="4" w:space="0" w:color="000000"/>
              <w:right w:val="single" w:sz="4" w:space="0" w:color="000000"/>
            </w:tcBorders>
          </w:tcPr>
          <w:p w14:paraId="6F905C86" w14:textId="77777777" w:rsidR="001267F6" w:rsidRDefault="008D2A2D">
            <w:pPr>
              <w:rPr>
                <w:sz w:val="14"/>
                <w:szCs w:val="14"/>
              </w:rPr>
            </w:pPr>
            <w:r>
              <w:rPr>
                <w:sz w:val="14"/>
                <w:szCs w:val="14"/>
              </w:rPr>
              <w:t>10.5</w:t>
            </w:r>
          </w:p>
        </w:tc>
        <w:tc>
          <w:tcPr>
            <w:tcW w:w="517" w:type="dxa"/>
            <w:tcBorders>
              <w:top w:val="single" w:sz="4" w:space="0" w:color="000000"/>
              <w:left w:val="single" w:sz="4" w:space="0" w:color="000000"/>
              <w:bottom w:val="single" w:sz="4" w:space="0" w:color="000000"/>
              <w:right w:val="single" w:sz="4" w:space="0" w:color="000000"/>
            </w:tcBorders>
          </w:tcPr>
          <w:p w14:paraId="103A6B3B" w14:textId="77777777" w:rsidR="001267F6" w:rsidRDefault="008D2A2D">
            <w:pPr>
              <w:rPr>
                <w:sz w:val="14"/>
                <w:szCs w:val="14"/>
              </w:rPr>
            </w:pPr>
            <w:r>
              <w:rPr>
                <w:sz w:val="14"/>
                <w:szCs w:val="14"/>
              </w:rPr>
              <w:t>4.8</w:t>
            </w:r>
          </w:p>
        </w:tc>
        <w:tc>
          <w:tcPr>
            <w:tcW w:w="517" w:type="dxa"/>
            <w:tcBorders>
              <w:top w:val="single" w:sz="4" w:space="0" w:color="000000"/>
              <w:left w:val="single" w:sz="4" w:space="0" w:color="000000"/>
              <w:bottom w:val="single" w:sz="4" w:space="0" w:color="000000"/>
              <w:right w:val="single" w:sz="4" w:space="0" w:color="000000"/>
            </w:tcBorders>
          </w:tcPr>
          <w:p w14:paraId="2C30754D" w14:textId="77777777" w:rsidR="001267F6" w:rsidRDefault="008D2A2D">
            <w:pPr>
              <w:rPr>
                <w:sz w:val="14"/>
                <w:szCs w:val="14"/>
              </w:rPr>
            </w:pPr>
            <w:r>
              <w:rPr>
                <w:sz w:val="14"/>
                <w:szCs w:val="14"/>
              </w:rPr>
              <w:t>3.3</w:t>
            </w:r>
          </w:p>
        </w:tc>
        <w:tc>
          <w:tcPr>
            <w:tcW w:w="861" w:type="dxa"/>
            <w:tcBorders>
              <w:top w:val="single" w:sz="4" w:space="0" w:color="000000"/>
              <w:left w:val="single" w:sz="4" w:space="0" w:color="000000"/>
              <w:bottom w:val="single" w:sz="4" w:space="0" w:color="000000"/>
              <w:right w:val="single" w:sz="4" w:space="0" w:color="000000"/>
            </w:tcBorders>
          </w:tcPr>
          <w:p w14:paraId="5A10CDA8" w14:textId="77777777" w:rsidR="001267F6" w:rsidRDefault="008D2A2D">
            <w:pPr>
              <w:rPr>
                <w:sz w:val="14"/>
                <w:szCs w:val="14"/>
              </w:rPr>
            </w:pPr>
            <w:r>
              <w:rPr>
                <w:sz w:val="14"/>
                <w:szCs w:val="14"/>
              </w:rPr>
              <w:t>3.3</w:t>
            </w:r>
          </w:p>
        </w:tc>
      </w:tr>
      <w:tr w:rsidR="001267F6" w14:paraId="5D5CCABB" w14:textId="77777777">
        <w:trPr>
          <w:trHeight w:val="255"/>
        </w:trPr>
        <w:tc>
          <w:tcPr>
            <w:tcW w:w="2683" w:type="dxa"/>
            <w:tcBorders>
              <w:top w:val="single" w:sz="4" w:space="0" w:color="000000"/>
              <w:left w:val="single" w:sz="4" w:space="0" w:color="000000"/>
              <w:bottom w:val="single" w:sz="4" w:space="0" w:color="000000"/>
              <w:right w:val="single" w:sz="4" w:space="0" w:color="000000"/>
            </w:tcBorders>
          </w:tcPr>
          <w:p w14:paraId="3237F3F9" w14:textId="77777777" w:rsidR="001267F6" w:rsidRDefault="008D2A2D">
            <w:pPr>
              <w:rPr>
                <w:sz w:val="14"/>
                <w:szCs w:val="14"/>
              </w:rPr>
            </w:pPr>
            <w:r>
              <w:rPr>
                <w:sz w:val="14"/>
                <w:szCs w:val="14"/>
              </w:rPr>
              <w:t>Primers</w:t>
            </w:r>
          </w:p>
        </w:tc>
        <w:tc>
          <w:tcPr>
            <w:tcW w:w="640" w:type="dxa"/>
            <w:tcBorders>
              <w:top w:val="single" w:sz="4" w:space="0" w:color="000000"/>
              <w:left w:val="single" w:sz="4" w:space="0" w:color="000000"/>
              <w:bottom w:val="single" w:sz="4" w:space="0" w:color="000000"/>
              <w:right w:val="single" w:sz="4" w:space="0" w:color="000000"/>
            </w:tcBorders>
          </w:tcPr>
          <w:p w14:paraId="27976502" w14:textId="77777777" w:rsidR="001267F6" w:rsidRDefault="008D2A2D">
            <w:pPr>
              <w:rPr>
                <w:sz w:val="14"/>
                <w:szCs w:val="14"/>
              </w:rPr>
            </w:pPr>
            <w:r>
              <w:rPr>
                <w:sz w:val="14"/>
                <w:szCs w:val="14"/>
              </w:rPr>
              <w:t>Water</w:t>
            </w:r>
          </w:p>
        </w:tc>
        <w:tc>
          <w:tcPr>
            <w:tcW w:w="678" w:type="dxa"/>
            <w:tcBorders>
              <w:top w:val="single" w:sz="4" w:space="0" w:color="000000"/>
              <w:left w:val="single" w:sz="4" w:space="0" w:color="000000"/>
              <w:bottom w:val="single" w:sz="4" w:space="0" w:color="000000"/>
              <w:right w:val="single" w:sz="4" w:space="0" w:color="000000"/>
            </w:tcBorders>
          </w:tcPr>
          <w:p w14:paraId="760AD77D" w14:textId="77777777" w:rsidR="001267F6" w:rsidRDefault="008D2A2D">
            <w:pPr>
              <w:rPr>
                <w:sz w:val="14"/>
                <w:szCs w:val="14"/>
              </w:rPr>
            </w:pPr>
            <w:r>
              <w:rPr>
                <w:sz w:val="14"/>
                <w:szCs w:val="14"/>
              </w:rPr>
              <w:t>0.8</w:t>
            </w:r>
          </w:p>
        </w:tc>
        <w:tc>
          <w:tcPr>
            <w:tcW w:w="737" w:type="dxa"/>
            <w:tcBorders>
              <w:top w:val="single" w:sz="4" w:space="0" w:color="000000"/>
              <w:left w:val="single" w:sz="4" w:space="0" w:color="000000"/>
              <w:bottom w:val="single" w:sz="4" w:space="0" w:color="000000"/>
              <w:right w:val="single" w:sz="4" w:space="0" w:color="000000"/>
            </w:tcBorders>
          </w:tcPr>
          <w:p w14:paraId="18F9C77B" w14:textId="77777777" w:rsidR="001267F6" w:rsidRDefault="008D2A2D">
            <w:pPr>
              <w:rPr>
                <w:sz w:val="14"/>
                <w:szCs w:val="14"/>
              </w:rPr>
            </w:pPr>
            <w:r>
              <w:rPr>
                <w:sz w:val="14"/>
                <w:szCs w:val="14"/>
              </w:rPr>
              <w:t>0.0</w:t>
            </w:r>
          </w:p>
        </w:tc>
        <w:tc>
          <w:tcPr>
            <w:tcW w:w="739" w:type="dxa"/>
            <w:tcBorders>
              <w:top w:val="single" w:sz="4" w:space="0" w:color="000000"/>
              <w:left w:val="single" w:sz="4" w:space="0" w:color="000000"/>
              <w:bottom w:val="single" w:sz="4" w:space="0" w:color="000000"/>
              <w:right w:val="single" w:sz="4" w:space="0" w:color="000000"/>
            </w:tcBorders>
          </w:tcPr>
          <w:p w14:paraId="416670E8" w14:textId="77777777" w:rsidR="001267F6" w:rsidRDefault="008D2A2D">
            <w:pPr>
              <w:rPr>
                <w:sz w:val="14"/>
                <w:szCs w:val="14"/>
              </w:rPr>
            </w:pPr>
            <w:r>
              <w:rPr>
                <w:sz w:val="14"/>
                <w:szCs w:val="14"/>
              </w:rPr>
              <w:t>0.2</w:t>
            </w:r>
          </w:p>
        </w:tc>
        <w:tc>
          <w:tcPr>
            <w:tcW w:w="625" w:type="dxa"/>
            <w:tcBorders>
              <w:top w:val="single" w:sz="4" w:space="0" w:color="000000"/>
              <w:left w:val="single" w:sz="4" w:space="0" w:color="000000"/>
              <w:bottom w:val="single" w:sz="4" w:space="0" w:color="000000"/>
              <w:right w:val="single" w:sz="4" w:space="0" w:color="000000"/>
            </w:tcBorders>
          </w:tcPr>
          <w:p w14:paraId="1206491A" w14:textId="77777777" w:rsidR="001267F6" w:rsidRDefault="008D2A2D">
            <w:pPr>
              <w:rPr>
                <w:sz w:val="14"/>
                <w:szCs w:val="14"/>
              </w:rPr>
            </w:pPr>
            <w:r>
              <w:rPr>
                <w:sz w:val="14"/>
                <w:szCs w:val="14"/>
              </w:rPr>
              <w:t>0.1</w:t>
            </w:r>
          </w:p>
        </w:tc>
        <w:tc>
          <w:tcPr>
            <w:tcW w:w="527" w:type="dxa"/>
            <w:tcBorders>
              <w:top w:val="single" w:sz="4" w:space="0" w:color="000000"/>
              <w:left w:val="single" w:sz="4" w:space="0" w:color="000000"/>
              <w:bottom w:val="single" w:sz="4" w:space="0" w:color="000000"/>
              <w:right w:val="single" w:sz="4" w:space="0" w:color="000000"/>
            </w:tcBorders>
          </w:tcPr>
          <w:p w14:paraId="162F359A" w14:textId="77777777" w:rsidR="001267F6" w:rsidRDefault="008D2A2D">
            <w:pPr>
              <w:rPr>
                <w:sz w:val="14"/>
                <w:szCs w:val="14"/>
              </w:rPr>
            </w:pPr>
            <w:r>
              <w:rPr>
                <w:sz w:val="14"/>
                <w:szCs w:val="14"/>
              </w:rPr>
              <w:t>0.0</w:t>
            </w:r>
          </w:p>
        </w:tc>
        <w:tc>
          <w:tcPr>
            <w:tcW w:w="603" w:type="dxa"/>
            <w:tcBorders>
              <w:top w:val="single" w:sz="4" w:space="0" w:color="000000"/>
              <w:left w:val="single" w:sz="4" w:space="0" w:color="000000"/>
              <w:bottom w:val="single" w:sz="4" w:space="0" w:color="000000"/>
              <w:right w:val="single" w:sz="4" w:space="0" w:color="000000"/>
            </w:tcBorders>
          </w:tcPr>
          <w:p w14:paraId="2C280F8A" w14:textId="77777777" w:rsidR="001267F6" w:rsidRDefault="008D2A2D">
            <w:pPr>
              <w:rPr>
                <w:sz w:val="14"/>
                <w:szCs w:val="14"/>
              </w:rPr>
            </w:pPr>
            <w:r>
              <w:rPr>
                <w:sz w:val="14"/>
                <w:szCs w:val="14"/>
              </w:rPr>
              <w:t>0.3</w:t>
            </w:r>
          </w:p>
        </w:tc>
        <w:tc>
          <w:tcPr>
            <w:tcW w:w="517" w:type="dxa"/>
            <w:tcBorders>
              <w:top w:val="single" w:sz="4" w:space="0" w:color="000000"/>
              <w:left w:val="single" w:sz="4" w:space="0" w:color="000000"/>
              <w:bottom w:val="single" w:sz="4" w:space="0" w:color="000000"/>
              <w:right w:val="single" w:sz="4" w:space="0" w:color="000000"/>
            </w:tcBorders>
          </w:tcPr>
          <w:p w14:paraId="17E8FC9F" w14:textId="77777777" w:rsidR="001267F6" w:rsidRDefault="008D2A2D">
            <w:pPr>
              <w:rPr>
                <w:sz w:val="14"/>
                <w:szCs w:val="14"/>
              </w:rPr>
            </w:pPr>
            <w:r>
              <w:rPr>
                <w:sz w:val="14"/>
                <w:szCs w:val="14"/>
              </w:rPr>
              <w:t>0.1</w:t>
            </w:r>
          </w:p>
        </w:tc>
        <w:tc>
          <w:tcPr>
            <w:tcW w:w="517" w:type="dxa"/>
            <w:tcBorders>
              <w:top w:val="single" w:sz="4" w:space="0" w:color="000000"/>
              <w:left w:val="single" w:sz="4" w:space="0" w:color="000000"/>
              <w:bottom w:val="single" w:sz="4" w:space="0" w:color="000000"/>
              <w:right w:val="single" w:sz="4" w:space="0" w:color="000000"/>
            </w:tcBorders>
          </w:tcPr>
          <w:p w14:paraId="60303148" w14:textId="77777777" w:rsidR="001267F6" w:rsidRDefault="008D2A2D">
            <w:pPr>
              <w:rPr>
                <w:sz w:val="14"/>
                <w:szCs w:val="14"/>
              </w:rPr>
            </w:pPr>
            <w:r>
              <w:rPr>
                <w:sz w:val="14"/>
                <w:szCs w:val="14"/>
              </w:rPr>
              <w:t>0.3</w:t>
            </w:r>
          </w:p>
        </w:tc>
        <w:tc>
          <w:tcPr>
            <w:tcW w:w="916" w:type="dxa"/>
            <w:tcBorders>
              <w:top w:val="single" w:sz="4" w:space="0" w:color="000000"/>
              <w:left w:val="single" w:sz="4" w:space="0" w:color="000000"/>
              <w:bottom w:val="single" w:sz="4" w:space="0" w:color="000000"/>
              <w:right w:val="single" w:sz="4" w:space="0" w:color="000000"/>
            </w:tcBorders>
          </w:tcPr>
          <w:p w14:paraId="33DF88F9" w14:textId="77777777" w:rsidR="001267F6" w:rsidRDefault="008D2A2D">
            <w:pPr>
              <w:rPr>
                <w:sz w:val="14"/>
                <w:szCs w:val="14"/>
              </w:rPr>
            </w:pPr>
            <w:r>
              <w:rPr>
                <w:sz w:val="14"/>
                <w:szCs w:val="14"/>
              </w:rPr>
              <w:t>0.0</w:t>
            </w:r>
          </w:p>
        </w:tc>
        <w:tc>
          <w:tcPr>
            <w:tcW w:w="660" w:type="dxa"/>
            <w:tcBorders>
              <w:top w:val="single" w:sz="4" w:space="0" w:color="000000"/>
              <w:left w:val="single" w:sz="4" w:space="0" w:color="000000"/>
              <w:bottom w:val="single" w:sz="4" w:space="0" w:color="000000"/>
              <w:right w:val="single" w:sz="4" w:space="0" w:color="000000"/>
            </w:tcBorders>
          </w:tcPr>
          <w:p w14:paraId="21968EED" w14:textId="77777777" w:rsidR="001267F6" w:rsidRDefault="008D2A2D">
            <w:pPr>
              <w:rPr>
                <w:sz w:val="14"/>
                <w:szCs w:val="14"/>
              </w:rPr>
            </w:pPr>
            <w:r>
              <w:rPr>
                <w:sz w:val="14"/>
                <w:szCs w:val="14"/>
              </w:rPr>
              <w:t>0.0</w:t>
            </w:r>
          </w:p>
        </w:tc>
        <w:tc>
          <w:tcPr>
            <w:tcW w:w="621" w:type="dxa"/>
            <w:tcBorders>
              <w:top w:val="single" w:sz="4" w:space="0" w:color="000000"/>
              <w:left w:val="single" w:sz="4" w:space="0" w:color="000000"/>
              <w:bottom w:val="single" w:sz="4" w:space="0" w:color="000000"/>
              <w:right w:val="single" w:sz="4" w:space="0" w:color="000000"/>
            </w:tcBorders>
          </w:tcPr>
          <w:p w14:paraId="27F5E51A" w14:textId="77777777" w:rsidR="001267F6" w:rsidRDefault="008D2A2D">
            <w:pPr>
              <w:rPr>
                <w:sz w:val="14"/>
                <w:szCs w:val="14"/>
              </w:rPr>
            </w:pPr>
            <w:r>
              <w:rPr>
                <w:sz w:val="14"/>
                <w:szCs w:val="14"/>
              </w:rPr>
              <w:t>0.1</w:t>
            </w:r>
          </w:p>
        </w:tc>
        <w:tc>
          <w:tcPr>
            <w:tcW w:w="697" w:type="dxa"/>
            <w:tcBorders>
              <w:top w:val="single" w:sz="4" w:space="0" w:color="000000"/>
              <w:left w:val="single" w:sz="4" w:space="0" w:color="000000"/>
              <w:bottom w:val="single" w:sz="4" w:space="0" w:color="000000"/>
              <w:right w:val="single" w:sz="4" w:space="0" w:color="000000"/>
            </w:tcBorders>
          </w:tcPr>
          <w:p w14:paraId="1F62E978" w14:textId="77777777" w:rsidR="001267F6" w:rsidRDefault="008D2A2D">
            <w:pPr>
              <w:rPr>
                <w:sz w:val="14"/>
                <w:szCs w:val="14"/>
              </w:rPr>
            </w:pPr>
            <w:r>
              <w:rPr>
                <w:sz w:val="14"/>
                <w:szCs w:val="14"/>
              </w:rPr>
              <w:t>0.1</w:t>
            </w:r>
          </w:p>
        </w:tc>
        <w:tc>
          <w:tcPr>
            <w:tcW w:w="523" w:type="dxa"/>
            <w:tcBorders>
              <w:top w:val="single" w:sz="4" w:space="0" w:color="000000"/>
              <w:left w:val="single" w:sz="4" w:space="0" w:color="000000"/>
              <w:bottom w:val="single" w:sz="4" w:space="0" w:color="000000"/>
              <w:right w:val="single" w:sz="4" w:space="0" w:color="000000"/>
            </w:tcBorders>
          </w:tcPr>
          <w:p w14:paraId="30A35DF6" w14:textId="77777777" w:rsidR="001267F6" w:rsidRDefault="008D2A2D">
            <w:pPr>
              <w:rPr>
                <w:sz w:val="14"/>
                <w:szCs w:val="14"/>
              </w:rPr>
            </w:pPr>
            <w:r>
              <w:rPr>
                <w:sz w:val="14"/>
                <w:szCs w:val="14"/>
              </w:rPr>
              <w:t>0.3</w:t>
            </w:r>
          </w:p>
        </w:tc>
        <w:tc>
          <w:tcPr>
            <w:tcW w:w="636" w:type="dxa"/>
            <w:tcBorders>
              <w:top w:val="single" w:sz="4" w:space="0" w:color="000000"/>
              <w:left w:val="single" w:sz="4" w:space="0" w:color="000000"/>
              <w:bottom w:val="single" w:sz="4" w:space="0" w:color="000000"/>
              <w:right w:val="single" w:sz="4" w:space="0" w:color="000000"/>
            </w:tcBorders>
          </w:tcPr>
          <w:p w14:paraId="06587725" w14:textId="77777777" w:rsidR="001267F6" w:rsidRDefault="008D2A2D">
            <w:pPr>
              <w:rPr>
                <w:sz w:val="14"/>
                <w:szCs w:val="14"/>
              </w:rPr>
            </w:pPr>
            <w:r>
              <w:rPr>
                <w:sz w:val="14"/>
                <w:szCs w:val="14"/>
              </w:rPr>
              <w:t>0.0</w:t>
            </w:r>
          </w:p>
        </w:tc>
        <w:tc>
          <w:tcPr>
            <w:tcW w:w="667" w:type="dxa"/>
            <w:tcBorders>
              <w:top w:val="single" w:sz="4" w:space="0" w:color="000000"/>
              <w:left w:val="single" w:sz="4" w:space="0" w:color="000000"/>
              <w:bottom w:val="single" w:sz="4" w:space="0" w:color="000000"/>
              <w:right w:val="single" w:sz="4" w:space="0" w:color="000000"/>
            </w:tcBorders>
          </w:tcPr>
          <w:p w14:paraId="0ADF7294" w14:textId="77777777" w:rsidR="001267F6" w:rsidRDefault="008D2A2D">
            <w:pPr>
              <w:rPr>
                <w:sz w:val="14"/>
                <w:szCs w:val="14"/>
              </w:rPr>
            </w:pPr>
            <w:r>
              <w:rPr>
                <w:sz w:val="14"/>
                <w:szCs w:val="14"/>
              </w:rPr>
              <w:t>0.1</w:t>
            </w:r>
          </w:p>
        </w:tc>
        <w:tc>
          <w:tcPr>
            <w:tcW w:w="517" w:type="dxa"/>
            <w:tcBorders>
              <w:top w:val="single" w:sz="4" w:space="0" w:color="000000"/>
              <w:left w:val="single" w:sz="4" w:space="0" w:color="000000"/>
              <w:bottom w:val="single" w:sz="4" w:space="0" w:color="000000"/>
              <w:right w:val="single" w:sz="4" w:space="0" w:color="000000"/>
            </w:tcBorders>
          </w:tcPr>
          <w:p w14:paraId="393B4AB8" w14:textId="77777777" w:rsidR="001267F6" w:rsidRDefault="008D2A2D">
            <w:pPr>
              <w:rPr>
                <w:sz w:val="14"/>
                <w:szCs w:val="14"/>
              </w:rPr>
            </w:pPr>
            <w:r>
              <w:rPr>
                <w:sz w:val="14"/>
                <w:szCs w:val="14"/>
              </w:rPr>
              <w:t>0.0</w:t>
            </w:r>
          </w:p>
        </w:tc>
        <w:tc>
          <w:tcPr>
            <w:tcW w:w="517" w:type="dxa"/>
            <w:tcBorders>
              <w:top w:val="single" w:sz="4" w:space="0" w:color="000000"/>
              <w:left w:val="single" w:sz="4" w:space="0" w:color="000000"/>
              <w:bottom w:val="single" w:sz="4" w:space="0" w:color="000000"/>
              <w:right w:val="single" w:sz="4" w:space="0" w:color="000000"/>
            </w:tcBorders>
          </w:tcPr>
          <w:p w14:paraId="32AE3C1A" w14:textId="77777777" w:rsidR="001267F6" w:rsidRDefault="008D2A2D">
            <w:pPr>
              <w:rPr>
                <w:sz w:val="14"/>
                <w:szCs w:val="14"/>
              </w:rPr>
            </w:pPr>
            <w:r>
              <w:rPr>
                <w:sz w:val="14"/>
                <w:szCs w:val="14"/>
              </w:rPr>
              <w:t>0.1</w:t>
            </w:r>
          </w:p>
        </w:tc>
        <w:tc>
          <w:tcPr>
            <w:tcW w:w="517" w:type="dxa"/>
            <w:tcBorders>
              <w:top w:val="single" w:sz="4" w:space="0" w:color="000000"/>
              <w:left w:val="single" w:sz="4" w:space="0" w:color="000000"/>
              <w:bottom w:val="single" w:sz="4" w:space="0" w:color="000000"/>
              <w:right w:val="single" w:sz="4" w:space="0" w:color="000000"/>
            </w:tcBorders>
          </w:tcPr>
          <w:p w14:paraId="61448151" w14:textId="77777777" w:rsidR="001267F6" w:rsidRDefault="008D2A2D">
            <w:pPr>
              <w:rPr>
                <w:sz w:val="14"/>
                <w:szCs w:val="14"/>
              </w:rPr>
            </w:pPr>
            <w:r>
              <w:rPr>
                <w:sz w:val="14"/>
                <w:szCs w:val="14"/>
              </w:rPr>
              <w:t>0.1</w:t>
            </w:r>
          </w:p>
        </w:tc>
        <w:tc>
          <w:tcPr>
            <w:tcW w:w="861" w:type="dxa"/>
            <w:tcBorders>
              <w:top w:val="single" w:sz="4" w:space="0" w:color="000000"/>
              <w:left w:val="single" w:sz="4" w:space="0" w:color="000000"/>
              <w:bottom w:val="single" w:sz="4" w:space="0" w:color="000000"/>
              <w:right w:val="single" w:sz="4" w:space="0" w:color="000000"/>
            </w:tcBorders>
          </w:tcPr>
          <w:p w14:paraId="1C21F265" w14:textId="77777777" w:rsidR="001267F6" w:rsidRDefault="008D2A2D">
            <w:pPr>
              <w:rPr>
                <w:sz w:val="14"/>
                <w:szCs w:val="14"/>
              </w:rPr>
            </w:pPr>
            <w:r>
              <w:rPr>
                <w:sz w:val="14"/>
                <w:szCs w:val="14"/>
              </w:rPr>
              <w:t>0.1</w:t>
            </w:r>
          </w:p>
        </w:tc>
      </w:tr>
      <w:tr w:rsidR="001267F6" w14:paraId="7DC34B38" w14:textId="77777777">
        <w:trPr>
          <w:trHeight w:val="255"/>
        </w:trPr>
        <w:tc>
          <w:tcPr>
            <w:tcW w:w="2683" w:type="dxa"/>
            <w:tcBorders>
              <w:top w:val="single" w:sz="4" w:space="0" w:color="000000"/>
              <w:left w:val="single" w:sz="4" w:space="0" w:color="000000"/>
              <w:bottom w:val="single" w:sz="4" w:space="0" w:color="000000"/>
              <w:right w:val="single" w:sz="4" w:space="0" w:color="000000"/>
            </w:tcBorders>
          </w:tcPr>
          <w:p w14:paraId="4BDA510F" w14:textId="77777777" w:rsidR="001267F6" w:rsidRDefault="001267F6">
            <w:pPr>
              <w:jc w:val="both"/>
              <w:rPr>
                <w:sz w:val="14"/>
                <w:szCs w:val="14"/>
              </w:rPr>
            </w:pPr>
          </w:p>
        </w:tc>
        <w:tc>
          <w:tcPr>
            <w:tcW w:w="640" w:type="dxa"/>
            <w:tcBorders>
              <w:top w:val="single" w:sz="4" w:space="0" w:color="000000"/>
              <w:left w:val="single" w:sz="4" w:space="0" w:color="000000"/>
              <w:bottom w:val="single" w:sz="4" w:space="0" w:color="000000"/>
              <w:right w:val="single" w:sz="4" w:space="0" w:color="000000"/>
            </w:tcBorders>
          </w:tcPr>
          <w:p w14:paraId="11648039" w14:textId="77777777" w:rsidR="001267F6" w:rsidRDefault="008D2A2D">
            <w:pPr>
              <w:rPr>
                <w:sz w:val="14"/>
                <w:szCs w:val="14"/>
              </w:rPr>
            </w:pPr>
            <w:r>
              <w:rPr>
                <w:sz w:val="14"/>
                <w:szCs w:val="14"/>
              </w:rPr>
              <w:t>Solvent</w:t>
            </w:r>
          </w:p>
        </w:tc>
        <w:tc>
          <w:tcPr>
            <w:tcW w:w="678" w:type="dxa"/>
            <w:tcBorders>
              <w:top w:val="single" w:sz="4" w:space="0" w:color="000000"/>
              <w:left w:val="single" w:sz="4" w:space="0" w:color="000000"/>
              <w:bottom w:val="single" w:sz="4" w:space="0" w:color="000000"/>
              <w:right w:val="single" w:sz="4" w:space="0" w:color="000000"/>
            </w:tcBorders>
          </w:tcPr>
          <w:p w14:paraId="5797C107" w14:textId="77777777" w:rsidR="001267F6" w:rsidRDefault="008D2A2D">
            <w:pPr>
              <w:rPr>
                <w:sz w:val="14"/>
                <w:szCs w:val="14"/>
              </w:rPr>
            </w:pPr>
            <w:r>
              <w:rPr>
                <w:sz w:val="14"/>
                <w:szCs w:val="14"/>
              </w:rPr>
              <w:t>2.9</w:t>
            </w:r>
          </w:p>
        </w:tc>
        <w:tc>
          <w:tcPr>
            <w:tcW w:w="737" w:type="dxa"/>
            <w:tcBorders>
              <w:top w:val="single" w:sz="4" w:space="0" w:color="000000"/>
              <w:left w:val="single" w:sz="4" w:space="0" w:color="000000"/>
              <w:bottom w:val="single" w:sz="4" w:space="0" w:color="000000"/>
              <w:right w:val="single" w:sz="4" w:space="0" w:color="000000"/>
            </w:tcBorders>
          </w:tcPr>
          <w:p w14:paraId="73D51DD4" w14:textId="77777777" w:rsidR="001267F6" w:rsidRDefault="008D2A2D">
            <w:pPr>
              <w:rPr>
                <w:sz w:val="14"/>
                <w:szCs w:val="14"/>
              </w:rPr>
            </w:pPr>
            <w:r>
              <w:rPr>
                <w:sz w:val="14"/>
                <w:szCs w:val="14"/>
              </w:rPr>
              <w:t>2.8</w:t>
            </w:r>
          </w:p>
        </w:tc>
        <w:tc>
          <w:tcPr>
            <w:tcW w:w="739" w:type="dxa"/>
            <w:tcBorders>
              <w:top w:val="single" w:sz="4" w:space="0" w:color="000000"/>
              <w:left w:val="single" w:sz="4" w:space="0" w:color="000000"/>
              <w:bottom w:val="single" w:sz="4" w:space="0" w:color="000000"/>
              <w:right w:val="single" w:sz="4" w:space="0" w:color="000000"/>
            </w:tcBorders>
          </w:tcPr>
          <w:p w14:paraId="51E64A9F" w14:textId="77777777" w:rsidR="001267F6" w:rsidRDefault="008D2A2D">
            <w:pPr>
              <w:rPr>
                <w:sz w:val="14"/>
                <w:szCs w:val="14"/>
              </w:rPr>
            </w:pPr>
            <w:r>
              <w:rPr>
                <w:sz w:val="14"/>
                <w:szCs w:val="14"/>
              </w:rPr>
              <w:t>0.6</w:t>
            </w:r>
          </w:p>
        </w:tc>
        <w:tc>
          <w:tcPr>
            <w:tcW w:w="625" w:type="dxa"/>
            <w:tcBorders>
              <w:top w:val="single" w:sz="4" w:space="0" w:color="000000"/>
              <w:left w:val="single" w:sz="4" w:space="0" w:color="000000"/>
              <w:bottom w:val="single" w:sz="4" w:space="0" w:color="000000"/>
              <w:right w:val="single" w:sz="4" w:space="0" w:color="000000"/>
            </w:tcBorders>
          </w:tcPr>
          <w:p w14:paraId="0AC9924D" w14:textId="77777777" w:rsidR="001267F6" w:rsidRDefault="008D2A2D">
            <w:pPr>
              <w:rPr>
                <w:sz w:val="14"/>
                <w:szCs w:val="14"/>
              </w:rPr>
            </w:pPr>
            <w:r>
              <w:rPr>
                <w:sz w:val="14"/>
                <w:szCs w:val="14"/>
              </w:rPr>
              <w:t>1.7</w:t>
            </w:r>
          </w:p>
        </w:tc>
        <w:tc>
          <w:tcPr>
            <w:tcW w:w="527" w:type="dxa"/>
            <w:tcBorders>
              <w:top w:val="single" w:sz="4" w:space="0" w:color="000000"/>
              <w:left w:val="single" w:sz="4" w:space="0" w:color="000000"/>
              <w:bottom w:val="single" w:sz="4" w:space="0" w:color="000000"/>
              <w:right w:val="single" w:sz="4" w:space="0" w:color="000000"/>
            </w:tcBorders>
          </w:tcPr>
          <w:p w14:paraId="71FE53F5" w14:textId="77777777" w:rsidR="001267F6" w:rsidRDefault="008D2A2D">
            <w:pPr>
              <w:rPr>
                <w:sz w:val="14"/>
                <w:szCs w:val="14"/>
              </w:rPr>
            </w:pPr>
            <w:r>
              <w:rPr>
                <w:sz w:val="14"/>
                <w:szCs w:val="14"/>
              </w:rPr>
              <w:t>0.2</w:t>
            </w:r>
          </w:p>
        </w:tc>
        <w:tc>
          <w:tcPr>
            <w:tcW w:w="603" w:type="dxa"/>
            <w:tcBorders>
              <w:top w:val="single" w:sz="4" w:space="0" w:color="000000"/>
              <w:left w:val="single" w:sz="4" w:space="0" w:color="000000"/>
              <w:bottom w:val="single" w:sz="4" w:space="0" w:color="000000"/>
              <w:right w:val="single" w:sz="4" w:space="0" w:color="000000"/>
            </w:tcBorders>
          </w:tcPr>
          <w:p w14:paraId="44E7E2DA" w14:textId="77777777" w:rsidR="001267F6" w:rsidRDefault="008D2A2D">
            <w:pPr>
              <w:rPr>
                <w:sz w:val="14"/>
                <w:szCs w:val="14"/>
              </w:rPr>
            </w:pPr>
            <w:r>
              <w:rPr>
                <w:sz w:val="14"/>
                <w:szCs w:val="14"/>
              </w:rPr>
              <w:t>3.1</w:t>
            </w:r>
          </w:p>
        </w:tc>
        <w:tc>
          <w:tcPr>
            <w:tcW w:w="517" w:type="dxa"/>
            <w:tcBorders>
              <w:top w:val="single" w:sz="4" w:space="0" w:color="000000"/>
              <w:left w:val="single" w:sz="4" w:space="0" w:color="000000"/>
              <w:bottom w:val="single" w:sz="4" w:space="0" w:color="000000"/>
              <w:right w:val="single" w:sz="4" w:space="0" w:color="000000"/>
            </w:tcBorders>
          </w:tcPr>
          <w:p w14:paraId="0EF6A0FC" w14:textId="77777777" w:rsidR="001267F6" w:rsidRDefault="008D2A2D">
            <w:pPr>
              <w:rPr>
                <w:sz w:val="14"/>
                <w:szCs w:val="14"/>
              </w:rPr>
            </w:pPr>
            <w:r>
              <w:rPr>
                <w:sz w:val="14"/>
                <w:szCs w:val="14"/>
              </w:rPr>
              <w:t>1.7</w:t>
            </w:r>
          </w:p>
        </w:tc>
        <w:tc>
          <w:tcPr>
            <w:tcW w:w="517" w:type="dxa"/>
            <w:tcBorders>
              <w:top w:val="single" w:sz="4" w:space="0" w:color="000000"/>
              <w:left w:val="single" w:sz="4" w:space="0" w:color="000000"/>
              <w:bottom w:val="single" w:sz="4" w:space="0" w:color="000000"/>
              <w:right w:val="single" w:sz="4" w:space="0" w:color="000000"/>
            </w:tcBorders>
          </w:tcPr>
          <w:p w14:paraId="268AAA95" w14:textId="77777777" w:rsidR="001267F6" w:rsidRDefault="008D2A2D">
            <w:pPr>
              <w:rPr>
                <w:sz w:val="14"/>
                <w:szCs w:val="14"/>
              </w:rPr>
            </w:pPr>
            <w:r>
              <w:rPr>
                <w:sz w:val="14"/>
                <w:szCs w:val="14"/>
              </w:rPr>
              <w:t>1.7</w:t>
            </w:r>
          </w:p>
        </w:tc>
        <w:tc>
          <w:tcPr>
            <w:tcW w:w="916" w:type="dxa"/>
            <w:tcBorders>
              <w:top w:val="single" w:sz="4" w:space="0" w:color="000000"/>
              <w:left w:val="single" w:sz="4" w:space="0" w:color="000000"/>
              <w:bottom w:val="single" w:sz="4" w:space="0" w:color="000000"/>
              <w:right w:val="single" w:sz="4" w:space="0" w:color="000000"/>
            </w:tcBorders>
          </w:tcPr>
          <w:p w14:paraId="30BED119" w14:textId="77777777" w:rsidR="001267F6" w:rsidRDefault="008D2A2D">
            <w:pPr>
              <w:rPr>
                <w:sz w:val="14"/>
                <w:szCs w:val="14"/>
              </w:rPr>
            </w:pPr>
            <w:r>
              <w:rPr>
                <w:sz w:val="14"/>
                <w:szCs w:val="14"/>
              </w:rPr>
              <w:t>0.8</w:t>
            </w:r>
          </w:p>
        </w:tc>
        <w:tc>
          <w:tcPr>
            <w:tcW w:w="660" w:type="dxa"/>
            <w:tcBorders>
              <w:top w:val="single" w:sz="4" w:space="0" w:color="000000"/>
              <w:left w:val="single" w:sz="4" w:space="0" w:color="000000"/>
              <w:bottom w:val="single" w:sz="4" w:space="0" w:color="000000"/>
              <w:right w:val="single" w:sz="4" w:space="0" w:color="000000"/>
            </w:tcBorders>
          </w:tcPr>
          <w:p w14:paraId="2368840D" w14:textId="77777777" w:rsidR="001267F6" w:rsidRDefault="008D2A2D">
            <w:pPr>
              <w:rPr>
                <w:sz w:val="14"/>
                <w:szCs w:val="14"/>
              </w:rPr>
            </w:pPr>
            <w:r>
              <w:rPr>
                <w:sz w:val="14"/>
                <w:szCs w:val="14"/>
              </w:rPr>
              <w:t>2.8</w:t>
            </w:r>
          </w:p>
        </w:tc>
        <w:tc>
          <w:tcPr>
            <w:tcW w:w="621" w:type="dxa"/>
            <w:tcBorders>
              <w:top w:val="single" w:sz="4" w:space="0" w:color="000000"/>
              <w:left w:val="single" w:sz="4" w:space="0" w:color="000000"/>
              <w:bottom w:val="single" w:sz="4" w:space="0" w:color="000000"/>
              <w:right w:val="single" w:sz="4" w:space="0" w:color="000000"/>
            </w:tcBorders>
          </w:tcPr>
          <w:p w14:paraId="7B9EA3A3" w14:textId="77777777" w:rsidR="001267F6" w:rsidRDefault="008D2A2D">
            <w:pPr>
              <w:rPr>
                <w:sz w:val="14"/>
                <w:szCs w:val="14"/>
              </w:rPr>
            </w:pPr>
            <w:r>
              <w:rPr>
                <w:sz w:val="14"/>
                <w:szCs w:val="14"/>
              </w:rPr>
              <w:t>1.7</w:t>
            </w:r>
          </w:p>
        </w:tc>
        <w:tc>
          <w:tcPr>
            <w:tcW w:w="697" w:type="dxa"/>
            <w:tcBorders>
              <w:top w:val="single" w:sz="4" w:space="0" w:color="000000"/>
              <w:left w:val="single" w:sz="4" w:space="0" w:color="000000"/>
              <w:bottom w:val="single" w:sz="4" w:space="0" w:color="000000"/>
              <w:right w:val="single" w:sz="4" w:space="0" w:color="000000"/>
            </w:tcBorders>
          </w:tcPr>
          <w:p w14:paraId="0FF897E8" w14:textId="77777777" w:rsidR="001267F6" w:rsidRDefault="008D2A2D">
            <w:pPr>
              <w:rPr>
                <w:sz w:val="14"/>
                <w:szCs w:val="14"/>
              </w:rPr>
            </w:pPr>
            <w:r>
              <w:rPr>
                <w:sz w:val="14"/>
                <w:szCs w:val="14"/>
              </w:rPr>
              <w:t>1.7</w:t>
            </w:r>
          </w:p>
        </w:tc>
        <w:tc>
          <w:tcPr>
            <w:tcW w:w="523" w:type="dxa"/>
            <w:tcBorders>
              <w:top w:val="single" w:sz="4" w:space="0" w:color="000000"/>
              <w:left w:val="single" w:sz="4" w:space="0" w:color="000000"/>
              <w:bottom w:val="single" w:sz="4" w:space="0" w:color="000000"/>
              <w:right w:val="single" w:sz="4" w:space="0" w:color="000000"/>
            </w:tcBorders>
          </w:tcPr>
          <w:p w14:paraId="4EE86424" w14:textId="77777777" w:rsidR="001267F6" w:rsidRDefault="008D2A2D">
            <w:pPr>
              <w:rPr>
                <w:sz w:val="14"/>
                <w:szCs w:val="14"/>
              </w:rPr>
            </w:pPr>
            <w:r>
              <w:rPr>
                <w:sz w:val="14"/>
                <w:szCs w:val="14"/>
              </w:rPr>
              <w:t>2.3</w:t>
            </w:r>
          </w:p>
        </w:tc>
        <w:tc>
          <w:tcPr>
            <w:tcW w:w="636" w:type="dxa"/>
            <w:tcBorders>
              <w:top w:val="single" w:sz="4" w:space="0" w:color="000000"/>
              <w:left w:val="single" w:sz="4" w:space="0" w:color="000000"/>
              <w:bottom w:val="single" w:sz="4" w:space="0" w:color="000000"/>
              <w:right w:val="single" w:sz="4" w:space="0" w:color="000000"/>
            </w:tcBorders>
          </w:tcPr>
          <w:p w14:paraId="44569025" w14:textId="77777777" w:rsidR="001267F6" w:rsidRDefault="008D2A2D">
            <w:pPr>
              <w:rPr>
                <w:sz w:val="14"/>
                <w:szCs w:val="14"/>
              </w:rPr>
            </w:pPr>
            <w:r>
              <w:rPr>
                <w:sz w:val="14"/>
                <w:szCs w:val="14"/>
              </w:rPr>
              <w:t>0.8</w:t>
            </w:r>
          </w:p>
        </w:tc>
        <w:tc>
          <w:tcPr>
            <w:tcW w:w="667" w:type="dxa"/>
            <w:tcBorders>
              <w:top w:val="single" w:sz="4" w:space="0" w:color="000000"/>
              <w:left w:val="single" w:sz="4" w:space="0" w:color="000000"/>
              <w:bottom w:val="single" w:sz="4" w:space="0" w:color="000000"/>
              <w:right w:val="single" w:sz="4" w:space="0" w:color="000000"/>
            </w:tcBorders>
          </w:tcPr>
          <w:p w14:paraId="47E4B7D4" w14:textId="77777777" w:rsidR="001267F6" w:rsidRDefault="008D2A2D">
            <w:pPr>
              <w:rPr>
                <w:sz w:val="14"/>
                <w:szCs w:val="14"/>
              </w:rPr>
            </w:pPr>
            <w:r>
              <w:rPr>
                <w:sz w:val="14"/>
                <w:szCs w:val="14"/>
              </w:rPr>
              <w:t>1.7</w:t>
            </w:r>
          </w:p>
        </w:tc>
        <w:tc>
          <w:tcPr>
            <w:tcW w:w="517" w:type="dxa"/>
            <w:tcBorders>
              <w:top w:val="single" w:sz="4" w:space="0" w:color="000000"/>
              <w:left w:val="single" w:sz="4" w:space="0" w:color="000000"/>
              <w:bottom w:val="single" w:sz="4" w:space="0" w:color="000000"/>
              <w:right w:val="single" w:sz="4" w:space="0" w:color="000000"/>
            </w:tcBorders>
          </w:tcPr>
          <w:p w14:paraId="2C6D186F" w14:textId="77777777" w:rsidR="001267F6" w:rsidRDefault="008D2A2D">
            <w:pPr>
              <w:rPr>
                <w:sz w:val="14"/>
                <w:szCs w:val="14"/>
              </w:rPr>
            </w:pPr>
            <w:r>
              <w:rPr>
                <w:sz w:val="14"/>
                <w:szCs w:val="14"/>
              </w:rPr>
              <w:t>1.3</w:t>
            </w:r>
          </w:p>
        </w:tc>
        <w:tc>
          <w:tcPr>
            <w:tcW w:w="517" w:type="dxa"/>
            <w:tcBorders>
              <w:top w:val="single" w:sz="4" w:space="0" w:color="000000"/>
              <w:left w:val="single" w:sz="4" w:space="0" w:color="000000"/>
              <w:bottom w:val="single" w:sz="4" w:space="0" w:color="000000"/>
              <w:right w:val="single" w:sz="4" w:space="0" w:color="000000"/>
            </w:tcBorders>
          </w:tcPr>
          <w:p w14:paraId="704F1AAF" w14:textId="77777777" w:rsidR="001267F6" w:rsidRDefault="008D2A2D">
            <w:pPr>
              <w:rPr>
                <w:sz w:val="14"/>
                <w:szCs w:val="14"/>
              </w:rPr>
            </w:pPr>
            <w:r>
              <w:rPr>
                <w:sz w:val="14"/>
                <w:szCs w:val="14"/>
              </w:rPr>
              <w:t>1.4</w:t>
            </w:r>
          </w:p>
        </w:tc>
        <w:tc>
          <w:tcPr>
            <w:tcW w:w="517" w:type="dxa"/>
            <w:tcBorders>
              <w:top w:val="single" w:sz="4" w:space="0" w:color="000000"/>
              <w:left w:val="single" w:sz="4" w:space="0" w:color="000000"/>
              <w:bottom w:val="single" w:sz="4" w:space="0" w:color="000000"/>
              <w:right w:val="single" w:sz="4" w:space="0" w:color="000000"/>
            </w:tcBorders>
          </w:tcPr>
          <w:p w14:paraId="25BFACE7" w14:textId="77777777" w:rsidR="001267F6" w:rsidRDefault="008D2A2D">
            <w:pPr>
              <w:rPr>
                <w:sz w:val="14"/>
                <w:szCs w:val="14"/>
              </w:rPr>
            </w:pPr>
            <w:r>
              <w:rPr>
                <w:sz w:val="14"/>
                <w:szCs w:val="14"/>
              </w:rPr>
              <w:t>1.4</w:t>
            </w:r>
          </w:p>
        </w:tc>
        <w:tc>
          <w:tcPr>
            <w:tcW w:w="861" w:type="dxa"/>
            <w:tcBorders>
              <w:top w:val="single" w:sz="4" w:space="0" w:color="000000"/>
              <w:left w:val="single" w:sz="4" w:space="0" w:color="000000"/>
              <w:bottom w:val="single" w:sz="4" w:space="0" w:color="000000"/>
              <w:right w:val="single" w:sz="4" w:space="0" w:color="000000"/>
            </w:tcBorders>
          </w:tcPr>
          <w:p w14:paraId="4558E12D" w14:textId="77777777" w:rsidR="001267F6" w:rsidRDefault="008D2A2D">
            <w:pPr>
              <w:rPr>
                <w:sz w:val="14"/>
                <w:szCs w:val="14"/>
              </w:rPr>
            </w:pPr>
            <w:r>
              <w:rPr>
                <w:sz w:val="14"/>
                <w:szCs w:val="14"/>
              </w:rPr>
              <w:t>1.4</w:t>
            </w:r>
          </w:p>
        </w:tc>
      </w:tr>
      <w:tr w:rsidR="001267F6" w14:paraId="17DBB729" w14:textId="77777777">
        <w:trPr>
          <w:trHeight w:val="255"/>
        </w:trPr>
        <w:tc>
          <w:tcPr>
            <w:tcW w:w="2683" w:type="dxa"/>
            <w:tcBorders>
              <w:top w:val="single" w:sz="4" w:space="0" w:color="000000"/>
              <w:left w:val="single" w:sz="4" w:space="0" w:color="000000"/>
              <w:bottom w:val="single" w:sz="4" w:space="0" w:color="000000"/>
              <w:right w:val="single" w:sz="4" w:space="0" w:color="000000"/>
            </w:tcBorders>
          </w:tcPr>
          <w:p w14:paraId="4829954F" w14:textId="77777777" w:rsidR="001267F6" w:rsidRDefault="008D2A2D">
            <w:pPr>
              <w:rPr>
                <w:sz w:val="14"/>
                <w:szCs w:val="14"/>
              </w:rPr>
            </w:pPr>
            <w:r>
              <w:rPr>
                <w:sz w:val="14"/>
                <w:szCs w:val="14"/>
              </w:rPr>
              <w:t>Binding primers</w:t>
            </w:r>
          </w:p>
        </w:tc>
        <w:tc>
          <w:tcPr>
            <w:tcW w:w="640" w:type="dxa"/>
            <w:tcBorders>
              <w:top w:val="single" w:sz="4" w:space="0" w:color="000000"/>
              <w:left w:val="single" w:sz="4" w:space="0" w:color="000000"/>
              <w:bottom w:val="single" w:sz="4" w:space="0" w:color="000000"/>
              <w:right w:val="single" w:sz="4" w:space="0" w:color="000000"/>
            </w:tcBorders>
          </w:tcPr>
          <w:p w14:paraId="7E51DC2D" w14:textId="77777777" w:rsidR="001267F6" w:rsidRDefault="008D2A2D">
            <w:pPr>
              <w:rPr>
                <w:sz w:val="14"/>
                <w:szCs w:val="14"/>
              </w:rPr>
            </w:pPr>
            <w:r>
              <w:rPr>
                <w:sz w:val="14"/>
                <w:szCs w:val="14"/>
              </w:rPr>
              <w:t>Water</w:t>
            </w:r>
          </w:p>
        </w:tc>
        <w:tc>
          <w:tcPr>
            <w:tcW w:w="678" w:type="dxa"/>
            <w:tcBorders>
              <w:top w:val="single" w:sz="4" w:space="0" w:color="000000"/>
              <w:left w:val="single" w:sz="4" w:space="0" w:color="000000"/>
              <w:bottom w:val="single" w:sz="4" w:space="0" w:color="000000"/>
              <w:right w:val="single" w:sz="4" w:space="0" w:color="000000"/>
            </w:tcBorders>
          </w:tcPr>
          <w:p w14:paraId="25789A71" w14:textId="77777777" w:rsidR="001267F6" w:rsidRDefault="008D2A2D">
            <w:pPr>
              <w:rPr>
                <w:sz w:val="14"/>
                <w:szCs w:val="14"/>
              </w:rPr>
            </w:pPr>
            <w:r>
              <w:rPr>
                <w:sz w:val="14"/>
                <w:szCs w:val="14"/>
              </w:rPr>
              <w:t>0.7</w:t>
            </w:r>
          </w:p>
        </w:tc>
        <w:tc>
          <w:tcPr>
            <w:tcW w:w="737" w:type="dxa"/>
            <w:tcBorders>
              <w:top w:val="single" w:sz="4" w:space="0" w:color="000000"/>
              <w:left w:val="single" w:sz="4" w:space="0" w:color="000000"/>
              <w:bottom w:val="single" w:sz="4" w:space="0" w:color="000000"/>
              <w:right w:val="single" w:sz="4" w:space="0" w:color="000000"/>
            </w:tcBorders>
          </w:tcPr>
          <w:p w14:paraId="1EC9B0B4" w14:textId="77777777" w:rsidR="001267F6" w:rsidRDefault="008D2A2D">
            <w:pPr>
              <w:rPr>
                <w:sz w:val="14"/>
                <w:szCs w:val="14"/>
              </w:rPr>
            </w:pPr>
            <w:r>
              <w:rPr>
                <w:sz w:val="14"/>
                <w:szCs w:val="14"/>
              </w:rPr>
              <w:t>0.0</w:t>
            </w:r>
          </w:p>
        </w:tc>
        <w:tc>
          <w:tcPr>
            <w:tcW w:w="739" w:type="dxa"/>
            <w:tcBorders>
              <w:top w:val="single" w:sz="4" w:space="0" w:color="000000"/>
              <w:left w:val="single" w:sz="4" w:space="0" w:color="000000"/>
              <w:bottom w:val="single" w:sz="4" w:space="0" w:color="000000"/>
              <w:right w:val="single" w:sz="4" w:space="0" w:color="000000"/>
            </w:tcBorders>
          </w:tcPr>
          <w:p w14:paraId="3A8CA017" w14:textId="77777777" w:rsidR="001267F6" w:rsidRDefault="008D2A2D">
            <w:pPr>
              <w:rPr>
                <w:sz w:val="14"/>
                <w:szCs w:val="14"/>
              </w:rPr>
            </w:pPr>
            <w:r>
              <w:rPr>
                <w:sz w:val="14"/>
                <w:szCs w:val="14"/>
              </w:rPr>
              <w:t>0.2</w:t>
            </w:r>
          </w:p>
        </w:tc>
        <w:tc>
          <w:tcPr>
            <w:tcW w:w="625" w:type="dxa"/>
            <w:tcBorders>
              <w:top w:val="single" w:sz="4" w:space="0" w:color="000000"/>
              <w:left w:val="single" w:sz="4" w:space="0" w:color="000000"/>
              <w:bottom w:val="single" w:sz="4" w:space="0" w:color="000000"/>
              <w:right w:val="single" w:sz="4" w:space="0" w:color="000000"/>
            </w:tcBorders>
          </w:tcPr>
          <w:p w14:paraId="3FE65CC2" w14:textId="77777777" w:rsidR="001267F6" w:rsidRDefault="008D2A2D">
            <w:pPr>
              <w:rPr>
                <w:sz w:val="14"/>
                <w:szCs w:val="14"/>
              </w:rPr>
            </w:pPr>
            <w:r>
              <w:rPr>
                <w:sz w:val="14"/>
                <w:szCs w:val="14"/>
              </w:rPr>
              <w:t>0.1</w:t>
            </w:r>
          </w:p>
        </w:tc>
        <w:tc>
          <w:tcPr>
            <w:tcW w:w="527" w:type="dxa"/>
            <w:tcBorders>
              <w:top w:val="single" w:sz="4" w:space="0" w:color="000000"/>
              <w:left w:val="single" w:sz="4" w:space="0" w:color="000000"/>
              <w:bottom w:val="single" w:sz="4" w:space="0" w:color="000000"/>
              <w:right w:val="single" w:sz="4" w:space="0" w:color="000000"/>
            </w:tcBorders>
          </w:tcPr>
          <w:p w14:paraId="0381667B" w14:textId="77777777" w:rsidR="001267F6" w:rsidRDefault="008D2A2D">
            <w:pPr>
              <w:rPr>
                <w:sz w:val="14"/>
                <w:szCs w:val="14"/>
              </w:rPr>
            </w:pPr>
            <w:r>
              <w:rPr>
                <w:sz w:val="14"/>
                <w:szCs w:val="14"/>
              </w:rPr>
              <w:t>0.0</w:t>
            </w:r>
          </w:p>
        </w:tc>
        <w:tc>
          <w:tcPr>
            <w:tcW w:w="603" w:type="dxa"/>
            <w:tcBorders>
              <w:top w:val="single" w:sz="4" w:space="0" w:color="000000"/>
              <w:left w:val="single" w:sz="4" w:space="0" w:color="000000"/>
              <w:bottom w:val="single" w:sz="4" w:space="0" w:color="000000"/>
              <w:right w:val="single" w:sz="4" w:space="0" w:color="000000"/>
            </w:tcBorders>
          </w:tcPr>
          <w:p w14:paraId="164534A8" w14:textId="77777777" w:rsidR="001267F6" w:rsidRDefault="008D2A2D">
            <w:pPr>
              <w:rPr>
                <w:sz w:val="14"/>
                <w:szCs w:val="14"/>
              </w:rPr>
            </w:pPr>
            <w:r>
              <w:rPr>
                <w:sz w:val="14"/>
                <w:szCs w:val="14"/>
              </w:rPr>
              <w:t>0.3</w:t>
            </w:r>
          </w:p>
        </w:tc>
        <w:tc>
          <w:tcPr>
            <w:tcW w:w="517" w:type="dxa"/>
            <w:tcBorders>
              <w:top w:val="single" w:sz="4" w:space="0" w:color="000000"/>
              <w:left w:val="single" w:sz="4" w:space="0" w:color="000000"/>
              <w:bottom w:val="single" w:sz="4" w:space="0" w:color="000000"/>
              <w:right w:val="single" w:sz="4" w:space="0" w:color="000000"/>
            </w:tcBorders>
          </w:tcPr>
          <w:p w14:paraId="7801DECE" w14:textId="77777777" w:rsidR="001267F6" w:rsidRDefault="008D2A2D">
            <w:pPr>
              <w:rPr>
                <w:sz w:val="14"/>
                <w:szCs w:val="14"/>
              </w:rPr>
            </w:pPr>
            <w:r>
              <w:rPr>
                <w:sz w:val="14"/>
                <w:szCs w:val="14"/>
              </w:rPr>
              <w:t>0.1</w:t>
            </w:r>
          </w:p>
        </w:tc>
        <w:tc>
          <w:tcPr>
            <w:tcW w:w="517" w:type="dxa"/>
            <w:tcBorders>
              <w:top w:val="single" w:sz="4" w:space="0" w:color="000000"/>
              <w:left w:val="single" w:sz="4" w:space="0" w:color="000000"/>
              <w:bottom w:val="single" w:sz="4" w:space="0" w:color="000000"/>
              <w:right w:val="single" w:sz="4" w:space="0" w:color="000000"/>
            </w:tcBorders>
          </w:tcPr>
          <w:p w14:paraId="7ACD7380" w14:textId="77777777" w:rsidR="001267F6" w:rsidRDefault="008D2A2D">
            <w:pPr>
              <w:rPr>
                <w:sz w:val="14"/>
                <w:szCs w:val="14"/>
              </w:rPr>
            </w:pPr>
            <w:r>
              <w:rPr>
                <w:sz w:val="14"/>
                <w:szCs w:val="14"/>
              </w:rPr>
              <w:t>0.3</w:t>
            </w:r>
          </w:p>
        </w:tc>
        <w:tc>
          <w:tcPr>
            <w:tcW w:w="916" w:type="dxa"/>
            <w:tcBorders>
              <w:top w:val="single" w:sz="4" w:space="0" w:color="000000"/>
              <w:left w:val="single" w:sz="4" w:space="0" w:color="000000"/>
              <w:bottom w:val="single" w:sz="4" w:space="0" w:color="000000"/>
              <w:right w:val="single" w:sz="4" w:space="0" w:color="000000"/>
            </w:tcBorders>
          </w:tcPr>
          <w:p w14:paraId="36D500A5" w14:textId="77777777" w:rsidR="001267F6" w:rsidRDefault="008D2A2D">
            <w:pPr>
              <w:rPr>
                <w:sz w:val="14"/>
                <w:szCs w:val="14"/>
              </w:rPr>
            </w:pPr>
            <w:r>
              <w:rPr>
                <w:sz w:val="14"/>
                <w:szCs w:val="14"/>
              </w:rPr>
              <w:t>0.0</w:t>
            </w:r>
          </w:p>
        </w:tc>
        <w:tc>
          <w:tcPr>
            <w:tcW w:w="660" w:type="dxa"/>
            <w:tcBorders>
              <w:top w:val="single" w:sz="4" w:space="0" w:color="000000"/>
              <w:left w:val="single" w:sz="4" w:space="0" w:color="000000"/>
              <w:bottom w:val="single" w:sz="4" w:space="0" w:color="000000"/>
              <w:right w:val="single" w:sz="4" w:space="0" w:color="000000"/>
            </w:tcBorders>
          </w:tcPr>
          <w:p w14:paraId="24867942" w14:textId="77777777" w:rsidR="001267F6" w:rsidRDefault="008D2A2D">
            <w:pPr>
              <w:rPr>
                <w:sz w:val="14"/>
                <w:szCs w:val="14"/>
              </w:rPr>
            </w:pPr>
            <w:r>
              <w:rPr>
                <w:sz w:val="14"/>
                <w:szCs w:val="14"/>
              </w:rPr>
              <w:t>0.0</w:t>
            </w:r>
          </w:p>
        </w:tc>
        <w:tc>
          <w:tcPr>
            <w:tcW w:w="621" w:type="dxa"/>
            <w:tcBorders>
              <w:top w:val="single" w:sz="4" w:space="0" w:color="000000"/>
              <w:left w:val="single" w:sz="4" w:space="0" w:color="000000"/>
              <w:bottom w:val="single" w:sz="4" w:space="0" w:color="000000"/>
              <w:right w:val="single" w:sz="4" w:space="0" w:color="000000"/>
            </w:tcBorders>
          </w:tcPr>
          <w:p w14:paraId="55E69F1C" w14:textId="77777777" w:rsidR="001267F6" w:rsidRDefault="008D2A2D">
            <w:pPr>
              <w:rPr>
                <w:sz w:val="14"/>
                <w:szCs w:val="14"/>
              </w:rPr>
            </w:pPr>
            <w:r>
              <w:rPr>
                <w:sz w:val="14"/>
                <w:szCs w:val="14"/>
              </w:rPr>
              <w:t>0.1</w:t>
            </w:r>
          </w:p>
        </w:tc>
        <w:tc>
          <w:tcPr>
            <w:tcW w:w="697" w:type="dxa"/>
            <w:tcBorders>
              <w:top w:val="single" w:sz="4" w:space="0" w:color="000000"/>
              <w:left w:val="single" w:sz="4" w:space="0" w:color="000000"/>
              <w:bottom w:val="single" w:sz="4" w:space="0" w:color="000000"/>
              <w:right w:val="single" w:sz="4" w:space="0" w:color="000000"/>
            </w:tcBorders>
          </w:tcPr>
          <w:p w14:paraId="0B72CF9D" w14:textId="77777777" w:rsidR="001267F6" w:rsidRDefault="008D2A2D">
            <w:pPr>
              <w:rPr>
                <w:sz w:val="14"/>
                <w:szCs w:val="14"/>
              </w:rPr>
            </w:pPr>
            <w:r>
              <w:rPr>
                <w:sz w:val="14"/>
                <w:szCs w:val="14"/>
              </w:rPr>
              <w:t>0.1</w:t>
            </w:r>
          </w:p>
        </w:tc>
        <w:tc>
          <w:tcPr>
            <w:tcW w:w="523" w:type="dxa"/>
            <w:tcBorders>
              <w:top w:val="single" w:sz="4" w:space="0" w:color="000000"/>
              <w:left w:val="single" w:sz="4" w:space="0" w:color="000000"/>
              <w:bottom w:val="single" w:sz="4" w:space="0" w:color="000000"/>
              <w:right w:val="single" w:sz="4" w:space="0" w:color="000000"/>
            </w:tcBorders>
          </w:tcPr>
          <w:p w14:paraId="4E9376BA" w14:textId="77777777" w:rsidR="001267F6" w:rsidRDefault="008D2A2D">
            <w:pPr>
              <w:rPr>
                <w:sz w:val="14"/>
                <w:szCs w:val="14"/>
              </w:rPr>
            </w:pPr>
            <w:r>
              <w:rPr>
                <w:sz w:val="14"/>
                <w:szCs w:val="14"/>
              </w:rPr>
              <w:t>0.3</w:t>
            </w:r>
          </w:p>
        </w:tc>
        <w:tc>
          <w:tcPr>
            <w:tcW w:w="636" w:type="dxa"/>
            <w:tcBorders>
              <w:top w:val="single" w:sz="4" w:space="0" w:color="000000"/>
              <w:left w:val="single" w:sz="4" w:space="0" w:color="000000"/>
              <w:bottom w:val="single" w:sz="4" w:space="0" w:color="000000"/>
              <w:right w:val="single" w:sz="4" w:space="0" w:color="000000"/>
            </w:tcBorders>
          </w:tcPr>
          <w:p w14:paraId="0A3E9C5C" w14:textId="77777777" w:rsidR="001267F6" w:rsidRDefault="008D2A2D">
            <w:pPr>
              <w:rPr>
                <w:sz w:val="14"/>
                <w:szCs w:val="14"/>
              </w:rPr>
            </w:pPr>
            <w:r>
              <w:rPr>
                <w:sz w:val="14"/>
                <w:szCs w:val="14"/>
              </w:rPr>
              <w:t>0.0</w:t>
            </w:r>
          </w:p>
        </w:tc>
        <w:tc>
          <w:tcPr>
            <w:tcW w:w="667" w:type="dxa"/>
            <w:tcBorders>
              <w:top w:val="single" w:sz="4" w:space="0" w:color="000000"/>
              <w:left w:val="single" w:sz="4" w:space="0" w:color="000000"/>
              <w:bottom w:val="single" w:sz="4" w:space="0" w:color="000000"/>
              <w:right w:val="single" w:sz="4" w:space="0" w:color="000000"/>
            </w:tcBorders>
          </w:tcPr>
          <w:p w14:paraId="1F012048" w14:textId="77777777" w:rsidR="001267F6" w:rsidRDefault="008D2A2D">
            <w:pPr>
              <w:rPr>
                <w:sz w:val="14"/>
                <w:szCs w:val="14"/>
              </w:rPr>
            </w:pPr>
            <w:r>
              <w:rPr>
                <w:sz w:val="14"/>
                <w:szCs w:val="14"/>
              </w:rPr>
              <w:t>0.1</w:t>
            </w:r>
          </w:p>
        </w:tc>
        <w:tc>
          <w:tcPr>
            <w:tcW w:w="517" w:type="dxa"/>
            <w:tcBorders>
              <w:top w:val="single" w:sz="4" w:space="0" w:color="000000"/>
              <w:left w:val="single" w:sz="4" w:space="0" w:color="000000"/>
              <w:bottom w:val="single" w:sz="4" w:space="0" w:color="000000"/>
              <w:right w:val="single" w:sz="4" w:space="0" w:color="000000"/>
            </w:tcBorders>
          </w:tcPr>
          <w:p w14:paraId="0940401A" w14:textId="77777777" w:rsidR="001267F6" w:rsidRDefault="008D2A2D">
            <w:pPr>
              <w:rPr>
                <w:sz w:val="14"/>
                <w:szCs w:val="14"/>
              </w:rPr>
            </w:pPr>
            <w:r>
              <w:rPr>
                <w:sz w:val="14"/>
                <w:szCs w:val="14"/>
              </w:rPr>
              <w:t>0.0</w:t>
            </w:r>
          </w:p>
        </w:tc>
        <w:tc>
          <w:tcPr>
            <w:tcW w:w="517" w:type="dxa"/>
            <w:tcBorders>
              <w:top w:val="single" w:sz="4" w:space="0" w:color="000000"/>
              <w:left w:val="single" w:sz="4" w:space="0" w:color="000000"/>
              <w:bottom w:val="single" w:sz="4" w:space="0" w:color="000000"/>
              <w:right w:val="single" w:sz="4" w:space="0" w:color="000000"/>
            </w:tcBorders>
          </w:tcPr>
          <w:p w14:paraId="00E7E60A" w14:textId="77777777" w:rsidR="001267F6" w:rsidRDefault="008D2A2D">
            <w:pPr>
              <w:rPr>
                <w:sz w:val="14"/>
                <w:szCs w:val="14"/>
              </w:rPr>
            </w:pPr>
            <w:r>
              <w:rPr>
                <w:sz w:val="14"/>
                <w:szCs w:val="14"/>
              </w:rPr>
              <w:t>0.1</w:t>
            </w:r>
          </w:p>
        </w:tc>
        <w:tc>
          <w:tcPr>
            <w:tcW w:w="517" w:type="dxa"/>
            <w:tcBorders>
              <w:top w:val="single" w:sz="4" w:space="0" w:color="000000"/>
              <w:left w:val="single" w:sz="4" w:space="0" w:color="000000"/>
              <w:bottom w:val="single" w:sz="4" w:space="0" w:color="000000"/>
              <w:right w:val="single" w:sz="4" w:space="0" w:color="000000"/>
            </w:tcBorders>
          </w:tcPr>
          <w:p w14:paraId="5B70B0C6" w14:textId="77777777" w:rsidR="001267F6" w:rsidRDefault="008D2A2D">
            <w:pPr>
              <w:rPr>
                <w:sz w:val="14"/>
                <w:szCs w:val="14"/>
              </w:rPr>
            </w:pPr>
            <w:r>
              <w:rPr>
                <w:sz w:val="14"/>
                <w:szCs w:val="14"/>
              </w:rPr>
              <w:t>0.1</w:t>
            </w:r>
          </w:p>
        </w:tc>
        <w:tc>
          <w:tcPr>
            <w:tcW w:w="861" w:type="dxa"/>
            <w:tcBorders>
              <w:top w:val="single" w:sz="4" w:space="0" w:color="000000"/>
              <w:left w:val="single" w:sz="4" w:space="0" w:color="000000"/>
              <w:bottom w:val="single" w:sz="4" w:space="0" w:color="000000"/>
              <w:right w:val="single" w:sz="4" w:space="0" w:color="000000"/>
            </w:tcBorders>
          </w:tcPr>
          <w:p w14:paraId="0D3A7D0B" w14:textId="77777777" w:rsidR="001267F6" w:rsidRDefault="008D2A2D">
            <w:pPr>
              <w:rPr>
                <w:sz w:val="14"/>
                <w:szCs w:val="14"/>
              </w:rPr>
            </w:pPr>
            <w:r>
              <w:rPr>
                <w:sz w:val="14"/>
                <w:szCs w:val="14"/>
              </w:rPr>
              <w:t>0.1</w:t>
            </w:r>
          </w:p>
        </w:tc>
      </w:tr>
      <w:tr w:rsidR="001267F6" w14:paraId="169B3323" w14:textId="77777777">
        <w:trPr>
          <w:trHeight w:val="255"/>
        </w:trPr>
        <w:tc>
          <w:tcPr>
            <w:tcW w:w="2683" w:type="dxa"/>
            <w:tcBorders>
              <w:top w:val="single" w:sz="4" w:space="0" w:color="000000"/>
              <w:left w:val="single" w:sz="4" w:space="0" w:color="000000"/>
              <w:bottom w:val="single" w:sz="4" w:space="0" w:color="000000"/>
              <w:right w:val="single" w:sz="4" w:space="0" w:color="000000"/>
            </w:tcBorders>
          </w:tcPr>
          <w:p w14:paraId="630E6128" w14:textId="77777777" w:rsidR="001267F6" w:rsidRDefault="001267F6">
            <w:pPr>
              <w:jc w:val="both"/>
              <w:rPr>
                <w:sz w:val="14"/>
                <w:szCs w:val="14"/>
              </w:rPr>
            </w:pPr>
          </w:p>
        </w:tc>
        <w:tc>
          <w:tcPr>
            <w:tcW w:w="640" w:type="dxa"/>
            <w:tcBorders>
              <w:top w:val="single" w:sz="4" w:space="0" w:color="000000"/>
              <w:left w:val="single" w:sz="4" w:space="0" w:color="000000"/>
              <w:bottom w:val="single" w:sz="4" w:space="0" w:color="000000"/>
              <w:right w:val="single" w:sz="4" w:space="0" w:color="000000"/>
            </w:tcBorders>
          </w:tcPr>
          <w:p w14:paraId="39B21D63" w14:textId="77777777" w:rsidR="001267F6" w:rsidRDefault="008D2A2D">
            <w:pPr>
              <w:rPr>
                <w:sz w:val="14"/>
                <w:szCs w:val="14"/>
              </w:rPr>
            </w:pPr>
            <w:r>
              <w:rPr>
                <w:sz w:val="14"/>
                <w:szCs w:val="14"/>
              </w:rPr>
              <w:t>Solvent</w:t>
            </w:r>
          </w:p>
        </w:tc>
        <w:tc>
          <w:tcPr>
            <w:tcW w:w="678" w:type="dxa"/>
            <w:tcBorders>
              <w:top w:val="single" w:sz="4" w:space="0" w:color="000000"/>
              <w:left w:val="single" w:sz="4" w:space="0" w:color="000000"/>
              <w:bottom w:val="single" w:sz="4" w:space="0" w:color="000000"/>
              <w:right w:val="single" w:sz="4" w:space="0" w:color="000000"/>
            </w:tcBorders>
          </w:tcPr>
          <w:p w14:paraId="011E415A" w14:textId="77777777" w:rsidR="001267F6" w:rsidRDefault="008D2A2D">
            <w:pPr>
              <w:rPr>
                <w:sz w:val="14"/>
                <w:szCs w:val="14"/>
              </w:rPr>
            </w:pPr>
            <w:r>
              <w:rPr>
                <w:sz w:val="14"/>
                <w:szCs w:val="14"/>
              </w:rPr>
              <w:t>9.4</w:t>
            </w:r>
          </w:p>
        </w:tc>
        <w:tc>
          <w:tcPr>
            <w:tcW w:w="737" w:type="dxa"/>
            <w:tcBorders>
              <w:top w:val="single" w:sz="4" w:space="0" w:color="000000"/>
              <w:left w:val="single" w:sz="4" w:space="0" w:color="000000"/>
              <w:bottom w:val="single" w:sz="4" w:space="0" w:color="000000"/>
              <w:right w:val="single" w:sz="4" w:space="0" w:color="000000"/>
            </w:tcBorders>
          </w:tcPr>
          <w:p w14:paraId="00BDB9C5" w14:textId="77777777" w:rsidR="001267F6" w:rsidRDefault="008D2A2D">
            <w:pPr>
              <w:rPr>
                <w:sz w:val="14"/>
                <w:szCs w:val="14"/>
              </w:rPr>
            </w:pPr>
            <w:r>
              <w:rPr>
                <w:sz w:val="14"/>
                <w:szCs w:val="14"/>
              </w:rPr>
              <w:t>6.1</w:t>
            </w:r>
          </w:p>
        </w:tc>
        <w:tc>
          <w:tcPr>
            <w:tcW w:w="739" w:type="dxa"/>
            <w:tcBorders>
              <w:top w:val="single" w:sz="4" w:space="0" w:color="000000"/>
              <w:left w:val="single" w:sz="4" w:space="0" w:color="000000"/>
              <w:bottom w:val="single" w:sz="4" w:space="0" w:color="000000"/>
              <w:right w:val="single" w:sz="4" w:space="0" w:color="000000"/>
            </w:tcBorders>
          </w:tcPr>
          <w:p w14:paraId="098C6428" w14:textId="77777777" w:rsidR="001267F6" w:rsidRDefault="008D2A2D">
            <w:pPr>
              <w:rPr>
                <w:sz w:val="14"/>
                <w:szCs w:val="14"/>
              </w:rPr>
            </w:pPr>
            <w:r>
              <w:rPr>
                <w:sz w:val="14"/>
                <w:szCs w:val="14"/>
              </w:rPr>
              <w:t>1.2</w:t>
            </w:r>
          </w:p>
        </w:tc>
        <w:tc>
          <w:tcPr>
            <w:tcW w:w="625" w:type="dxa"/>
            <w:tcBorders>
              <w:top w:val="single" w:sz="4" w:space="0" w:color="000000"/>
              <w:left w:val="single" w:sz="4" w:space="0" w:color="000000"/>
              <w:bottom w:val="single" w:sz="4" w:space="0" w:color="000000"/>
              <w:right w:val="single" w:sz="4" w:space="0" w:color="000000"/>
            </w:tcBorders>
          </w:tcPr>
          <w:p w14:paraId="69EB0A3C" w14:textId="77777777" w:rsidR="001267F6" w:rsidRDefault="008D2A2D">
            <w:pPr>
              <w:rPr>
                <w:sz w:val="14"/>
                <w:szCs w:val="14"/>
              </w:rPr>
            </w:pPr>
            <w:r>
              <w:rPr>
                <w:sz w:val="14"/>
                <w:szCs w:val="14"/>
              </w:rPr>
              <w:t>3.7</w:t>
            </w:r>
          </w:p>
        </w:tc>
        <w:tc>
          <w:tcPr>
            <w:tcW w:w="527" w:type="dxa"/>
            <w:tcBorders>
              <w:top w:val="single" w:sz="4" w:space="0" w:color="000000"/>
              <w:left w:val="single" w:sz="4" w:space="0" w:color="000000"/>
              <w:bottom w:val="single" w:sz="4" w:space="0" w:color="000000"/>
              <w:right w:val="single" w:sz="4" w:space="0" w:color="000000"/>
            </w:tcBorders>
          </w:tcPr>
          <w:p w14:paraId="78F49E18" w14:textId="77777777" w:rsidR="001267F6" w:rsidRDefault="008D2A2D">
            <w:pPr>
              <w:rPr>
                <w:sz w:val="14"/>
                <w:szCs w:val="14"/>
              </w:rPr>
            </w:pPr>
            <w:r>
              <w:rPr>
                <w:sz w:val="14"/>
                <w:szCs w:val="14"/>
              </w:rPr>
              <w:t>0.5</w:t>
            </w:r>
          </w:p>
        </w:tc>
        <w:tc>
          <w:tcPr>
            <w:tcW w:w="603" w:type="dxa"/>
            <w:tcBorders>
              <w:top w:val="single" w:sz="4" w:space="0" w:color="000000"/>
              <w:left w:val="single" w:sz="4" w:space="0" w:color="000000"/>
              <w:bottom w:val="single" w:sz="4" w:space="0" w:color="000000"/>
              <w:right w:val="single" w:sz="4" w:space="0" w:color="000000"/>
            </w:tcBorders>
          </w:tcPr>
          <w:p w14:paraId="5B6200F1" w14:textId="77777777" w:rsidR="001267F6" w:rsidRDefault="008D2A2D">
            <w:pPr>
              <w:rPr>
                <w:sz w:val="14"/>
                <w:szCs w:val="14"/>
              </w:rPr>
            </w:pPr>
            <w:r>
              <w:rPr>
                <w:sz w:val="14"/>
                <w:szCs w:val="14"/>
              </w:rPr>
              <w:t>6.7</w:t>
            </w:r>
          </w:p>
        </w:tc>
        <w:tc>
          <w:tcPr>
            <w:tcW w:w="517" w:type="dxa"/>
            <w:tcBorders>
              <w:top w:val="single" w:sz="4" w:space="0" w:color="000000"/>
              <w:left w:val="single" w:sz="4" w:space="0" w:color="000000"/>
              <w:bottom w:val="single" w:sz="4" w:space="0" w:color="000000"/>
              <w:right w:val="single" w:sz="4" w:space="0" w:color="000000"/>
            </w:tcBorders>
          </w:tcPr>
          <w:p w14:paraId="59CB1210" w14:textId="77777777" w:rsidR="001267F6" w:rsidRDefault="008D2A2D">
            <w:pPr>
              <w:rPr>
                <w:sz w:val="14"/>
                <w:szCs w:val="14"/>
              </w:rPr>
            </w:pPr>
            <w:r>
              <w:rPr>
                <w:sz w:val="14"/>
                <w:szCs w:val="14"/>
              </w:rPr>
              <w:t>3.7</w:t>
            </w:r>
          </w:p>
        </w:tc>
        <w:tc>
          <w:tcPr>
            <w:tcW w:w="517" w:type="dxa"/>
            <w:tcBorders>
              <w:top w:val="single" w:sz="4" w:space="0" w:color="000000"/>
              <w:left w:val="single" w:sz="4" w:space="0" w:color="000000"/>
              <w:bottom w:val="single" w:sz="4" w:space="0" w:color="000000"/>
              <w:right w:val="single" w:sz="4" w:space="0" w:color="000000"/>
            </w:tcBorders>
          </w:tcPr>
          <w:p w14:paraId="5E80DAF5" w14:textId="77777777" w:rsidR="001267F6" w:rsidRDefault="008D2A2D">
            <w:pPr>
              <w:rPr>
                <w:sz w:val="14"/>
                <w:szCs w:val="14"/>
              </w:rPr>
            </w:pPr>
            <w:r>
              <w:rPr>
                <w:sz w:val="14"/>
                <w:szCs w:val="14"/>
              </w:rPr>
              <w:t>3.7</w:t>
            </w:r>
          </w:p>
        </w:tc>
        <w:tc>
          <w:tcPr>
            <w:tcW w:w="916" w:type="dxa"/>
            <w:tcBorders>
              <w:top w:val="single" w:sz="4" w:space="0" w:color="000000"/>
              <w:left w:val="single" w:sz="4" w:space="0" w:color="000000"/>
              <w:bottom w:val="single" w:sz="4" w:space="0" w:color="000000"/>
              <w:right w:val="single" w:sz="4" w:space="0" w:color="000000"/>
            </w:tcBorders>
          </w:tcPr>
          <w:p w14:paraId="105CDF78" w14:textId="77777777" w:rsidR="001267F6" w:rsidRDefault="008D2A2D">
            <w:pPr>
              <w:rPr>
                <w:sz w:val="14"/>
                <w:szCs w:val="14"/>
              </w:rPr>
            </w:pPr>
            <w:r>
              <w:rPr>
                <w:sz w:val="14"/>
                <w:szCs w:val="14"/>
              </w:rPr>
              <w:t>1.8</w:t>
            </w:r>
          </w:p>
        </w:tc>
        <w:tc>
          <w:tcPr>
            <w:tcW w:w="660" w:type="dxa"/>
            <w:tcBorders>
              <w:top w:val="single" w:sz="4" w:space="0" w:color="000000"/>
              <w:left w:val="single" w:sz="4" w:space="0" w:color="000000"/>
              <w:bottom w:val="single" w:sz="4" w:space="0" w:color="000000"/>
              <w:right w:val="single" w:sz="4" w:space="0" w:color="000000"/>
            </w:tcBorders>
          </w:tcPr>
          <w:p w14:paraId="55F5B8BD" w14:textId="77777777" w:rsidR="001267F6" w:rsidRDefault="008D2A2D">
            <w:pPr>
              <w:rPr>
                <w:sz w:val="14"/>
                <w:szCs w:val="14"/>
              </w:rPr>
            </w:pPr>
            <w:r>
              <w:rPr>
                <w:sz w:val="14"/>
                <w:szCs w:val="14"/>
              </w:rPr>
              <w:t>6.1</w:t>
            </w:r>
          </w:p>
        </w:tc>
        <w:tc>
          <w:tcPr>
            <w:tcW w:w="621" w:type="dxa"/>
            <w:tcBorders>
              <w:top w:val="single" w:sz="4" w:space="0" w:color="000000"/>
              <w:left w:val="single" w:sz="4" w:space="0" w:color="000000"/>
              <w:bottom w:val="single" w:sz="4" w:space="0" w:color="000000"/>
              <w:right w:val="single" w:sz="4" w:space="0" w:color="000000"/>
            </w:tcBorders>
          </w:tcPr>
          <w:p w14:paraId="4EBD02B3" w14:textId="77777777" w:rsidR="001267F6" w:rsidRDefault="008D2A2D">
            <w:pPr>
              <w:rPr>
                <w:sz w:val="14"/>
                <w:szCs w:val="14"/>
              </w:rPr>
            </w:pPr>
            <w:r>
              <w:rPr>
                <w:sz w:val="14"/>
                <w:szCs w:val="14"/>
              </w:rPr>
              <w:t>3.7</w:t>
            </w:r>
          </w:p>
        </w:tc>
        <w:tc>
          <w:tcPr>
            <w:tcW w:w="697" w:type="dxa"/>
            <w:tcBorders>
              <w:top w:val="single" w:sz="4" w:space="0" w:color="000000"/>
              <w:left w:val="single" w:sz="4" w:space="0" w:color="000000"/>
              <w:bottom w:val="single" w:sz="4" w:space="0" w:color="000000"/>
              <w:right w:val="single" w:sz="4" w:space="0" w:color="000000"/>
            </w:tcBorders>
          </w:tcPr>
          <w:p w14:paraId="441D7747" w14:textId="77777777" w:rsidR="001267F6" w:rsidRDefault="008D2A2D">
            <w:pPr>
              <w:rPr>
                <w:sz w:val="14"/>
                <w:szCs w:val="14"/>
              </w:rPr>
            </w:pPr>
            <w:r>
              <w:rPr>
                <w:sz w:val="14"/>
                <w:szCs w:val="14"/>
              </w:rPr>
              <w:t>3.7</w:t>
            </w:r>
          </w:p>
        </w:tc>
        <w:tc>
          <w:tcPr>
            <w:tcW w:w="523" w:type="dxa"/>
            <w:tcBorders>
              <w:top w:val="single" w:sz="4" w:space="0" w:color="000000"/>
              <w:left w:val="single" w:sz="4" w:space="0" w:color="000000"/>
              <w:bottom w:val="single" w:sz="4" w:space="0" w:color="000000"/>
              <w:right w:val="single" w:sz="4" w:space="0" w:color="000000"/>
            </w:tcBorders>
          </w:tcPr>
          <w:p w14:paraId="3975A800" w14:textId="77777777" w:rsidR="001267F6" w:rsidRDefault="008D2A2D">
            <w:pPr>
              <w:rPr>
                <w:sz w:val="14"/>
                <w:szCs w:val="14"/>
              </w:rPr>
            </w:pPr>
            <w:r>
              <w:rPr>
                <w:sz w:val="14"/>
                <w:szCs w:val="14"/>
              </w:rPr>
              <w:t>5.1</w:t>
            </w:r>
          </w:p>
        </w:tc>
        <w:tc>
          <w:tcPr>
            <w:tcW w:w="636" w:type="dxa"/>
            <w:tcBorders>
              <w:top w:val="single" w:sz="4" w:space="0" w:color="000000"/>
              <w:left w:val="single" w:sz="4" w:space="0" w:color="000000"/>
              <w:bottom w:val="single" w:sz="4" w:space="0" w:color="000000"/>
              <w:right w:val="single" w:sz="4" w:space="0" w:color="000000"/>
            </w:tcBorders>
          </w:tcPr>
          <w:p w14:paraId="71BACD3B" w14:textId="77777777" w:rsidR="001267F6" w:rsidRDefault="008D2A2D">
            <w:pPr>
              <w:rPr>
                <w:sz w:val="14"/>
                <w:szCs w:val="14"/>
              </w:rPr>
            </w:pPr>
            <w:r>
              <w:rPr>
                <w:sz w:val="14"/>
                <w:szCs w:val="14"/>
              </w:rPr>
              <w:t>1.6</w:t>
            </w:r>
          </w:p>
        </w:tc>
        <w:tc>
          <w:tcPr>
            <w:tcW w:w="667" w:type="dxa"/>
            <w:tcBorders>
              <w:top w:val="single" w:sz="4" w:space="0" w:color="000000"/>
              <w:left w:val="single" w:sz="4" w:space="0" w:color="000000"/>
              <w:bottom w:val="single" w:sz="4" w:space="0" w:color="000000"/>
              <w:right w:val="single" w:sz="4" w:space="0" w:color="000000"/>
            </w:tcBorders>
          </w:tcPr>
          <w:p w14:paraId="26604A58" w14:textId="77777777" w:rsidR="001267F6" w:rsidRDefault="008D2A2D">
            <w:pPr>
              <w:rPr>
                <w:sz w:val="14"/>
                <w:szCs w:val="14"/>
              </w:rPr>
            </w:pPr>
            <w:r>
              <w:rPr>
                <w:sz w:val="14"/>
                <w:szCs w:val="14"/>
              </w:rPr>
              <w:t>3.7</w:t>
            </w:r>
          </w:p>
        </w:tc>
        <w:tc>
          <w:tcPr>
            <w:tcW w:w="517" w:type="dxa"/>
            <w:tcBorders>
              <w:top w:val="single" w:sz="4" w:space="0" w:color="000000"/>
              <w:left w:val="single" w:sz="4" w:space="0" w:color="000000"/>
              <w:bottom w:val="single" w:sz="4" w:space="0" w:color="000000"/>
              <w:right w:val="single" w:sz="4" w:space="0" w:color="000000"/>
            </w:tcBorders>
          </w:tcPr>
          <w:p w14:paraId="5710D9D3" w14:textId="77777777" w:rsidR="001267F6" w:rsidRDefault="008D2A2D">
            <w:pPr>
              <w:rPr>
                <w:sz w:val="14"/>
                <w:szCs w:val="14"/>
              </w:rPr>
            </w:pPr>
            <w:r>
              <w:rPr>
                <w:sz w:val="14"/>
                <w:szCs w:val="14"/>
              </w:rPr>
              <w:t>2.8</w:t>
            </w:r>
          </w:p>
        </w:tc>
        <w:tc>
          <w:tcPr>
            <w:tcW w:w="517" w:type="dxa"/>
            <w:tcBorders>
              <w:top w:val="single" w:sz="4" w:space="0" w:color="000000"/>
              <w:left w:val="single" w:sz="4" w:space="0" w:color="000000"/>
              <w:bottom w:val="single" w:sz="4" w:space="0" w:color="000000"/>
              <w:right w:val="single" w:sz="4" w:space="0" w:color="000000"/>
            </w:tcBorders>
          </w:tcPr>
          <w:p w14:paraId="3C8154E9" w14:textId="77777777" w:rsidR="001267F6" w:rsidRDefault="008D2A2D">
            <w:pPr>
              <w:rPr>
                <w:sz w:val="14"/>
                <w:szCs w:val="14"/>
              </w:rPr>
            </w:pPr>
            <w:r>
              <w:rPr>
                <w:sz w:val="14"/>
                <w:szCs w:val="14"/>
              </w:rPr>
              <w:t>3.0</w:t>
            </w:r>
          </w:p>
        </w:tc>
        <w:tc>
          <w:tcPr>
            <w:tcW w:w="517" w:type="dxa"/>
            <w:tcBorders>
              <w:top w:val="single" w:sz="4" w:space="0" w:color="000000"/>
              <w:left w:val="single" w:sz="4" w:space="0" w:color="000000"/>
              <w:bottom w:val="single" w:sz="4" w:space="0" w:color="000000"/>
              <w:right w:val="single" w:sz="4" w:space="0" w:color="000000"/>
            </w:tcBorders>
          </w:tcPr>
          <w:p w14:paraId="48A33FA4" w14:textId="77777777" w:rsidR="001267F6" w:rsidRDefault="008D2A2D">
            <w:pPr>
              <w:rPr>
                <w:sz w:val="14"/>
                <w:szCs w:val="14"/>
              </w:rPr>
            </w:pPr>
            <w:r>
              <w:rPr>
                <w:sz w:val="14"/>
                <w:szCs w:val="14"/>
              </w:rPr>
              <w:t>3.0</w:t>
            </w:r>
          </w:p>
        </w:tc>
        <w:tc>
          <w:tcPr>
            <w:tcW w:w="861" w:type="dxa"/>
            <w:tcBorders>
              <w:top w:val="single" w:sz="4" w:space="0" w:color="000000"/>
              <w:left w:val="single" w:sz="4" w:space="0" w:color="000000"/>
              <w:bottom w:val="single" w:sz="4" w:space="0" w:color="000000"/>
              <w:right w:val="single" w:sz="4" w:space="0" w:color="000000"/>
            </w:tcBorders>
          </w:tcPr>
          <w:p w14:paraId="39CD5DFB" w14:textId="77777777" w:rsidR="001267F6" w:rsidRDefault="008D2A2D">
            <w:pPr>
              <w:rPr>
                <w:sz w:val="14"/>
                <w:szCs w:val="14"/>
              </w:rPr>
            </w:pPr>
            <w:r>
              <w:rPr>
                <w:sz w:val="14"/>
                <w:szCs w:val="14"/>
              </w:rPr>
              <w:t>3.0</w:t>
            </w:r>
          </w:p>
        </w:tc>
      </w:tr>
      <w:tr w:rsidR="001267F6" w14:paraId="331D516D" w14:textId="77777777">
        <w:trPr>
          <w:trHeight w:val="255"/>
        </w:trPr>
        <w:tc>
          <w:tcPr>
            <w:tcW w:w="2683" w:type="dxa"/>
            <w:tcBorders>
              <w:top w:val="single" w:sz="4" w:space="0" w:color="000000"/>
              <w:left w:val="single" w:sz="4" w:space="0" w:color="000000"/>
              <w:bottom w:val="single" w:sz="4" w:space="0" w:color="000000"/>
              <w:right w:val="single" w:sz="4" w:space="0" w:color="000000"/>
            </w:tcBorders>
          </w:tcPr>
          <w:p w14:paraId="5B058E18" w14:textId="77777777" w:rsidR="001267F6" w:rsidRDefault="008D2A2D">
            <w:pPr>
              <w:rPr>
                <w:sz w:val="14"/>
                <w:szCs w:val="14"/>
              </w:rPr>
            </w:pPr>
            <w:r>
              <w:rPr>
                <w:sz w:val="14"/>
                <w:szCs w:val="14"/>
              </w:rPr>
              <w:t>One pack performance coating</w:t>
            </w:r>
          </w:p>
        </w:tc>
        <w:tc>
          <w:tcPr>
            <w:tcW w:w="640" w:type="dxa"/>
            <w:tcBorders>
              <w:top w:val="single" w:sz="4" w:space="0" w:color="000000"/>
              <w:left w:val="single" w:sz="4" w:space="0" w:color="000000"/>
              <w:bottom w:val="single" w:sz="4" w:space="0" w:color="000000"/>
              <w:right w:val="single" w:sz="4" w:space="0" w:color="000000"/>
            </w:tcBorders>
          </w:tcPr>
          <w:p w14:paraId="7F291A63" w14:textId="77777777" w:rsidR="001267F6" w:rsidRDefault="008D2A2D">
            <w:pPr>
              <w:rPr>
                <w:sz w:val="14"/>
                <w:szCs w:val="14"/>
              </w:rPr>
            </w:pPr>
            <w:r>
              <w:rPr>
                <w:sz w:val="14"/>
                <w:szCs w:val="14"/>
              </w:rPr>
              <w:t>Water</w:t>
            </w:r>
          </w:p>
        </w:tc>
        <w:tc>
          <w:tcPr>
            <w:tcW w:w="678" w:type="dxa"/>
            <w:tcBorders>
              <w:top w:val="single" w:sz="4" w:space="0" w:color="000000"/>
              <w:left w:val="single" w:sz="4" w:space="0" w:color="000000"/>
              <w:bottom w:val="single" w:sz="4" w:space="0" w:color="000000"/>
              <w:right w:val="single" w:sz="4" w:space="0" w:color="000000"/>
            </w:tcBorders>
          </w:tcPr>
          <w:p w14:paraId="66E648D7" w14:textId="77777777" w:rsidR="001267F6" w:rsidRDefault="008D2A2D">
            <w:pPr>
              <w:rPr>
                <w:sz w:val="14"/>
                <w:szCs w:val="14"/>
              </w:rPr>
            </w:pPr>
            <w:r>
              <w:rPr>
                <w:sz w:val="14"/>
                <w:szCs w:val="14"/>
              </w:rPr>
              <w:t>3.6</w:t>
            </w:r>
          </w:p>
        </w:tc>
        <w:tc>
          <w:tcPr>
            <w:tcW w:w="737" w:type="dxa"/>
            <w:tcBorders>
              <w:top w:val="single" w:sz="4" w:space="0" w:color="000000"/>
              <w:left w:val="single" w:sz="4" w:space="0" w:color="000000"/>
              <w:bottom w:val="single" w:sz="4" w:space="0" w:color="000000"/>
              <w:right w:val="single" w:sz="4" w:space="0" w:color="000000"/>
            </w:tcBorders>
          </w:tcPr>
          <w:p w14:paraId="2B854A21" w14:textId="77777777" w:rsidR="001267F6" w:rsidRDefault="008D2A2D">
            <w:pPr>
              <w:rPr>
                <w:sz w:val="14"/>
                <w:szCs w:val="14"/>
              </w:rPr>
            </w:pPr>
            <w:r>
              <w:rPr>
                <w:sz w:val="14"/>
                <w:szCs w:val="14"/>
              </w:rPr>
              <w:t>0.2</w:t>
            </w:r>
          </w:p>
        </w:tc>
        <w:tc>
          <w:tcPr>
            <w:tcW w:w="739" w:type="dxa"/>
            <w:tcBorders>
              <w:top w:val="single" w:sz="4" w:space="0" w:color="000000"/>
              <w:left w:val="single" w:sz="4" w:space="0" w:color="000000"/>
              <w:bottom w:val="single" w:sz="4" w:space="0" w:color="000000"/>
              <w:right w:val="single" w:sz="4" w:space="0" w:color="000000"/>
            </w:tcBorders>
          </w:tcPr>
          <w:p w14:paraId="3379AEA7" w14:textId="77777777" w:rsidR="001267F6" w:rsidRDefault="008D2A2D">
            <w:pPr>
              <w:rPr>
                <w:sz w:val="14"/>
                <w:szCs w:val="14"/>
              </w:rPr>
            </w:pPr>
            <w:r>
              <w:rPr>
                <w:sz w:val="14"/>
                <w:szCs w:val="14"/>
              </w:rPr>
              <w:t>0.9</w:t>
            </w:r>
          </w:p>
        </w:tc>
        <w:tc>
          <w:tcPr>
            <w:tcW w:w="625" w:type="dxa"/>
            <w:tcBorders>
              <w:top w:val="single" w:sz="4" w:space="0" w:color="000000"/>
              <w:left w:val="single" w:sz="4" w:space="0" w:color="000000"/>
              <w:bottom w:val="single" w:sz="4" w:space="0" w:color="000000"/>
              <w:right w:val="single" w:sz="4" w:space="0" w:color="000000"/>
            </w:tcBorders>
          </w:tcPr>
          <w:p w14:paraId="5E2E0E43" w14:textId="77777777" w:rsidR="001267F6" w:rsidRDefault="008D2A2D">
            <w:pPr>
              <w:rPr>
                <w:sz w:val="14"/>
                <w:szCs w:val="14"/>
              </w:rPr>
            </w:pPr>
            <w:r>
              <w:rPr>
                <w:sz w:val="14"/>
                <w:szCs w:val="14"/>
              </w:rPr>
              <w:t>0.6</w:t>
            </w:r>
          </w:p>
        </w:tc>
        <w:tc>
          <w:tcPr>
            <w:tcW w:w="527" w:type="dxa"/>
            <w:tcBorders>
              <w:top w:val="single" w:sz="4" w:space="0" w:color="000000"/>
              <w:left w:val="single" w:sz="4" w:space="0" w:color="000000"/>
              <w:bottom w:val="single" w:sz="4" w:space="0" w:color="000000"/>
              <w:right w:val="single" w:sz="4" w:space="0" w:color="000000"/>
            </w:tcBorders>
          </w:tcPr>
          <w:p w14:paraId="27E61920" w14:textId="77777777" w:rsidR="001267F6" w:rsidRDefault="008D2A2D">
            <w:pPr>
              <w:rPr>
                <w:sz w:val="14"/>
                <w:szCs w:val="14"/>
              </w:rPr>
            </w:pPr>
            <w:r>
              <w:rPr>
                <w:sz w:val="14"/>
                <w:szCs w:val="14"/>
              </w:rPr>
              <w:t>0.1</w:t>
            </w:r>
          </w:p>
        </w:tc>
        <w:tc>
          <w:tcPr>
            <w:tcW w:w="603" w:type="dxa"/>
            <w:tcBorders>
              <w:top w:val="single" w:sz="4" w:space="0" w:color="000000"/>
              <w:left w:val="single" w:sz="4" w:space="0" w:color="000000"/>
              <w:bottom w:val="single" w:sz="4" w:space="0" w:color="000000"/>
              <w:right w:val="single" w:sz="4" w:space="0" w:color="000000"/>
            </w:tcBorders>
          </w:tcPr>
          <w:p w14:paraId="415EB2F9" w14:textId="77777777" w:rsidR="001267F6" w:rsidRDefault="008D2A2D">
            <w:pPr>
              <w:rPr>
                <w:sz w:val="14"/>
                <w:szCs w:val="14"/>
              </w:rPr>
            </w:pPr>
            <w:r>
              <w:rPr>
                <w:sz w:val="14"/>
                <w:szCs w:val="14"/>
              </w:rPr>
              <w:t>1.2</w:t>
            </w:r>
          </w:p>
        </w:tc>
        <w:tc>
          <w:tcPr>
            <w:tcW w:w="517" w:type="dxa"/>
            <w:tcBorders>
              <w:top w:val="single" w:sz="4" w:space="0" w:color="000000"/>
              <w:left w:val="single" w:sz="4" w:space="0" w:color="000000"/>
              <w:bottom w:val="single" w:sz="4" w:space="0" w:color="000000"/>
              <w:right w:val="single" w:sz="4" w:space="0" w:color="000000"/>
            </w:tcBorders>
          </w:tcPr>
          <w:p w14:paraId="6904C5D5" w14:textId="77777777" w:rsidR="001267F6" w:rsidRDefault="008D2A2D">
            <w:pPr>
              <w:rPr>
                <w:sz w:val="14"/>
                <w:szCs w:val="14"/>
              </w:rPr>
            </w:pPr>
            <w:r>
              <w:rPr>
                <w:sz w:val="14"/>
                <w:szCs w:val="14"/>
              </w:rPr>
              <w:t>0.6</w:t>
            </w:r>
          </w:p>
        </w:tc>
        <w:tc>
          <w:tcPr>
            <w:tcW w:w="517" w:type="dxa"/>
            <w:tcBorders>
              <w:top w:val="single" w:sz="4" w:space="0" w:color="000000"/>
              <w:left w:val="single" w:sz="4" w:space="0" w:color="000000"/>
              <w:bottom w:val="single" w:sz="4" w:space="0" w:color="000000"/>
              <w:right w:val="single" w:sz="4" w:space="0" w:color="000000"/>
            </w:tcBorders>
          </w:tcPr>
          <w:p w14:paraId="7726723D" w14:textId="77777777" w:rsidR="001267F6" w:rsidRDefault="008D2A2D">
            <w:pPr>
              <w:rPr>
                <w:sz w:val="14"/>
                <w:szCs w:val="14"/>
              </w:rPr>
            </w:pPr>
            <w:r>
              <w:rPr>
                <w:sz w:val="14"/>
                <w:szCs w:val="14"/>
              </w:rPr>
              <w:t>1.5</w:t>
            </w:r>
          </w:p>
        </w:tc>
        <w:tc>
          <w:tcPr>
            <w:tcW w:w="916" w:type="dxa"/>
            <w:tcBorders>
              <w:top w:val="single" w:sz="4" w:space="0" w:color="000000"/>
              <w:left w:val="single" w:sz="4" w:space="0" w:color="000000"/>
              <w:bottom w:val="single" w:sz="4" w:space="0" w:color="000000"/>
              <w:right w:val="single" w:sz="4" w:space="0" w:color="000000"/>
            </w:tcBorders>
          </w:tcPr>
          <w:p w14:paraId="18F983A7" w14:textId="77777777" w:rsidR="001267F6" w:rsidRDefault="008D2A2D">
            <w:pPr>
              <w:rPr>
                <w:sz w:val="14"/>
                <w:szCs w:val="14"/>
              </w:rPr>
            </w:pPr>
            <w:r>
              <w:rPr>
                <w:sz w:val="14"/>
                <w:szCs w:val="14"/>
              </w:rPr>
              <w:t>0.1</w:t>
            </w:r>
          </w:p>
        </w:tc>
        <w:tc>
          <w:tcPr>
            <w:tcW w:w="660" w:type="dxa"/>
            <w:tcBorders>
              <w:top w:val="single" w:sz="4" w:space="0" w:color="000000"/>
              <w:left w:val="single" w:sz="4" w:space="0" w:color="000000"/>
              <w:bottom w:val="single" w:sz="4" w:space="0" w:color="000000"/>
              <w:right w:val="single" w:sz="4" w:space="0" w:color="000000"/>
            </w:tcBorders>
          </w:tcPr>
          <w:p w14:paraId="373C49F4" w14:textId="77777777" w:rsidR="001267F6" w:rsidRDefault="008D2A2D">
            <w:pPr>
              <w:rPr>
                <w:sz w:val="14"/>
                <w:szCs w:val="14"/>
              </w:rPr>
            </w:pPr>
            <w:r>
              <w:rPr>
                <w:sz w:val="14"/>
                <w:szCs w:val="14"/>
              </w:rPr>
              <w:t>0.2</w:t>
            </w:r>
          </w:p>
        </w:tc>
        <w:tc>
          <w:tcPr>
            <w:tcW w:w="621" w:type="dxa"/>
            <w:tcBorders>
              <w:top w:val="single" w:sz="4" w:space="0" w:color="000000"/>
              <w:left w:val="single" w:sz="4" w:space="0" w:color="000000"/>
              <w:bottom w:val="single" w:sz="4" w:space="0" w:color="000000"/>
              <w:right w:val="single" w:sz="4" w:space="0" w:color="000000"/>
            </w:tcBorders>
          </w:tcPr>
          <w:p w14:paraId="1EEDD688" w14:textId="77777777" w:rsidR="001267F6" w:rsidRDefault="008D2A2D">
            <w:pPr>
              <w:rPr>
                <w:sz w:val="14"/>
                <w:szCs w:val="14"/>
              </w:rPr>
            </w:pPr>
            <w:r>
              <w:rPr>
                <w:sz w:val="14"/>
                <w:szCs w:val="14"/>
              </w:rPr>
              <w:t>0.6</w:t>
            </w:r>
          </w:p>
        </w:tc>
        <w:tc>
          <w:tcPr>
            <w:tcW w:w="697" w:type="dxa"/>
            <w:tcBorders>
              <w:top w:val="single" w:sz="4" w:space="0" w:color="000000"/>
              <w:left w:val="single" w:sz="4" w:space="0" w:color="000000"/>
              <w:bottom w:val="single" w:sz="4" w:space="0" w:color="000000"/>
              <w:right w:val="single" w:sz="4" w:space="0" w:color="000000"/>
            </w:tcBorders>
          </w:tcPr>
          <w:p w14:paraId="254BDE6C" w14:textId="77777777" w:rsidR="001267F6" w:rsidRDefault="008D2A2D">
            <w:pPr>
              <w:rPr>
                <w:sz w:val="14"/>
                <w:szCs w:val="14"/>
              </w:rPr>
            </w:pPr>
            <w:r>
              <w:rPr>
                <w:sz w:val="14"/>
                <w:szCs w:val="14"/>
              </w:rPr>
              <w:t>0.6</w:t>
            </w:r>
          </w:p>
        </w:tc>
        <w:tc>
          <w:tcPr>
            <w:tcW w:w="523" w:type="dxa"/>
            <w:tcBorders>
              <w:top w:val="single" w:sz="4" w:space="0" w:color="000000"/>
              <w:left w:val="single" w:sz="4" w:space="0" w:color="000000"/>
              <w:bottom w:val="single" w:sz="4" w:space="0" w:color="000000"/>
              <w:right w:val="single" w:sz="4" w:space="0" w:color="000000"/>
            </w:tcBorders>
          </w:tcPr>
          <w:p w14:paraId="6AA0A5DB" w14:textId="77777777" w:rsidR="001267F6" w:rsidRDefault="008D2A2D">
            <w:pPr>
              <w:rPr>
                <w:sz w:val="14"/>
                <w:szCs w:val="14"/>
              </w:rPr>
            </w:pPr>
            <w:r>
              <w:rPr>
                <w:sz w:val="14"/>
                <w:szCs w:val="14"/>
              </w:rPr>
              <w:t>1.5</w:t>
            </w:r>
          </w:p>
        </w:tc>
        <w:tc>
          <w:tcPr>
            <w:tcW w:w="636" w:type="dxa"/>
            <w:tcBorders>
              <w:top w:val="single" w:sz="4" w:space="0" w:color="000000"/>
              <w:left w:val="single" w:sz="4" w:space="0" w:color="000000"/>
              <w:bottom w:val="single" w:sz="4" w:space="0" w:color="000000"/>
              <w:right w:val="single" w:sz="4" w:space="0" w:color="000000"/>
            </w:tcBorders>
          </w:tcPr>
          <w:p w14:paraId="3007AD7C" w14:textId="77777777" w:rsidR="001267F6" w:rsidRDefault="008D2A2D">
            <w:pPr>
              <w:rPr>
                <w:sz w:val="14"/>
                <w:szCs w:val="14"/>
              </w:rPr>
            </w:pPr>
            <w:r>
              <w:rPr>
                <w:sz w:val="14"/>
                <w:szCs w:val="14"/>
              </w:rPr>
              <w:t>0.2</w:t>
            </w:r>
          </w:p>
        </w:tc>
        <w:tc>
          <w:tcPr>
            <w:tcW w:w="667" w:type="dxa"/>
            <w:tcBorders>
              <w:top w:val="single" w:sz="4" w:space="0" w:color="000000"/>
              <w:left w:val="single" w:sz="4" w:space="0" w:color="000000"/>
              <w:bottom w:val="single" w:sz="4" w:space="0" w:color="000000"/>
              <w:right w:val="single" w:sz="4" w:space="0" w:color="000000"/>
            </w:tcBorders>
          </w:tcPr>
          <w:p w14:paraId="3197293E" w14:textId="77777777" w:rsidR="001267F6" w:rsidRDefault="008D2A2D">
            <w:pPr>
              <w:rPr>
                <w:sz w:val="14"/>
                <w:szCs w:val="14"/>
              </w:rPr>
            </w:pPr>
            <w:r>
              <w:rPr>
                <w:sz w:val="14"/>
                <w:szCs w:val="14"/>
              </w:rPr>
              <w:t>0.6</w:t>
            </w:r>
          </w:p>
        </w:tc>
        <w:tc>
          <w:tcPr>
            <w:tcW w:w="517" w:type="dxa"/>
            <w:tcBorders>
              <w:top w:val="single" w:sz="4" w:space="0" w:color="000000"/>
              <w:left w:val="single" w:sz="4" w:space="0" w:color="000000"/>
              <w:bottom w:val="single" w:sz="4" w:space="0" w:color="000000"/>
              <w:right w:val="single" w:sz="4" w:space="0" w:color="000000"/>
            </w:tcBorders>
          </w:tcPr>
          <w:p w14:paraId="0F15F609" w14:textId="77777777" w:rsidR="001267F6" w:rsidRDefault="008D2A2D">
            <w:pPr>
              <w:rPr>
                <w:sz w:val="14"/>
                <w:szCs w:val="14"/>
              </w:rPr>
            </w:pPr>
            <w:r>
              <w:rPr>
                <w:sz w:val="14"/>
                <w:szCs w:val="14"/>
              </w:rPr>
              <w:t>0.1</w:t>
            </w:r>
          </w:p>
        </w:tc>
        <w:tc>
          <w:tcPr>
            <w:tcW w:w="517" w:type="dxa"/>
            <w:tcBorders>
              <w:top w:val="single" w:sz="4" w:space="0" w:color="000000"/>
              <w:left w:val="single" w:sz="4" w:space="0" w:color="000000"/>
              <w:bottom w:val="single" w:sz="4" w:space="0" w:color="000000"/>
              <w:right w:val="single" w:sz="4" w:space="0" w:color="000000"/>
            </w:tcBorders>
          </w:tcPr>
          <w:p w14:paraId="588C67D2" w14:textId="77777777" w:rsidR="001267F6" w:rsidRDefault="008D2A2D">
            <w:pPr>
              <w:rPr>
                <w:sz w:val="14"/>
                <w:szCs w:val="14"/>
              </w:rPr>
            </w:pPr>
            <w:r>
              <w:rPr>
                <w:sz w:val="14"/>
                <w:szCs w:val="14"/>
              </w:rPr>
              <w:t>0.5</w:t>
            </w:r>
          </w:p>
        </w:tc>
        <w:tc>
          <w:tcPr>
            <w:tcW w:w="517" w:type="dxa"/>
            <w:tcBorders>
              <w:top w:val="single" w:sz="4" w:space="0" w:color="000000"/>
              <w:left w:val="single" w:sz="4" w:space="0" w:color="000000"/>
              <w:bottom w:val="single" w:sz="4" w:space="0" w:color="000000"/>
              <w:right w:val="single" w:sz="4" w:space="0" w:color="000000"/>
            </w:tcBorders>
          </w:tcPr>
          <w:p w14:paraId="1D77D81B" w14:textId="77777777" w:rsidR="001267F6" w:rsidRDefault="008D2A2D">
            <w:pPr>
              <w:rPr>
                <w:sz w:val="14"/>
                <w:szCs w:val="14"/>
              </w:rPr>
            </w:pPr>
            <w:r>
              <w:rPr>
                <w:sz w:val="14"/>
                <w:szCs w:val="14"/>
              </w:rPr>
              <w:t>0.5</w:t>
            </w:r>
          </w:p>
        </w:tc>
        <w:tc>
          <w:tcPr>
            <w:tcW w:w="861" w:type="dxa"/>
            <w:tcBorders>
              <w:top w:val="single" w:sz="4" w:space="0" w:color="000000"/>
              <w:left w:val="single" w:sz="4" w:space="0" w:color="000000"/>
              <w:bottom w:val="single" w:sz="4" w:space="0" w:color="000000"/>
              <w:right w:val="single" w:sz="4" w:space="0" w:color="000000"/>
            </w:tcBorders>
          </w:tcPr>
          <w:p w14:paraId="19AA3E1B" w14:textId="77777777" w:rsidR="001267F6" w:rsidRDefault="008D2A2D">
            <w:pPr>
              <w:rPr>
                <w:sz w:val="14"/>
                <w:szCs w:val="14"/>
              </w:rPr>
            </w:pPr>
            <w:r>
              <w:rPr>
                <w:sz w:val="14"/>
                <w:szCs w:val="14"/>
              </w:rPr>
              <w:t>0.5</w:t>
            </w:r>
          </w:p>
        </w:tc>
      </w:tr>
      <w:tr w:rsidR="001267F6" w14:paraId="6731BA86" w14:textId="77777777">
        <w:trPr>
          <w:trHeight w:val="255"/>
        </w:trPr>
        <w:tc>
          <w:tcPr>
            <w:tcW w:w="2683" w:type="dxa"/>
            <w:tcBorders>
              <w:top w:val="single" w:sz="4" w:space="0" w:color="000000"/>
              <w:left w:val="single" w:sz="4" w:space="0" w:color="000000"/>
              <w:bottom w:val="single" w:sz="4" w:space="0" w:color="000000"/>
              <w:right w:val="single" w:sz="4" w:space="0" w:color="000000"/>
            </w:tcBorders>
          </w:tcPr>
          <w:p w14:paraId="06C97E3F" w14:textId="77777777" w:rsidR="001267F6" w:rsidRDefault="001267F6">
            <w:pPr>
              <w:jc w:val="both"/>
              <w:rPr>
                <w:sz w:val="14"/>
                <w:szCs w:val="14"/>
              </w:rPr>
            </w:pPr>
          </w:p>
        </w:tc>
        <w:tc>
          <w:tcPr>
            <w:tcW w:w="640" w:type="dxa"/>
            <w:tcBorders>
              <w:top w:val="single" w:sz="4" w:space="0" w:color="000000"/>
              <w:left w:val="single" w:sz="4" w:space="0" w:color="000000"/>
              <w:bottom w:val="single" w:sz="4" w:space="0" w:color="000000"/>
              <w:right w:val="single" w:sz="4" w:space="0" w:color="000000"/>
            </w:tcBorders>
          </w:tcPr>
          <w:p w14:paraId="7AFCDA79" w14:textId="77777777" w:rsidR="001267F6" w:rsidRDefault="008D2A2D">
            <w:pPr>
              <w:rPr>
                <w:sz w:val="14"/>
                <w:szCs w:val="14"/>
              </w:rPr>
            </w:pPr>
            <w:r>
              <w:rPr>
                <w:sz w:val="14"/>
                <w:szCs w:val="14"/>
              </w:rPr>
              <w:t>Solvent</w:t>
            </w:r>
          </w:p>
        </w:tc>
        <w:tc>
          <w:tcPr>
            <w:tcW w:w="678" w:type="dxa"/>
            <w:tcBorders>
              <w:top w:val="single" w:sz="4" w:space="0" w:color="000000"/>
              <w:left w:val="single" w:sz="4" w:space="0" w:color="000000"/>
              <w:bottom w:val="single" w:sz="4" w:space="0" w:color="000000"/>
              <w:right w:val="single" w:sz="4" w:space="0" w:color="000000"/>
            </w:tcBorders>
          </w:tcPr>
          <w:p w14:paraId="51565EE0" w14:textId="77777777" w:rsidR="001267F6" w:rsidRDefault="008D2A2D">
            <w:pPr>
              <w:rPr>
                <w:sz w:val="14"/>
                <w:szCs w:val="14"/>
              </w:rPr>
            </w:pPr>
            <w:r>
              <w:rPr>
                <w:sz w:val="14"/>
                <w:szCs w:val="14"/>
              </w:rPr>
              <w:t>12.6</w:t>
            </w:r>
          </w:p>
        </w:tc>
        <w:tc>
          <w:tcPr>
            <w:tcW w:w="737" w:type="dxa"/>
            <w:tcBorders>
              <w:top w:val="single" w:sz="4" w:space="0" w:color="000000"/>
              <w:left w:val="single" w:sz="4" w:space="0" w:color="000000"/>
              <w:bottom w:val="single" w:sz="4" w:space="0" w:color="000000"/>
              <w:right w:val="single" w:sz="4" w:space="0" w:color="000000"/>
            </w:tcBorders>
          </w:tcPr>
          <w:p w14:paraId="79828838" w14:textId="77777777" w:rsidR="001267F6" w:rsidRDefault="008D2A2D">
            <w:pPr>
              <w:rPr>
                <w:sz w:val="14"/>
                <w:szCs w:val="14"/>
              </w:rPr>
            </w:pPr>
            <w:r>
              <w:rPr>
                <w:sz w:val="14"/>
                <w:szCs w:val="14"/>
              </w:rPr>
              <w:t>4.1</w:t>
            </w:r>
          </w:p>
        </w:tc>
        <w:tc>
          <w:tcPr>
            <w:tcW w:w="739" w:type="dxa"/>
            <w:tcBorders>
              <w:top w:val="single" w:sz="4" w:space="0" w:color="000000"/>
              <w:left w:val="single" w:sz="4" w:space="0" w:color="000000"/>
              <w:bottom w:val="single" w:sz="4" w:space="0" w:color="000000"/>
              <w:right w:val="single" w:sz="4" w:space="0" w:color="000000"/>
            </w:tcBorders>
          </w:tcPr>
          <w:p w14:paraId="1FB0CC2C" w14:textId="77777777" w:rsidR="001267F6" w:rsidRDefault="008D2A2D">
            <w:pPr>
              <w:rPr>
                <w:sz w:val="14"/>
                <w:szCs w:val="14"/>
              </w:rPr>
            </w:pPr>
            <w:r>
              <w:rPr>
                <w:sz w:val="14"/>
                <w:szCs w:val="14"/>
              </w:rPr>
              <w:t>0.8</w:t>
            </w:r>
          </w:p>
        </w:tc>
        <w:tc>
          <w:tcPr>
            <w:tcW w:w="625" w:type="dxa"/>
            <w:tcBorders>
              <w:top w:val="single" w:sz="4" w:space="0" w:color="000000"/>
              <w:left w:val="single" w:sz="4" w:space="0" w:color="000000"/>
              <w:bottom w:val="single" w:sz="4" w:space="0" w:color="000000"/>
              <w:right w:val="single" w:sz="4" w:space="0" w:color="000000"/>
            </w:tcBorders>
          </w:tcPr>
          <w:p w14:paraId="5C958954" w14:textId="77777777" w:rsidR="001267F6" w:rsidRDefault="008D2A2D">
            <w:pPr>
              <w:rPr>
                <w:sz w:val="14"/>
                <w:szCs w:val="14"/>
              </w:rPr>
            </w:pPr>
            <w:r>
              <w:rPr>
                <w:sz w:val="14"/>
                <w:szCs w:val="14"/>
              </w:rPr>
              <w:t>2.5</w:t>
            </w:r>
          </w:p>
        </w:tc>
        <w:tc>
          <w:tcPr>
            <w:tcW w:w="527" w:type="dxa"/>
            <w:tcBorders>
              <w:top w:val="single" w:sz="4" w:space="0" w:color="000000"/>
              <w:left w:val="single" w:sz="4" w:space="0" w:color="000000"/>
              <w:bottom w:val="single" w:sz="4" w:space="0" w:color="000000"/>
              <w:right w:val="single" w:sz="4" w:space="0" w:color="000000"/>
            </w:tcBorders>
          </w:tcPr>
          <w:p w14:paraId="6FC23115" w14:textId="77777777" w:rsidR="001267F6" w:rsidRDefault="008D2A2D">
            <w:pPr>
              <w:rPr>
                <w:sz w:val="14"/>
                <w:szCs w:val="14"/>
              </w:rPr>
            </w:pPr>
            <w:r>
              <w:rPr>
                <w:sz w:val="14"/>
                <w:szCs w:val="14"/>
              </w:rPr>
              <w:t>0.3</w:t>
            </w:r>
          </w:p>
        </w:tc>
        <w:tc>
          <w:tcPr>
            <w:tcW w:w="603" w:type="dxa"/>
            <w:tcBorders>
              <w:top w:val="single" w:sz="4" w:space="0" w:color="000000"/>
              <w:left w:val="single" w:sz="4" w:space="0" w:color="000000"/>
              <w:bottom w:val="single" w:sz="4" w:space="0" w:color="000000"/>
              <w:right w:val="single" w:sz="4" w:space="0" w:color="000000"/>
            </w:tcBorders>
          </w:tcPr>
          <w:p w14:paraId="07E1DD1B" w14:textId="77777777" w:rsidR="001267F6" w:rsidRDefault="008D2A2D">
            <w:pPr>
              <w:rPr>
                <w:sz w:val="14"/>
                <w:szCs w:val="14"/>
              </w:rPr>
            </w:pPr>
            <w:r>
              <w:rPr>
                <w:sz w:val="14"/>
                <w:szCs w:val="14"/>
              </w:rPr>
              <w:t>4.5</w:t>
            </w:r>
          </w:p>
        </w:tc>
        <w:tc>
          <w:tcPr>
            <w:tcW w:w="517" w:type="dxa"/>
            <w:tcBorders>
              <w:top w:val="single" w:sz="4" w:space="0" w:color="000000"/>
              <w:left w:val="single" w:sz="4" w:space="0" w:color="000000"/>
              <w:bottom w:val="single" w:sz="4" w:space="0" w:color="000000"/>
              <w:right w:val="single" w:sz="4" w:space="0" w:color="000000"/>
            </w:tcBorders>
          </w:tcPr>
          <w:p w14:paraId="7EEC0CA0" w14:textId="77777777" w:rsidR="001267F6" w:rsidRDefault="008D2A2D">
            <w:pPr>
              <w:rPr>
                <w:sz w:val="14"/>
                <w:szCs w:val="14"/>
              </w:rPr>
            </w:pPr>
            <w:r>
              <w:rPr>
                <w:sz w:val="14"/>
                <w:szCs w:val="14"/>
              </w:rPr>
              <w:t>2.5</w:t>
            </w:r>
          </w:p>
        </w:tc>
        <w:tc>
          <w:tcPr>
            <w:tcW w:w="517" w:type="dxa"/>
            <w:tcBorders>
              <w:top w:val="single" w:sz="4" w:space="0" w:color="000000"/>
              <w:left w:val="single" w:sz="4" w:space="0" w:color="000000"/>
              <w:bottom w:val="single" w:sz="4" w:space="0" w:color="000000"/>
              <w:right w:val="single" w:sz="4" w:space="0" w:color="000000"/>
            </w:tcBorders>
          </w:tcPr>
          <w:p w14:paraId="40AD62B1" w14:textId="77777777" w:rsidR="001267F6" w:rsidRDefault="008D2A2D">
            <w:pPr>
              <w:rPr>
                <w:sz w:val="14"/>
                <w:szCs w:val="14"/>
              </w:rPr>
            </w:pPr>
            <w:r>
              <w:rPr>
                <w:sz w:val="14"/>
                <w:szCs w:val="14"/>
              </w:rPr>
              <w:t>2.5</w:t>
            </w:r>
          </w:p>
        </w:tc>
        <w:tc>
          <w:tcPr>
            <w:tcW w:w="916" w:type="dxa"/>
            <w:tcBorders>
              <w:top w:val="single" w:sz="4" w:space="0" w:color="000000"/>
              <w:left w:val="single" w:sz="4" w:space="0" w:color="000000"/>
              <w:bottom w:val="single" w:sz="4" w:space="0" w:color="000000"/>
              <w:right w:val="single" w:sz="4" w:space="0" w:color="000000"/>
            </w:tcBorders>
          </w:tcPr>
          <w:p w14:paraId="56AFF0D9" w14:textId="77777777" w:rsidR="001267F6" w:rsidRDefault="008D2A2D">
            <w:pPr>
              <w:rPr>
                <w:sz w:val="14"/>
                <w:szCs w:val="14"/>
              </w:rPr>
            </w:pPr>
            <w:r>
              <w:rPr>
                <w:sz w:val="14"/>
                <w:szCs w:val="14"/>
              </w:rPr>
              <w:t>1.2</w:t>
            </w:r>
          </w:p>
        </w:tc>
        <w:tc>
          <w:tcPr>
            <w:tcW w:w="660" w:type="dxa"/>
            <w:tcBorders>
              <w:top w:val="single" w:sz="4" w:space="0" w:color="000000"/>
              <w:left w:val="single" w:sz="4" w:space="0" w:color="000000"/>
              <w:bottom w:val="single" w:sz="4" w:space="0" w:color="000000"/>
              <w:right w:val="single" w:sz="4" w:space="0" w:color="000000"/>
            </w:tcBorders>
          </w:tcPr>
          <w:p w14:paraId="36B798CA" w14:textId="77777777" w:rsidR="001267F6" w:rsidRDefault="008D2A2D">
            <w:pPr>
              <w:rPr>
                <w:sz w:val="14"/>
                <w:szCs w:val="14"/>
              </w:rPr>
            </w:pPr>
            <w:r>
              <w:rPr>
                <w:sz w:val="14"/>
                <w:szCs w:val="14"/>
              </w:rPr>
              <w:t>4.1</w:t>
            </w:r>
          </w:p>
        </w:tc>
        <w:tc>
          <w:tcPr>
            <w:tcW w:w="621" w:type="dxa"/>
            <w:tcBorders>
              <w:top w:val="single" w:sz="4" w:space="0" w:color="000000"/>
              <w:left w:val="single" w:sz="4" w:space="0" w:color="000000"/>
              <w:bottom w:val="single" w:sz="4" w:space="0" w:color="000000"/>
              <w:right w:val="single" w:sz="4" w:space="0" w:color="000000"/>
            </w:tcBorders>
          </w:tcPr>
          <w:p w14:paraId="3C6D3CB3" w14:textId="77777777" w:rsidR="001267F6" w:rsidRDefault="008D2A2D">
            <w:pPr>
              <w:rPr>
                <w:sz w:val="14"/>
                <w:szCs w:val="14"/>
              </w:rPr>
            </w:pPr>
            <w:r>
              <w:rPr>
                <w:sz w:val="14"/>
                <w:szCs w:val="14"/>
              </w:rPr>
              <w:t>2.5</w:t>
            </w:r>
          </w:p>
        </w:tc>
        <w:tc>
          <w:tcPr>
            <w:tcW w:w="697" w:type="dxa"/>
            <w:tcBorders>
              <w:top w:val="single" w:sz="4" w:space="0" w:color="000000"/>
              <w:left w:val="single" w:sz="4" w:space="0" w:color="000000"/>
              <w:bottom w:val="single" w:sz="4" w:space="0" w:color="000000"/>
              <w:right w:val="single" w:sz="4" w:space="0" w:color="000000"/>
            </w:tcBorders>
          </w:tcPr>
          <w:p w14:paraId="45BE6529" w14:textId="77777777" w:rsidR="001267F6" w:rsidRDefault="008D2A2D">
            <w:pPr>
              <w:rPr>
                <w:sz w:val="14"/>
                <w:szCs w:val="14"/>
              </w:rPr>
            </w:pPr>
            <w:r>
              <w:rPr>
                <w:sz w:val="14"/>
                <w:szCs w:val="14"/>
              </w:rPr>
              <w:t>2.5</w:t>
            </w:r>
          </w:p>
        </w:tc>
        <w:tc>
          <w:tcPr>
            <w:tcW w:w="523" w:type="dxa"/>
            <w:tcBorders>
              <w:top w:val="single" w:sz="4" w:space="0" w:color="000000"/>
              <w:left w:val="single" w:sz="4" w:space="0" w:color="000000"/>
              <w:bottom w:val="single" w:sz="4" w:space="0" w:color="000000"/>
              <w:right w:val="single" w:sz="4" w:space="0" w:color="000000"/>
            </w:tcBorders>
          </w:tcPr>
          <w:p w14:paraId="343BB056" w14:textId="77777777" w:rsidR="001267F6" w:rsidRDefault="008D2A2D">
            <w:pPr>
              <w:rPr>
                <w:sz w:val="14"/>
                <w:szCs w:val="14"/>
              </w:rPr>
            </w:pPr>
            <w:r>
              <w:rPr>
                <w:sz w:val="14"/>
                <w:szCs w:val="14"/>
              </w:rPr>
              <w:t>3.4</w:t>
            </w:r>
          </w:p>
        </w:tc>
        <w:tc>
          <w:tcPr>
            <w:tcW w:w="636" w:type="dxa"/>
            <w:tcBorders>
              <w:top w:val="single" w:sz="4" w:space="0" w:color="000000"/>
              <w:left w:val="single" w:sz="4" w:space="0" w:color="000000"/>
              <w:bottom w:val="single" w:sz="4" w:space="0" w:color="000000"/>
              <w:right w:val="single" w:sz="4" w:space="0" w:color="000000"/>
            </w:tcBorders>
          </w:tcPr>
          <w:p w14:paraId="70E88FEE" w14:textId="77777777" w:rsidR="001267F6" w:rsidRDefault="008D2A2D">
            <w:pPr>
              <w:rPr>
                <w:sz w:val="14"/>
                <w:szCs w:val="14"/>
              </w:rPr>
            </w:pPr>
            <w:r>
              <w:rPr>
                <w:sz w:val="14"/>
                <w:szCs w:val="14"/>
              </w:rPr>
              <w:t>1.1</w:t>
            </w:r>
          </w:p>
        </w:tc>
        <w:tc>
          <w:tcPr>
            <w:tcW w:w="667" w:type="dxa"/>
            <w:tcBorders>
              <w:top w:val="single" w:sz="4" w:space="0" w:color="000000"/>
              <w:left w:val="single" w:sz="4" w:space="0" w:color="000000"/>
              <w:bottom w:val="single" w:sz="4" w:space="0" w:color="000000"/>
              <w:right w:val="single" w:sz="4" w:space="0" w:color="000000"/>
            </w:tcBorders>
          </w:tcPr>
          <w:p w14:paraId="24E6A29C" w14:textId="77777777" w:rsidR="001267F6" w:rsidRDefault="008D2A2D">
            <w:pPr>
              <w:rPr>
                <w:sz w:val="14"/>
                <w:szCs w:val="14"/>
              </w:rPr>
            </w:pPr>
            <w:r>
              <w:rPr>
                <w:sz w:val="14"/>
                <w:szCs w:val="14"/>
              </w:rPr>
              <w:t>2.5</w:t>
            </w:r>
          </w:p>
        </w:tc>
        <w:tc>
          <w:tcPr>
            <w:tcW w:w="517" w:type="dxa"/>
            <w:tcBorders>
              <w:top w:val="single" w:sz="4" w:space="0" w:color="000000"/>
              <w:left w:val="single" w:sz="4" w:space="0" w:color="000000"/>
              <w:bottom w:val="single" w:sz="4" w:space="0" w:color="000000"/>
              <w:right w:val="single" w:sz="4" w:space="0" w:color="000000"/>
            </w:tcBorders>
          </w:tcPr>
          <w:p w14:paraId="3EF90BF8" w14:textId="77777777" w:rsidR="001267F6" w:rsidRDefault="008D2A2D">
            <w:pPr>
              <w:rPr>
                <w:sz w:val="14"/>
                <w:szCs w:val="14"/>
              </w:rPr>
            </w:pPr>
            <w:r>
              <w:rPr>
                <w:sz w:val="14"/>
                <w:szCs w:val="14"/>
              </w:rPr>
              <w:t>1.9</w:t>
            </w:r>
          </w:p>
        </w:tc>
        <w:tc>
          <w:tcPr>
            <w:tcW w:w="517" w:type="dxa"/>
            <w:tcBorders>
              <w:top w:val="single" w:sz="4" w:space="0" w:color="000000"/>
              <w:left w:val="single" w:sz="4" w:space="0" w:color="000000"/>
              <w:bottom w:val="single" w:sz="4" w:space="0" w:color="000000"/>
              <w:right w:val="single" w:sz="4" w:space="0" w:color="000000"/>
            </w:tcBorders>
          </w:tcPr>
          <w:p w14:paraId="734D0601" w14:textId="77777777" w:rsidR="001267F6" w:rsidRDefault="008D2A2D">
            <w:pPr>
              <w:rPr>
                <w:sz w:val="14"/>
                <w:szCs w:val="14"/>
              </w:rPr>
            </w:pPr>
            <w:r>
              <w:rPr>
                <w:sz w:val="14"/>
                <w:szCs w:val="14"/>
              </w:rPr>
              <w:t>2.1</w:t>
            </w:r>
          </w:p>
        </w:tc>
        <w:tc>
          <w:tcPr>
            <w:tcW w:w="517" w:type="dxa"/>
            <w:tcBorders>
              <w:top w:val="single" w:sz="4" w:space="0" w:color="000000"/>
              <w:left w:val="single" w:sz="4" w:space="0" w:color="000000"/>
              <w:bottom w:val="single" w:sz="4" w:space="0" w:color="000000"/>
              <w:right w:val="single" w:sz="4" w:space="0" w:color="000000"/>
            </w:tcBorders>
          </w:tcPr>
          <w:p w14:paraId="6CEC3731" w14:textId="77777777" w:rsidR="001267F6" w:rsidRDefault="008D2A2D">
            <w:pPr>
              <w:rPr>
                <w:sz w:val="14"/>
                <w:szCs w:val="14"/>
              </w:rPr>
            </w:pPr>
            <w:r>
              <w:rPr>
                <w:sz w:val="14"/>
                <w:szCs w:val="14"/>
              </w:rPr>
              <w:t>2.1</w:t>
            </w:r>
          </w:p>
        </w:tc>
        <w:tc>
          <w:tcPr>
            <w:tcW w:w="861" w:type="dxa"/>
            <w:tcBorders>
              <w:top w:val="single" w:sz="4" w:space="0" w:color="000000"/>
              <w:left w:val="single" w:sz="4" w:space="0" w:color="000000"/>
              <w:bottom w:val="single" w:sz="4" w:space="0" w:color="000000"/>
              <w:right w:val="single" w:sz="4" w:space="0" w:color="000000"/>
            </w:tcBorders>
          </w:tcPr>
          <w:p w14:paraId="3D0E431E" w14:textId="77777777" w:rsidR="001267F6" w:rsidRDefault="008D2A2D">
            <w:pPr>
              <w:rPr>
                <w:sz w:val="14"/>
                <w:szCs w:val="14"/>
              </w:rPr>
            </w:pPr>
            <w:r>
              <w:rPr>
                <w:sz w:val="14"/>
                <w:szCs w:val="14"/>
              </w:rPr>
              <w:t>2.1</w:t>
            </w:r>
          </w:p>
        </w:tc>
      </w:tr>
      <w:tr w:rsidR="001267F6" w14:paraId="0A268A1C" w14:textId="77777777">
        <w:trPr>
          <w:trHeight w:val="255"/>
        </w:trPr>
        <w:tc>
          <w:tcPr>
            <w:tcW w:w="2683" w:type="dxa"/>
            <w:tcBorders>
              <w:top w:val="single" w:sz="4" w:space="0" w:color="000000"/>
              <w:left w:val="single" w:sz="4" w:space="0" w:color="000000"/>
              <w:bottom w:val="single" w:sz="4" w:space="0" w:color="000000"/>
              <w:right w:val="single" w:sz="4" w:space="0" w:color="000000"/>
            </w:tcBorders>
          </w:tcPr>
          <w:p w14:paraId="79CDA4B5" w14:textId="77777777" w:rsidR="001267F6" w:rsidRDefault="008D2A2D">
            <w:pPr>
              <w:rPr>
                <w:sz w:val="14"/>
                <w:szCs w:val="14"/>
              </w:rPr>
            </w:pPr>
            <w:r>
              <w:rPr>
                <w:sz w:val="14"/>
                <w:szCs w:val="14"/>
              </w:rPr>
              <w:t>Two pack performance coating</w:t>
            </w:r>
          </w:p>
        </w:tc>
        <w:tc>
          <w:tcPr>
            <w:tcW w:w="640" w:type="dxa"/>
            <w:tcBorders>
              <w:top w:val="single" w:sz="4" w:space="0" w:color="000000"/>
              <w:left w:val="single" w:sz="4" w:space="0" w:color="000000"/>
              <w:bottom w:val="single" w:sz="4" w:space="0" w:color="000000"/>
              <w:right w:val="single" w:sz="4" w:space="0" w:color="000000"/>
            </w:tcBorders>
          </w:tcPr>
          <w:p w14:paraId="6134A186" w14:textId="77777777" w:rsidR="001267F6" w:rsidRDefault="008D2A2D">
            <w:pPr>
              <w:rPr>
                <w:sz w:val="14"/>
                <w:szCs w:val="14"/>
              </w:rPr>
            </w:pPr>
            <w:r>
              <w:rPr>
                <w:sz w:val="14"/>
                <w:szCs w:val="14"/>
              </w:rPr>
              <w:t>Water</w:t>
            </w:r>
          </w:p>
        </w:tc>
        <w:tc>
          <w:tcPr>
            <w:tcW w:w="678" w:type="dxa"/>
            <w:tcBorders>
              <w:top w:val="single" w:sz="4" w:space="0" w:color="000000"/>
              <w:left w:val="single" w:sz="4" w:space="0" w:color="000000"/>
              <w:bottom w:val="single" w:sz="4" w:space="0" w:color="000000"/>
              <w:right w:val="single" w:sz="4" w:space="0" w:color="000000"/>
            </w:tcBorders>
          </w:tcPr>
          <w:p w14:paraId="3B256F91" w14:textId="77777777" w:rsidR="001267F6" w:rsidRDefault="008D2A2D">
            <w:pPr>
              <w:rPr>
                <w:sz w:val="14"/>
                <w:szCs w:val="14"/>
              </w:rPr>
            </w:pPr>
            <w:r>
              <w:rPr>
                <w:sz w:val="14"/>
                <w:szCs w:val="14"/>
              </w:rPr>
              <w:t>0.5</w:t>
            </w:r>
          </w:p>
        </w:tc>
        <w:tc>
          <w:tcPr>
            <w:tcW w:w="737" w:type="dxa"/>
            <w:tcBorders>
              <w:top w:val="single" w:sz="4" w:space="0" w:color="000000"/>
              <w:left w:val="single" w:sz="4" w:space="0" w:color="000000"/>
              <w:bottom w:val="single" w:sz="4" w:space="0" w:color="000000"/>
              <w:right w:val="single" w:sz="4" w:space="0" w:color="000000"/>
            </w:tcBorders>
          </w:tcPr>
          <w:p w14:paraId="2635D802" w14:textId="77777777" w:rsidR="001267F6" w:rsidRDefault="008D2A2D">
            <w:pPr>
              <w:rPr>
                <w:sz w:val="14"/>
                <w:szCs w:val="14"/>
              </w:rPr>
            </w:pPr>
            <w:r>
              <w:rPr>
                <w:sz w:val="14"/>
                <w:szCs w:val="14"/>
              </w:rPr>
              <w:t>0.2</w:t>
            </w:r>
          </w:p>
        </w:tc>
        <w:tc>
          <w:tcPr>
            <w:tcW w:w="739" w:type="dxa"/>
            <w:tcBorders>
              <w:top w:val="single" w:sz="4" w:space="0" w:color="000000"/>
              <w:left w:val="single" w:sz="4" w:space="0" w:color="000000"/>
              <w:bottom w:val="single" w:sz="4" w:space="0" w:color="000000"/>
              <w:right w:val="single" w:sz="4" w:space="0" w:color="000000"/>
            </w:tcBorders>
          </w:tcPr>
          <w:p w14:paraId="7AAC7F64" w14:textId="77777777" w:rsidR="001267F6" w:rsidRDefault="008D2A2D">
            <w:pPr>
              <w:rPr>
                <w:sz w:val="14"/>
                <w:szCs w:val="14"/>
              </w:rPr>
            </w:pPr>
            <w:r>
              <w:rPr>
                <w:sz w:val="14"/>
                <w:szCs w:val="14"/>
              </w:rPr>
              <w:t>1.0</w:t>
            </w:r>
          </w:p>
        </w:tc>
        <w:tc>
          <w:tcPr>
            <w:tcW w:w="625" w:type="dxa"/>
            <w:tcBorders>
              <w:top w:val="single" w:sz="4" w:space="0" w:color="000000"/>
              <w:left w:val="single" w:sz="4" w:space="0" w:color="000000"/>
              <w:bottom w:val="single" w:sz="4" w:space="0" w:color="000000"/>
              <w:right w:val="single" w:sz="4" w:space="0" w:color="000000"/>
            </w:tcBorders>
          </w:tcPr>
          <w:p w14:paraId="46A02826" w14:textId="77777777" w:rsidR="001267F6" w:rsidRDefault="008D2A2D">
            <w:pPr>
              <w:rPr>
                <w:sz w:val="14"/>
                <w:szCs w:val="14"/>
              </w:rPr>
            </w:pPr>
            <w:r>
              <w:rPr>
                <w:sz w:val="14"/>
                <w:szCs w:val="14"/>
              </w:rPr>
              <w:t>0.7</w:t>
            </w:r>
          </w:p>
        </w:tc>
        <w:tc>
          <w:tcPr>
            <w:tcW w:w="527" w:type="dxa"/>
            <w:tcBorders>
              <w:top w:val="single" w:sz="4" w:space="0" w:color="000000"/>
              <w:left w:val="single" w:sz="4" w:space="0" w:color="000000"/>
              <w:bottom w:val="single" w:sz="4" w:space="0" w:color="000000"/>
              <w:right w:val="single" w:sz="4" w:space="0" w:color="000000"/>
            </w:tcBorders>
          </w:tcPr>
          <w:p w14:paraId="0931075C" w14:textId="77777777" w:rsidR="001267F6" w:rsidRDefault="008D2A2D">
            <w:pPr>
              <w:rPr>
                <w:sz w:val="14"/>
                <w:szCs w:val="14"/>
              </w:rPr>
            </w:pPr>
            <w:r>
              <w:rPr>
                <w:sz w:val="14"/>
                <w:szCs w:val="14"/>
              </w:rPr>
              <w:t>0.1</w:t>
            </w:r>
          </w:p>
        </w:tc>
        <w:tc>
          <w:tcPr>
            <w:tcW w:w="603" w:type="dxa"/>
            <w:tcBorders>
              <w:top w:val="single" w:sz="4" w:space="0" w:color="000000"/>
              <w:left w:val="single" w:sz="4" w:space="0" w:color="000000"/>
              <w:bottom w:val="single" w:sz="4" w:space="0" w:color="000000"/>
              <w:right w:val="single" w:sz="4" w:space="0" w:color="000000"/>
            </w:tcBorders>
          </w:tcPr>
          <w:p w14:paraId="38F407D3" w14:textId="77777777" w:rsidR="001267F6" w:rsidRDefault="008D2A2D">
            <w:pPr>
              <w:rPr>
                <w:sz w:val="14"/>
                <w:szCs w:val="14"/>
              </w:rPr>
            </w:pPr>
            <w:r>
              <w:rPr>
                <w:sz w:val="14"/>
                <w:szCs w:val="14"/>
              </w:rPr>
              <w:t>1.3</w:t>
            </w:r>
          </w:p>
        </w:tc>
        <w:tc>
          <w:tcPr>
            <w:tcW w:w="517" w:type="dxa"/>
            <w:tcBorders>
              <w:top w:val="single" w:sz="4" w:space="0" w:color="000000"/>
              <w:left w:val="single" w:sz="4" w:space="0" w:color="000000"/>
              <w:bottom w:val="single" w:sz="4" w:space="0" w:color="000000"/>
              <w:right w:val="single" w:sz="4" w:space="0" w:color="000000"/>
            </w:tcBorders>
          </w:tcPr>
          <w:p w14:paraId="04DCF45C" w14:textId="77777777" w:rsidR="001267F6" w:rsidRDefault="008D2A2D">
            <w:pPr>
              <w:rPr>
                <w:sz w:val="14"/>
                <w:szCs w:val="14"/>
              </w:rPr>
            </w:pPr>
            <w:r>
              <w:rPr>
                <w:sz w:val="14"/>
                <w:szCs w:val="14"/>
              </w:rPr>
              <w:t>0.7</w:t>
            </w:r>
          </w:p>
        </w:tc>
        <w:tc>
          <w:tcPr>
            <w:tcW w:w="517" w:type="dxa"/>
            <w:tcBorders>
              <w:top w:val="single" w:sz="4" w:space="0" w:color="000000"/>
              <w:left w:val="single" w:sz="4" w:space="0" w:color="000000"/>
              <w:bottom w:val="single" w:sz="4" w:space="0" w:color="000000"/>
              <w:right w:val="single" w:sz="4" w:space="0" w:color="000000"/>
            </w:tcBorders>
          </w:tcPr>
          <w:p w14:paraId="2B972492" w14:textId="77777777" w:rsidR="001267F6" w:rsidRDefault="008D2A2D">
            <w:pPr>
              <w:rPr>
                <w:sz w:val="14"/>
                <w:szCs w:val="14"/>
              </w:rPr>
            </w:pPr>
            <w:r>
              <w:rPr>
                <w:sz w:val="14"/>
                <w:szCs w:val="14"/>
              </w:rPr>
              <w:t>1.6</w:t>
            </w:r>
          </w:p>
        </w:tc>
        <w:tc>
          <w:tcPr>
            <w:tcW w:w="916" w:type="dxa"/>
            <w:tcBorders>
              <w:top w:val="single" w:sz="4" w:space="0" w:color="000000"/>
              <w:left w:val="single" w:sz="4" w:space="0" w:color="000000"/>
              <w:bottom w:val="single" w:sz="4" w:space="0" w:color="000000"/>
              <w:right w:val="single" w:sz="4" w:space="0" w:color="000000"/>
            </w:tcBorders>
          </w:tcPr>
          <w:p w14:paraId="6062C2E3" w14:textId="77777777" w:rsidR="001267F6" w:rsidRDefault="008D2A2D">
            <w:pPr>
              <w:rPr>
                <w:sz w:val="14"/>
                <w:szCs w:val="14"/>
              </w:rPr>
            </w:pPr>
            <w:r>
              <w:rPr>
                <w:sz w:val="14"/>
                <w:szCs w:val="14"/>
              </w:rPr>
              <w:t>0.1</w:t>
            </w:r>
          </w:p>
        </w:tc>
        <w:tc>
          <w:tcPr>
            <w:tcW w:w="660" w:type="dxa"/>
            <w:tcBorders>
              <w:top w:val="single" w:sz="4" w:space="0" w:color="000000"/>
              <w:left w:val="single" w:sz="4" w:space="0" w:color="000000"/>
              <w:bottom w:val="single" w:sz="4" w:space="0" w:color="000000"/>
              <w:right w:val="single" w:sz="4" w:space="0" w:color="000000"/>
            </w:tcBorders>
          </w:tcPr>
          <w:p w14:paraId="47DB741A" w14:textId="77777777" w:rsidR="001267F6" w:rsidRDefault="008D2A2D">
            <w:pPr>
              <w:rPr>
                <w:sz w:val="14"/>
                <w:szCs w:val="14"/>
              </w:rPr>
            </w:pPr>
            <w:r>
              <w:rPr>
                <w:sz w:val="14"/>
                <w:szCs w:val="14"/>
              </w:rPr>
              <w:t>0.2</w:t>
            </w:r>
          </w:p>
        </w:tc>
        <w:tc>
          <w:tcPr>
            <w:tcW w:w="621" w:type="dxa"/>
            <w:tcBorders>
              <w:top w:val="single" w:sz="4" w:space="0" w:color="000000"/>
              <w:left w:val="single" w:sz="4" w:space="0" w:color="000000"/>
              <w:bottom w:val="single" w:sz="4" w:space="0" w:color="000000"/>
              <w:right w:val="single" w:sz="4" w:space="0" w:color="000000"/>
            </w:tcBorders>
          </w:tcPr>
          <w:p w14:paraId="4901EA07" w14:textId="77777777" w:rsidR="001267F6" w:rsidRDefault="008D2A2D">
            <w:pPr>
              <w:rPr>
                <w:sz w:val="14"/>
                <w:szCs w:val="14"/>
              </w:rPr>
            </w:pPr>
            <w:r>
              <w:rPr>
                <w:sz w:val="14"/>
                <w:szCs w:val="14"/>
              </w:rPr>
              <w:t>0.7</w:t>
            </w:r>
          </w:p>
        </w:tc>
        <w:tc>
          <w:tcPr>
            <w:tcW w:w="697" w:type="dxa"/>
            <w:tcBorders>
              <w:top w:val="single" w:sz="4" w:space="0" w:color="000000"/>
              <w:left w:val="single" w:sz="4" w:space="0" w:color="000000"/>
              <w:bottom w:val="single" w:sz="4" w:space="0" w:color="000000"/>
              <w:right w:val="single" w:sz="4" w:space="0" w:color="000000"/>
            </w:tcBorders>
          </w:tcPr>
          <w:p w14:paraId="697BED8D" w14:textId="77777777" w:rsidR="001267F6" w:rsidRDefault="008D2A2D">
            <w:pPr>
              <w:rPr>
                <w:sz w:val="14"/>
                <w:szCs w:val="14"/>
              </w:rPr>
            </w:pPr>
            <w:r>
              <w:rPr>
                <w:sz w:val="14"/>
                <w:szCs w:val="14"/>
              </w:rPr>
              <w:t>0.7</w:t>
            </w:r>
          </w:p>
        </w:tc>
        <w:tc>
          <w:tcPr>
            <w:tcW w:w="523" w:type="dxa"/>
            <w:tcBorders>
              <w:top w:val="single" w:sz="4" w:space="0" w:color="000000"/>
              <w:left w:val="single" w:sz="4" w:space="0" w:color="000000"/>
              <w:bottom w:val="single" w:sz="4" w:space="0" w:color="000000"/>
              <w:right w:val="single" w:sz="4" w:space="0" w:color="000000"/>
            </w:tcBorders>
          </w:tcPr>
          <w:p w14:paraId="52552059" w14:textId="77777777" w:rsidR="001267F6" w:rsidRDefault="008D2A2D">
            <w:pPr>
              <w:rPr>
                <w:sz w:val="14"/>
                <w:szCs w:val="14"/>
              </w:rPr>
            </w:pPr>
            <w:r>
              <w:rPr>
                <w:sz w:val="14"/>
                <w:szCs w:val="14"/>
              </w:rPr>
              <w:t>1.6</w:t>
            </w:r>
          </w:p>
        </w:tc>
        <w:tc>
          <w:tcPr>
            <w:tcW w:w="636" w:type="dxa"/>
            <w:tcBorders>
              <w:top w:val="single" w:sz="4" w:space="0" w:color="000000"/>
              <w:left w:val="single" w:sz="4" w:space="0" w:color="000000"/>
              <w:bottom w:val="single" w:sz="4" w:space="0" w:color="000000"/>
              <w:right w:val="single" w:sz="4" w:space="0" w:color="000000"/>
            </w:tcBorders>
          </w:tcPr>
          <w:p w14:paraId="26C6E647" w14:textId="77777777" w:rsidR="001267F6" w:rsidRDefault="008D2A2D">
            <w:pPr>
              <w:rPr>
                <w:sz w:val="14"/>
                <w:szCs w:val="14"/>
              </w:rPr>
            </w:pPr>
            <w:r>
              <w:rPr>
                <w:sz w:val="14"/>
                <w:szCs w:val="14"/>
              </w:rPr>
              <w:t>0.2</w:t>
            </w:r>
          </w:p>
        </w:tc>
        <w:tc>
          <w:tcPr>
            <w:tcW w:w="667" w:type="dxa"/>
            <w:tcBorders>
              <w:top w:val="single" w:sz="4" w:space="0" w:color="000000"/>
              <w:left w:val="single" w:sz="4" w:space="0" w:color="000000"/>
              <w:bottom w:val="single" w:sz="4" w:space="0" w:color="000000"/>
              <w:right w:val="single" w:sz="4" w:space="0" w:color="000000"/>
            </w:tcBorders>
          </w:tcPr>
          <w:p w14:paraId="377CF382" w14:textId="77777777" w:rsidR="001267F6" w:rsidRDefault="008D2A2D">
            <w:pPr>
              <w:rPr>
                <w:sz w:val="14"/>
                <w:szCs w:val="14"/>
              </w:rPr>
            </w:pPr>
            <w:r>
              <w:rPr>
                <w:sz w:val="14"/>
                <w:szCs w:val="14"/>
              </w:rPr>
              <w:t>0.7</w:t>
            </w:r>
          </w:p>
        </w:tc>
        <w:tc>
          <w:tcPr>
            <w:tcW w:w="517" w:type="dxa"/>
            <w:tcBorders>
              <w:top w:val="single" w:sz="4" w:space="0" w:color="000000"/>
              <w:left w:val="single" w:sz="4" w:space="0" w:color="000000"/>
              <w:bottom w:val="single" w:sz="4" w:space="0" w:color="000000"/>
              <w:right w:val="single" w:sz="4" w:space="0" w:color="000000"/>
            </w:tcBorders>
          </w:tcPr>
          <w:p w14:paraId="4F96812A" w14:textId="77777777" w:rsidR="001267F6" w:rsidRDefault="008D2A2D">
            <w:pPr>
              <w:rPr>
                <w:sz w:val="14"/>
                <w:szCs w:val="14"/>
              </w:rPr>
            </w:pPr>
            <w:r>
              <w:rPr>
                <w:sz w:val="14"/>
                <w:szCs w:val="14"/>
              </w:rPr>
              <w:t>0.1</w:t>
            </w:r>
          </w:p>
        </w:tc>
        <w:tc>
          <w:tcPr>
            <w:tcW w:w="517" w:type="dxa"/>
            <w:tcBorders>
              <w:top w:val="single" w:sz="4" w:space="0" w:color="000000"/>
              <w:left w:val="single" w:sz="4" w:space="0" w:color="000000"/>
              <w:bottom w:val="single" w:sz="4" w:space="0" w:color="000000"/>
              <w:right w:val="single" w:sz="4" w:space="0" w:color="000000"/>
            </w:tcBorders>
          </w:tcPr>
          <w:p w14:paraId="5BE61846" w14:textId="77777777" w:rsidR="001267F6" w:rsidRDefault="008D2A2D">
            <w:pPr>
              <w:rPr>
                <w:sz w:val="14"/>
                <w:szCs w:val="14"/>
              </w:rPr>
            </w:pPr>
            <w:r>
              <w:rPr>
                <w:sz w:val="14"/>
                <w:szCs w:val="14"/>
              </w:rPr>
              <w:t>0.5</w:t>
            </w:r>
          </w:p>
        </w:tc>
        <w:tc>
          <w:tcPr>
            <w:tcW w:w="517" w:type="dxa"/>
            <w:tcBorders>
              <w:top w:val="single" w:sz="4" w:space="0" w:color="000000"/>
              <w:left w:val="single" w:sz="4" w:space="0" w:color="000000"/>
              <w:bottom w:val="single" w:sz="4" w:space="0" w:color="000000"/>
              <w:right w:val="single" w:sz="4" w:space="0" w:color="000000"/>
            </w:tcBorders>
          </w:tcPr>
          <w:p w14:paraId="253E247A" w14:textId="77777777" w:rsidR="001267F6" w:rsidRDefault="008D2A2D">
            <w:pPr>
              <w:rPr>
                <w:sz w:val="14"/>
                <w:szCs w:val="14"/>
              </w:rPr>
            </w:pPr>
            <w:r>
              <w:rPr>
                <w:sz w:val="14"/>
                <w:szCs w:val="14"/>
              </w:rPr>
              <w:t>0.5</w:t>
            </w:r>
          </w:p>
        </w:tc>
        <w:tc>
          <w:tcPr>
            <w:tcW w:w="861" w:type="dxa"/>
            <w:tcBorders>
              <w:top w:val="single" w:sz="4" w:space="0" w:color="000000"/>
              <w:left w:val="single" w:sz="4" w:space="0" w:color="000000"/>
              <w:bottom w:val="single" w:sz="4" w:space="0" w:color="000000"/>
              <w:right w:val="single" w:sz="4" w:space="0" w:color="000000"/>
            </w:tcBorders>
          </w:tcPr>
          <w:p w14:paraId="5C0A1723" w14:textId="77777777" w:rsidR="001267F6" w:rsidRDefault="008D2A2D">
            <w:pPr>
              <w:rPr>
                <w:sz w:val="14"/>
                <w:szCs w:val="14"/>
              </w:rPr>
            </w:pPr>
            <w:r>
              <w:rPr>
                <w:sz w:val="14"/>
                <w:szCs w:val="14"/>
              </w:rPr>
              <w:t>0.5</w:t>
            </w:r>
          </w:p>
        </w:tc>
      </w:tr>
      <w:tr w:rsidR="001267F6" w14:paraId="71534678" w14:textId="77777777">
        <w:trPr>
          <w:trHeight w:val="255"/>
        </w:trPr>
        <w:tc>
          <w:tcPr>
            <w:tcW w:w="2683" w:type="dxa"/>
            <w:tcBorders>
              <w:top w:val="single" w:sz="4" w:space="0" w:color="000000"/>
              <w:left w:val="single" w:sz="4" w:space="0" w:color="000000"/>
              <w:bottom w:val="single" w:sz="4" w:space="0" w:color="000000"/>
              <w:right w:val="single" w:sz="4" w:space="0" w:color="000000"/>
            </w:tcBorders>
          </w:tcPr>
          <w:p w14:paraId="038D1956" w14:textId="77777777" w:rsidR="001267F6" w:rsidRDefault="001267F6">
            <w:pPr>
              <w:jc w:val="both"/>
              <w:rPr>
                <w:sz w:val="14"/>
                <w:szCs w:val="14"/>
              </w:rPr>
            </w:pPr>
          </w:p>
        </w:tc>
        <w:tc>
          <w:tcPr>
            <w:tcW w:w="640" w:type="dxa"/>
            <w:tcBorders>
              <w:top w:val="single" w:sz="4" w:space="0" w:color="000000"/>
              <w:left w:val="single" w:sz="4" w:space="0" w:color="000000"/>
              <w:bottom w:val="single" w:sz="4" w:space="0" w:color="000000"/>
              <w:right w:val="single" w:sz="4" w:space="0" w:color="000000"/>
            </w:tcBorders>
          </w:tcPr>
          <w:p w14:paraId="57119E74" w14:textId="77777777" w:rsidR="001267F6" w:rsidRDefault="008D2A2D">
            <w:pPr>
              <w:rPr>
                <w:sz w:val="14"/>
                <w:szCs w:val="14"/>
              </w:rPr>
            </w:pPr>
            <w:r>
              <w:rPr>
                <w:sz w:val="14"/>
                <w:szCs w:val="14"/>
              </w:rPr>
              <w:t>Solvent</w:t>
            </w:r>
          </w:p>
        </w:tc>
        <w:tc>
          <w:tcPr>
            <w:tcW w:w="678" w:type="dxa"/>
            <w:tcBorders>
              <w:top w:val="single" w:sz="4" w:space="0" w:color="000000"/>
              <w:left w:val="single" w:sz="4" w:space="0" w:color="000000"/>
              <w:bottom w:val="single" w:sz="4" w:space="0" w:color="000000"/>
              <w:right w:val="single" w:sz="4" w:space="0" w:color="000000"/>
            </w:tcBorders>
          </w:tcPr>
          <w:p w14:paraId="59F8BA68" w14:textId="77777777" w:rsidR="001267F6" w:rsidRDefault="008D2A2D">
            <w:pPr>
              <w:rPr>
                <w:sz w:val="14"/>
                <w:szCs w:val="14"/>
              </w:rPr>
            </w:pPr>
            <w:r>
              <w:rPr>
                <w:sz w:val="14"/>
                <w:szCs w:val="14"/>
              </w:rPr>
              <w:t>0.8</w:t>
            </w:r>
          </w:p>
        </w:tc>
        <w:tc>
          <w:tcPr>
            <w:tcW w:w="737" w:type="dxa"/>
            <w:tcBorders>
              <w:top w:val="single" w:sz="4" w:space="0" w:color="000000"/>
              <w:left w:val="single" w:sz="4" w:space="0" w:color="000000"/>
              <w:bottom w:val="single" w:sz="4" w:space="0" w:color="000000"/>
              <w:right w:val="single" w:sz="4" w:space="0" w:color="000000"/>
            </w:tcBorders>
          </w:tcPr>
          <w:p w14:paraId="361401B2" w14:textId="77777777" w:rsidR="001267F6" w:rsidRDefault="008D2A2D">
            <w:pPr>
              <w:rPr>
                <w:sz w:val="14"/>
                <w:szCs w:val="14"/>
              </w:rPr>
            </w:pPr>
            <w:r>
              <w:rPr>
                <w:sz w:val="14"/>
                <w:szCs w:val="14"/>
              </w:rPr>
              <w:t>3.9</w:t>
            </w:r>
          </w:p>
        </w:tc>
        <w:tc>
          <w:tcPr>
            <w:tcW w:w="739" w:type="dxa"/>
            <w:tcBorders>
              <w:top w:val="single" w:sz="4" w:space="0" w:color="000000"/>
              <w:left w:val="single" w:sz="4" w:space="0" w:color="000000"/>
              <w:bottom w:val="single" w:sz="4" w:space="0" w:color="000000"/>
              <w:right w:val="single" w:sz="4" w:space="0" w:color="000000"/>
            </w:tcBorders>
          </w:tcPr>
          <w:p w14:paraId="3891E24E" w14:textId="77777777" w:rsidR="001267F6" w:rsidRDefault="008D2A2D">
            <w:pPr>
              <w:rPr>
                <w:sz w:val="14"/>
                <w:szCs w:val="14"/>
              </w:rPr>
            </w:pPr>
            <w:r>
              <w:rPr>
                <w:sz w:val="14"/>
                <w:szCs w:val="14"/>
              </w:rPr>
              <w:t>0.8</w:t>
            </w:r>
          </w:p>
        </w:tc>
        <w:tc>
          <w:tcPr>
            <w:tcW w:w="625" w:type="dxa"/>
            <w:tcBorders>
              <w:top w:val="single" w:sz="4" w:space="0" w:color="000000"/>
              <w:left w:val="single" w:sz="4" w:space="0" w:color="000000"/>
              <w:bottom w:val="single" w:sz="4" w:space="0" w:color="000000"/>
              <w:right w:val="single" w:sz="4" w:space="0" w:color="000000"/>
            </w:tcBorders>
          </w:tcPr>
          <w:p w14:paraId="4FA39F9B" w14:textId="77777777" w:rsidR="001267F6" w:rsidRDefault="008D2A2D">
            <w:pPr>
              <w:rPr>
                <w:sz w:val="14"/>
                <w:szCs w:val="14"/>
              </w:rPr>
            </w:pPr>
            <w:r>
              <w:rPr>
                <w:sz w:val="14"/>
                <w:szCs w:val="14"/>
              </w:rPr>
              <w:t>2.3</w:t>
            </w:r>
          </w:p>
        </w:tc>
        <w:tc>
          <w:tcPr>
            <w:tcW w:w="527" w:type="dxa"/>
            <w:tcBorders>
              <w:top w:val="single" w:sz="4" w:space="0" w:color="000000"/>
              <w:left w:val="single" w:sz="4" w:space="0" w:color="000000"/>
              <w:bottom w:val="single" w:sz="4" w:space="0" w:color="000000"/>
              <w:right w:val="single" w:sz="4" w:space="0" w:color="000000"/>
            </w:tcBorders>
          </w:tcPr>
          <w:p w14:paraId="532ECBE8" w14:textId="77777777" w:rsidR="001267F6" w:rsidRDefault="008D2A2D">
            <w:pPr>
              <w:rPr>
                <w:sz w:val="14"/>
                <w:szCs w:val="14"/>
              </w:rPr>
            </w:pPr>
            <w:r>
              <w:rPr>
                <w:sz w:val="14"/>
                <w:szCs w:val="14"/>
              </w:rPr>
              <w:t>0.3</w:t>
            </w:r>
          </w:p>
        </w:tc>
        <w:tc>
          <w:tcPr>
            <w:tcW w:w="603" w:type="dxa"/>
            <w:tcBorders>
              <w:top w:val="single" w:sz="4" w:space="0" w:color="000000"/>
              <w:left w:val="single" w:sz="4" w:space="0" w:color="000000"/>
              <w:bottom w:val="single" w:sz="4" w:space="0" w:color="000000"/>
              <w:right w:val="single" w:sz="4" w:space="0" w:color="000000"/>
            </w:tcBorders>
          </w:tcPr>
          <w:p w14:paraId="455171E0" w14:textId="77777777" w:rsidR="001267F6" w:rsidRDefault="008D2A2D">
            <w:pPr>
              <w:rPr>
                <w:sz w:val="14"/>
                <w:szCs w:val="14"/>
              </w:rPr>
            </w:pPr>
            <w:r>
              <w:rPr>
                <w:sz w:val="14"/>
                <w:szCs w:val="14"/>
              </w:rPr>
              <w:t>4.3</w:t>
            </w:r>
          </w:p>
        </w:tc>
        <w:tc>
          <w:tcPr>
            <w:tcW w:w="517" w:type="dxa"/>
            <w:tcBorders>
              <w:top w:val="single" w:sz="4" w:space="0" w:color="000000"/>
              <w:left w:val="single" w:sz="4" w:space="0" w:color="000000"/>
              <w:bottom w:val="single" w:sz="4" w:space="0" w:color="000000"/>
              <w:right w:val="single" w:sz="4" w:space="0" w:color="000000"/>
            </w:tcBorders>
          </w:tcPr>
          <w:p w14:paraId="608A7C1C" w14:textId="77777777" w:rsidR="001267F6" w:rsidRDefault="008D2A2D">
            <w:pPr>
              <w:rPr>
                <w:sz w:val="14"/>
                <w:szCs w:val="14"/>
              </w:rPr>
            </w:pPr>
            <w:r>
              <w:rPr>
                <w:sz w:val="14"/>
                <w:szCs w:val="14"/>
              </w:rPr>
              <w:t>2.3</w:t>
            </w:r>
          </w:p>
        </w:tc>
        <w:tc>
          <w:tcPr>
            <w:tcW w:w="517" w:type="dxa"/>
            <w:tcBorders>
              <w:top w:val="single" w:sz="4" w:space="0" w:color="000000"/>
              <w:left w:val="single" w:sz="4" w:space="0" w:color="000000"/>
              <w:bottom w:val="single" w:sz="4" w:space="0" w:color="000000"/>
              <w:right w:val="single" w:sz="4" w:space="0" w:color="000000"/>
            </w:tcBorders>
          </w:tcPr>
          <w:p w14:paraId="3BC820EE" w14:textId="77777777" w:rsidR="001267F6" w:rsidRDefault="008D2A2D">
            <w:pPr>
              <w:rPr>
                <w:sz w:val="14"/>
                <w:szCs w:val="14"/>
              </w:rPr>
            </w:pPr>
            <w:r>
              <w:rPr>
                <w:sz w:val="14"/>
                <w:szCs w:val="14"/>
              </w:rPr>
              <w:t>2.3</w:t>
            </w:r>
          </w:p>
        </w:tc>
        <w:tc>
          <w:tcPr>
            <w:tcW w:w="916" w:type="dxa"/>
            <w:tcBorders>
              <w:top w:val="single" w:sz="4" w:space="0" w:color="000000"/>
              <w:left w:val="single" w:sz="4" w:space="0" w:color="000000"/>
              <w:bottom w:val="single" w:sz="4" w:space="0" w:color="000000"/>
              <w:right w:val="single" w:sz="4" w:space="0" w:color="000000"/>
            </w:tcBorders>
          </w:tcPr>
          <w:p w14:paraId="07A40D60" w14:textId="77777777" w:rsidR="001267F6" w:rsidRDefault="008D2A2D">
            <w:pPr>
              <w:rPr>
                <w:sz w:val="14"/>
                <w:szCs w:val="14"/>
              </w:rPr>
            </w:pPr>
            <w:r>
              <w:rPr>
                <w:sz w:val="14"/>
                <w:szCs w:val="14"/>
              </w:rPr>
              <w:t>1.2</w:t>
            </w:r>
          </w:p>
        </w:tc>
        <w:tc>
          <w:tcPr>
            <w:tcW w:w="660" w:type="dxa"/>
            <w:tcBorders>
              <w:top w:val="single" w:sz="4" w:space="0" w:color="000000"/>
              <w:left w:val="single" w:sz="4" w:space="0" w:color="000000"/>
              <w:bottom w:val="single" w:sz="4" w:space="0" w:color="000000"/>
              <w:right w:val="single" w:sz="4" w:space="0" w:color="000000"/>
            </w:tcBorders>
          </w:tcPr>
          <w:p w14:paraId="3BA1D738" w14:textId="77777777" w:rsidR="001267F6" w:rsidRDefault="008D2A2D">
            <w:pPr>
              <w:rPr>
                <w:sz w:val="14"/>
                <w:szCs w:val="14"/>
              </w:rPr>
            </w:pPr>
            <w:r>
              <w:rPr>
                <w:sz w:val="14"/>
                <w:szCs w:val="14"/>
              </w:rPr>
              <w:t>3.9</w:t>
            </w:r>
          </w:p>
        </w:tc>
        <w:tc>
          <w:tcPr>
            <w:tcW w:w="621" w:type="dxa"/>
            <w:tcBorders>
              <w:top w:val="single" w:sz="4" w:space="0" w:color="000000"/>
              <w:left w:val="single" w:sz="4" w:space="0" w:color="000000"/>
              <w:bottom w:val="single" w:sz="4" w:space="0" w:color="000000"/>
              <w:right w:val="single" w:sz="4" w:space="0" w:color="000000"/>
            </w:tcBorders>
          </w:tcPr>
          <w:p w14:paraId="4ACA53CA" w14:textId="77777777" w:rsidR="001267F6" w:rsidRDefault="008D2A2D">
            <w:pPr>
              <w:rPr>
                <w:sz w:val="14"/>
                <w:szCs w:val="14"/>
              </w:rPr>
            </w:pPr>
            <w:r>
              <w:rPr>
                <w:sz w:val="14"/>
                <w:szCs w:val="14"/>
              </w:rPr>
              <w:t>2.3</w:t>
            </w:r>
          </w:p>
        </w:tc>
        <w:tc>
          <w:tcPr>
            <w:tcW w:w="697" w:type="dxa"/>
            <w:tcBorders>
              <w:top w:val="single" w:sz="4" w:space="0" w:color="000000"/>
              <w:left w:val="single" w:sz="4" w:space="0" w:color="000000"/>
              <w:bottom w:val="single" w:sz="4" w:space="0" w:color="000000"/>
              <w:right w:val="single" w:sz="4" w:space="0" w:color="000000"/>
            </w:tcBorders>
          </w:tcPr>
          <w:p w14:paraId="4EFD3B0F" w14:textId="77777777" w:rsidR="001267F6" w:rsidRDefault="008D2A2D">
            <w:pPr>
              <w:rPr>
                <w:sz w:val="14"/>
                <w:szCs w:val="14"/>
              </w:rPr>
            </w:pPr>
            <w:r>
              <w:rPr>
                <w:sz w:val="14"/>
                <w:szCs w:val="14"/>
              </w:rPr>
              <w:t>2.3</w:t>
            </w:r>
          </w:p>
        </w:tc>
        <w:tc>
          <w:tcPr>
            <w:tcW w:w="523" w:type="dxa"/>
            <w:tcBorders>
              <w:top w:val="single" w:sz="4" w:space="0" w:color="000000"/>
              <w:left w:val="single" w:sz="4" w:space="0" w:color="000000"/>
              <w:bottom w:val="single" w:sz="4" w:space="0" w:color="000000"/>
              <w:right w:val="single" w:sz="4" w:space="0" w:color="000000"/>
            </w:tcBorders>
          </w:tcPr>
          <w:p w14:paraId="63CF7DA6" w14:textId="77777777" w:rsidR="001267F6" w:rsidRDefault="008D2A2D">
            <w:pPr>
              <w:rPr>
                <w:sz w:val="14"/>
                <w:szCs w:val="14"/>
              </w:rPr>
            </w:pPr>
            <w:r>
              <w:rPr>
                <w:sz w:val="14"/>
                <w:szCs w:val="14"/>
              </w:rPr>
              <w:t>3.2</w:t>
            </w:r>
          </w:p>
        </w:tc>
        <w:tc>
          <w:tcPr>
            <w:tcW w:w="636" w:type="dxa"/>
            <w:tcBorders>
              <w:top w:val="single" w:sz="4" w:space="0" w:color="000000"/>
              <w:left w:val="single" w:sz="4" w:space="0" w:color="000000"/>
              <w:bottom w:val="single" w:sz="4" w:space="0" w:color="000000"/>
              <w:right w:val="single" w:sz="4" w:space="0" w:color="000000"/>
            </w:tcBorders>
          </w:tcPr>
          <w:p w14:paraId="2A1422EC" w14:textId="77777777" w:rsidR="001267F6" w:rsidRDefault="008D2A2D">
            <w:pPr>
              <w:rPr>
                <w:sz w:val="14"/>
                <w:szCs w:val="14"/>
              </w:rPr>
            </w:pPr>
            <w:r>
              <w:rPr>
                <w:sz w:val="14"/>
                <w:szCs w:val="14"/>
              </w:rPr>
              <w:t>1.1</w:t>
            </w:r>
          </w:p>
        </w:tc>
        <w:tc>
          <w:tcPr>
            <w:tcW w:w="667" w:type="dxa"/>
            <w:tcBorders>
              <w:top w:val="single" w:sz="4" w:space="0" w:color="000000"/>
              <w:left w:val="single" w:sz="4" w:space="0" w:color="000000"/>
              <w:bottom w:val="single" w:sz="4" w:space="0" w:color="000000"/>
              <w:right w:val="single" w:sz="4" w:space="0" w:color="000000"/>
            </w:tcBorders>
          </w:tcPr>
          <w:p w14:paraId="618C7480" w14:textId="77777777" w:rsidR="001267F6" w:rsidRDefault="008D2A2D">
            <w:pPr>
              <w:rPr>
                <w:sz w:val="14"/>
                <w:szCs w:val="14"/>
              </w:rPr>
            </w:pPr>
            <w:r>
              <w:rPr>
                <w:sz w:val="14"/>
                <w:szCs w:val="14"/>
              </w:rPr>
              <w:t>2.3</w:t>
            </w:r>
          </w:p>
        </w:tc>
        <w:tc>
          <w:tcPr>
            <w:tcW w:w="517" w:type="dxa"/>
            <w:tcBorders>
              <w:top w:val="single" w:sz="4" w:space="0" w:color="000000"/>
              <w:left w:val="single" w:sz="4" w:space="0" w:color="000000"/>
              <w:bottom w:val="single" w:sz="4" w:space="0" w:color="000000"/>
              <w:right w:val="single" w:sz="4" w:space="0" w:color="000000"/>
            </w:tcBorders>
          </w:tcPr>
          <w:p w14:paraId="645E3840" w14:textId="77777777" w:rsidR="001267F6" w:rsidRDefault="008D2A2D">
            <w:pPr>
              <w:rPr>
                <w:sz w:val="14"/>
                <w:szCs w:val="14"/>
              </w:rPr>
            </w:pPr>
            <w:r>
              <w:rPr>
                <w:sz w:val="14"/>
                <w:szCs w:val="14"/>
              </w:rPr>
              <w:t>1.8</w:t>
            </w:r>
          </w:p>
        </w:tc>
        <w:tc>
          <w:tcPr>
            <w:tcW w:w="517" w:type="dxa"/>
            <w:tcBorders>
              <w:top w:val="single" w:sz="4" w:space="0" w:color="000000"/>
              <w:left w:val="single" w:sz="4" w:space="0" w:color="000000"/>
              <w:bottom w:val="single" w:sz="4" w:space="0" w:color="000000"/>
              <w:right w:val="single" w:sz="4" w:space="0" w:color="000000"/>
            </w:tcBorders>
          </w:tcPr>
          <w:p w14:paraId="0DA0E2B8" w14:textId="77777777" w:rsidR="001267F6" w:rsidRDefault="008D2A2D">
            <w:pPr>
              <w:rPr>
                <w:sz w:val="14"/>
                <w:szCs w:val="14"/>
              </w:rPr>
            </w:pPr>
            <w:r>
              <w:rPr>
                <w:sz w:val="14"/>
                <w:szCs w:val="14"/>
              </w:rPr>
              <w:t>2.0</w:t>
            </w:r>
          </w:p>
        </w:tc>
        <w:tc>
          <w:tcPr>
            <w:tcW w:w="517" w:type="dxa"/>
            <w:tcBorders>
              <w:top w:val="single" w:sz="4" w:space="0" w:color="000000"/>
              <w:left w:val="single" w:sz="4" w:space="0" w:color="000000"/>
              <w:bottom w:val="single" w:sz="4" w:space="0" w:color="000000"/>
              <w:right w:val="single" w:sz="4" w:space="0" w:color="000000"/>
            </w:tcBorders>
          </w:tcPr>
          <w:p w14:paraId="70265CCC" w14:textId="77777777" w:rsidR="001267F6" w:rsidRDefault="008D2A2D">
            <w:pPr>
              <w:rPr>
                <w:sz w:val="14"/>
                <w:szCs w:val="14"/>
              </w:rPr>
            </w:pPr>
            <w:r>
              <w:rPr>
                <w:sz w:val="14"/>
                <w:szCs w:val="14"/>
              </w:rPr>
              <w:t>2.0</w:t>
            </w:r>
          </w:p>
        </w:tc>
        <w:tc>
          <w:tcPr>
            <w:tcW w:w="861" w:type="dxa"/>
            <w:tcBorders>
              <w:top w:val="single" w:sz="4" w:space="0" w:color="000000"/>
              <w:left w:val="single" w:sz="4" w:space="0" w:color="000000"/>
              <w:bottom w:val="single" w:sz="4" w:space="0" w:color="000000"/>
              <w:right w:val="single" w:sz="4" w:space="0" w:color="000000"/>
            </w:tcBorders>
          </w:tcPr>
          <w:p w14:paraId="0AC2E18B" w14:textId="77777777" w:rsidR="001267F6" w:rsidRDefault="008D2A2D">
            <w:pPr>
              <w:rPr>
                <w:sz w:val="14"/>
                <w:szCs w:val="14"/>
              </w:rPr>
            </w:pPr>
            <w:r>
              <w:rPr>
                <w:sz w:val="14"/>
                <w:szCs w:val="14"/>
              </w:rPr>
              <w:t>2.0</w:t>
            </w:r>
          </w:p>
        </w:tc>
      </w:tr>
      <w:tr w:rsidR="001267F6" w14:paraId="6D2AD8EF" w14:textId="77777777">
        <w:trPr>
          <w:trHeight w:val="255"/>
        </w:trPr>
        <w:tc>
          <w:tcPr>
            <w:tcW w:w="2683" w:type="dxa"/>
            <w:tcBorders>
              <w:top w:val="single" w:sz="4" w:space="0" w:color="000000"/>
              <w:left w:val="single" w:sz="4" w:space="0" w:color="000000"/>
              <w:bottom w:val="single" w:sz="4" w:space="0" w:color="000000"/>
              <w:right w:val="single" w:sz="4" w:space="0" w:color="000000"/>
            </w:tcBorders>
          </w:tcPr>
          <w:p w14:paraId="22C3538B" w14:textId="77777777" w:rsidR="001267F6" w:rsidRDefault="008D2A2D">
            <w:pPr>
              <w:rPr>
                <w:sz w:val="14"/>
                <w:szCs w:val="14"/>
              </w:rPr>
            </w:pPr>
            <w:r>
              <w:rPr>
                <w:sz w:val="14"/>
                <w:szCs w:val="14"/>
              </w:rPr>
              <w:t>Multi-coloured coatings</w:t>
            </w:r>
          </w:p>
        </w:tc>
        <w:tc>
          <w:tcPr>
            <w:tcW w:w="640" w:type="dxa"/>
            <w:tcBorders>
              <w:top w:val="single" w:sz="4" w:space="0" w:color="000000"/>
              <w:left w:val="single" w:sz="4" w:space="0" w:color="000000"/>
              <w:bottom w:val="single" w:sz="4" w:space="0" w:color="000000"/>
              <w:right w:val="single" w:sz="4" w:space="0" w:color="000000"/>
            </w:tcBorders>
          </w:tcPr>
          <w:p w14:paraId="3A68CF57" w14:textId="77777777" w:rsidR="001267F6" w:rsidRDefault="008D2A2D">
            <w:pPr>
              <w:rPr>
                <w:sz w:val="14"/>
                <w:szCs w:val="14"/>
              </w:rPr>
            </w:pPr>
            <w:r>
              <w:rPr>
                <w:sz w:val="14"/>
                <w:szCs w:val="14"/>
              </w:rPr>
              <w:t>Water</w:t>
            </w:r>
          </w:p>
        </w:tc>
        <w:tc>
          <w:tcPr>
            <w:tcW w:w="678" w:type="dxa"/>
            <w:tcBorders>
              <w:top w:val="single" w:sz="4" w:space="0" w:color="000000"/>
              <w:left w:val="single" w:sz="4" w:space="0" w:color="000000"/>
              <w:bottom w:val="single" w:sz="4" w:space="0" w:color="000000"/>
              <w:right w:val="single" w:sz="4" w:space="0" w:color="000000"/>
            </w:tcBorders>
          </w:tcPr>
          <w:p w14:paraId="61E72042" w14:textId="77777777" w:rsidR="001267F6" w:rsidRDefault="008D2A2D">
            <w:pPr>
              <w:rPr>
                <w:sz w:val="14"/>
                <w:szCs w:val="14"/>
              </w:rPr>
            </w:pPr>
            <w:r>
              <w:rPr>
                <w:sz w:val="14"/>
                <w:szCs w:val="14"/>
              </w:rPr>
              <w:t>0.5</w:t>
            </w:r>
          </w:p>
        </w:tc>
        <w:tc>
          <w:tcPr>
            <w:tcW w:w="737" w:type="dxa"/>
            <w:tcBorders>
              <w:top w:val="single" w:sz="4" w:space="0" w:color="000000"/>
              <w:left w:val="single" w:sz="4" w:space="0" w:color="000000"/>
              <w:bottom w:val="single" w:sz="4" w:space="0" w:color="000000"/>
              <w:right w:val="single" w:sz="4" w:space="0" w:color="000000"/>
            </w:tcBorders>
          </w:tcPr>
          <w:p w14:paraId="7ACD7424" w14:textId="77777777" w:rsidR="001267F6" w:rsidRDefault="008D2A2D">
            <w:pPr>
              <w:rPr>
                <w:sz w:val="14"/>
                <w:szCs w:val="14"/>
              </w:rPr>
            </w:pPr>
            <w:r>
              <w:rPr>
                <w:sz w:val="14"/>
                <w:szCs w:val="14"/>
              </w:rPr>
              <w:t>0.2</w:t>
            </w:r>
          </w:p>
        </w:tc>
        <w:tc>
          <w:tcPr>
            <w:tcW w:w="739" w:type="dxa"/>
            <w:tcBorders>
              <w:top w:val="single" w:sz="4" w:space="0" w:color="000000"/>
              <w:left w:val="single" w:sz="4" w:space="0" w:color="000000"/>
              <w:bottom w:val="single" w:sz="4" w:space="0" w:color="000000"/>
              <w:right w:val="single" w:sz="4" w:space="0" w:color="000000"/>
            </w:tcBorders>
          </w:tcPr>
          <w:p w14:paraId="36ED860F" w14:textId="77777777" w:rsidR="001267F6" w:rsidRDefault="008D2A2D">
            <w:pPr>
              <w:rPr>
                <w:sz w:val="14"/>
                <w:szCs w:val="14"/>
              </w:rPr>
            </w:pPr>
            <w:r>
              <w:rPr>
                <w:sz w:val="14"/>
                <w:szCs w:val="14"/>
              </w:rPr>
              <w:t>0.7</w:t>
            </w:r>
          </w:p>
        </w:tc>
        <w:tc>
          <w:tcPr>
            <w:tcW w:w="625" w:type="dxa"/>
            <w:tcBorders>
              <w:top w:val="single" w:sz="4" w:space="0" w:color="000000"/>
              <w:left w:val="single" w:sz="4" w:space="0" w:color="000000"/>
              <w:bottom w:val="single" w:sz="4" w:space="0" w:color="000000"/>
              <w:right w:val="single" w:sz="4" w:space="0" w:color="000000"/>
            </w:tcBorders>
          </w:tcPr>
          <w:p w14:paraId="513CC663" w14:textId="77777777" w:rsidR="001267F6" w:rsidRDefault="008D2A2D">
            <w:pPr>
              <w:rPr>
                <w:sz w:val="14"/>
                <w:szCs w:val="14"/>
              </w:rPr>
            </w:pPr>
            <w:r>
              <w:rPr>
                <w:sz w:val="14"/>
                <w:szCs w:val="14"/>
              </w:rPr>
              <w:t>0.5</w:t>
            </w:r>
          </w:p>
        </w:tc>
        <w:tc>
          <w:tcPr>
            <w:tcW w:w="527" w:type="dxa"/>
            <w:tcBorders>
              <w:top w:val="single" w:sz="4" w:space="0" w:color="000000"/>
              <w:left w:val="single" w:sz="4" w:space="0" w:color="000000"/>
              <w:bottom w:val="single" w:sz="4" w:space="0" w:color="000000"/>
              <w:right w:val="single" w:sz="4" w:space="0" w:color="000000"/>
            </w:tcBorders>
          </w:tcPr>
          <w:p w14:paraId="2393B51C" w14:textId="77777777" w:rsidR="001267F6" w:rsidRDefault="008D2A2D">
            <w:pPr>
              <w:rPr>
                <w:sz w:val="14"/>
                <w:szCs w:val="14"/>
              </w:rPr>
            </w:pPr>
            <w:r>
              <w:rPr>
                <w:sz w:val="14"/>
                <w:szCs w:val="14"/>
              </w:rPr>
              <w:t>0.1</w:t>
            </w:r>
          </w:p>
        </w:tc>
        <w:tc>
          <w:tcPr>
            <w:tcW w:w="603" w:type="dxa"/>
            <w:tcBorders>
              <w:top w:val="single" w:sz="4" w:space="0" w:color="000000"/>
              <w:left w:val="single" w:sz="4" w:space="0" w:color="000000"/>
              <w:bottom w:val="single" w:sz="4" w:space="0" w:color="000000"/>
              <w:right w:val="single" w:sz="4" w:space="0" w:color="000000"/>
            </w:tcBorders>
          </w:tcPr>
          <w:p w14:paraId="7497B149" w14:textId="77777777" w:rsidR="001267F6" w:rsidRDefault="008D2A2D">
            <w:pPr>
              <w:rPr>
                <w:sz w:val="14"/>
                <w:szCs w:val="14"/>
              </w:rPr>
            </w:pPr>
            <w:r>
              <w:rPr>
                <w:sz w:val="14"/>
                <w:szCs w:val="14"/>
              </w:rPr>
              <w:t>0.9</w:t>
            </w:r>
          </w:p>
        </w:tc>
        <w:tc>
          <w:tcPr>
            <w:tcW w:w="517" w:type="dxa"/>
            <w:tcBorders>
              <w:top w:val="single" w:sz="4" w:space="0" w:color="000000"/>
              <w:left w:val="single" w:sz="4" w:space="0" w:color="000000"/>
              <w:bottom w:val="single" w:sz="4" w:space="0" w:color="000000"/>
              <w:right w:val="single" w:sz="4" w:space="0" w:color="000000"/>
            </w:tcBorders>
          </w:tcPr>
          <w:p w14:paraId="7A792D9C" w14:textId="77777777" w:rsidR="001267F6" w:rsidRDefault="008D2A2D">
            <w:pPr>
              <w:rPr>
                <w:sz w:val="14"/>
                <w:szCs w:val="14"/>
              </w:rPr>
            </w:pPr>
            <w:r>
              <w:rPr>
                <w:sz w:val="14"/>
                <w:szCs w:val="14"/>
              </w:rPr>
              <w:t>0.5</w:t>
            </w:r>
          </w:p>
        </w:tc>
        <w:tc>
          <w:tcPr>
            <w:tcW w:w="517" w:type="dxa"/>
            <w:tcBorders>
              <w:top w:val="single" w:sz="4" w:space="0" w:color="000000"/>
              <w:left w:val="single" w:sz="4" w:space="0" w:color="000000"/>
              <w:bottom w:val="single" w:sz="4" w:space="0" w:color="000000"/>
              <w:right w:val="single" w:sz="4" w:space="0" w:color="000000"/>
            </w:tcBorders>
          </w:tcPr>
          <w:p w14:paraId="15D7AFB0" w14:textId="77777777" w:rsidR="001267F6" w:rsidRDefault="008D2A2D">
            <w:pPr>
              <w:rPr>
                <w:sz w:val="14"/>
                <w:szCs w:val="14"/>
              </w:rPr>
            </w:pPr>
            <w:r>
              <w:rPr>
                <w:sz w:val="14"/>
                <w:szCs w:val="14"/>
              </w:rPr>
              <w:t>1.1</w:t>
            </w:r>
          </w:p>
        </w:tc>
        <w:tc>
          <w:tcPr>
            <w:tcW w:w="916" w:type="dxa"/>
            <w:tcBorders>
              <w:top w:val="single" w:sz="4" w:space="0" w:color="000000"/>
              <w:left w:val="single" w:sz="4" w:space="0" w:color="000000"/>
              <w:bottom w:val="single" w:sz="4" w:space="0" w:color="000000"/>
              <w:right w:val="single" w:sz="4" w:space="0" w:color="000000"/>
            </w:tcBorders>
          </w:tcPr>
          <w:p w14:paraId="0E7BA9B7" w14:textId="77777777" w:rsidR="001267F6" w:rsidRDefault="008D2A2D">
            <w:pPr>
              <w:rPr>
                <w:sz w:val="14"/>
                <w:szCs w:val="14"/>
              </w:rPr>
            </w:pPr>
            <w:r>
              <w:rPr>
                <w:sz w:val="14"/>
                <w:szCs w:val="14"/>
              </w:rPr>
              <w:t>0.1</w:t>
            </w:r>
          </w:p>
        </w:tc>
        <w:tc>
          <w:tcPr>
            <w:tcW w:w="660" w:type="dxa"/>
            <w:tcBorders>
              <w:top w:val="single" w:sz="4" w:space="0" w:color="000000"/>
              <w:left w:val="single" w:sz="4" w:space="0" w:color="000000"/>
              <w:bottom w:val="single" w:sz="4" w:space="0" w:color="000000"/>
              <w:right w:val="single" w:sz="4" w:space="0" w:color="000000"/>
            </w:tcBorders>
          </w:tcPr>
          <w:p w14:paraId="392A7C7D" w14:textId="77777777" w:rsidR="001267F6" w:rsidRDefault="008D2A2D">
            <w:pPr>
              <w:rPr>
                <w:sz w:val="14"/>
                <w:szCs w:val="14"/>
              </w:rPr>
            </w:pPr>
            <w:r>
              <w:rPr>
                <w:sz w:val="14"/>
                <w:szCs w:val="14"/>
              </w:rPr>
              <w:t>0.2</w:t>
            </w:r>
          </w:p>
        </w:tc>
        <w:tc>
          <w:tcPr>
            <w:tcW w:w="621" w:type="dxa"/>
            <w:tcBorders>
              <w:top w:val="single" w:sz="4" w:space="0" w:color="000000"/>
              <w:left w:val="single" w:sz="4" w:space="0" w:color="000000"/>
              <w:bottom w:val="single" w:sz="4" w:space="0" w:color="000000"/>
              <w:right w:val="single" w:sz="4" w:space="0" w:color="000000"/>
            </w:tcBorders>
          </w:tcPr>
          <w:p w14:paraId="2DF6AB4A" w14:textId="77777777" w:rsidR="001267F6" w:rsidRDefault="008D2A2D">
            <w:pPr>
              <w:rPr>
                <w:sz w:val="14"/>
                <w:szCs w:val="14"/>
              </w:rPr>
            </w:pPr>
            <w:r>
              <w:rPr>
                <w:sz w:val="14"/>
                <w:szCs w:val="14"/>
              </w:rPr>
              <w:t>0.5</w:t>
            </w:r>
          </w:p>
        </w:tc>
        <w:tc>
          <w:tcPr>
            <w:tcW w:w="697" w:type="dxa"/>
            <w:tcBorders>
              <w:top w:val="single" w:sz="4" w:space="0" w:color="000000"/>
              <w:left w:val="single" w:sz="4" w:space="0" w:color="000000"/>
              <w:bottom w:val="single" w:sz="4" w:space="0" w:color="000000"/>
              <w:right w:val="single" w:sz="4" w:space="0" w:color="000000"/>
            </w:tcBorders>
          </w:tcPr>
          <w:p w14:paraId="6B161497" w14:textId="77777777" w:rsidR="001267F6" w:rsidRDefault="008D2A2D">
            <w:pPr>
              <w:rPr>
                <w:sz w:val="14"/>
                <w:szCs w:val="14"/>
              </w:rPr>
            </w:pPr>
            <w:r>
              <w:rPr>
                <w:sz w:val="14"/>
                <w:szCs w:val="14"/>
              </w:rPr>
              <w:t>0.5</w:t>
            </w:r>
          </w:p>
        </w:tc>
        <w:tc>
          <w:tcPr>
            <w:tcW w:w="523" w:type="dxa"/>
            <w:tcBorders>
              <w:top w:val="single" w:sz="4" w:space="0" w:color="000000"/>
              <w:left w:val="single" w:sz="4" w:space="0" w:color="000000"/>
              <w:bottom w:val="single" w:sz="4" w:space="0" w:color="000000"/>
              <w:right w:val="single" w:sz="4" w:space="0" w:color="000000"/>
            </w:tcBorders>
          </w:tcPr>
          <w:p w14:paraId="4920D579" w14:textId="77777777" w:rsidR="001267F6" w:rsidRDefault="008D2A2D">
            <w:pPr>
              <w:rPr>
                <w:sz w:val="14"/>
                <w:szCs w:val="14"/>
              </w:rPr>
            </w:pPr>
            <w:r>
              <w:rPr>
                <w:sz w:val="14"/>
                <w:szCs w:val="14"/>
              </w:rPr>
              <w:t>1.1</w:t>
            </w:r>
          </w:p>
        </w:tc>
        <w:tc>
          <w:tcPr>
            <w:tcW w:w="636" w:type="dxa"/>
            <w:tcBorders>
              <w:top w:val="single" w:sz="4" w:space="0" w:color="000000"/>
              <w:left w:val="single" w:sz="4" w:space="0" w:color="000000"/>
              <w:bottom w:val="single" w:sz="4" w:space="0" w:color="000000"/>
              <w:right w:val="single" w:sz="4" w:space="0" w:color="000000"/>
            </w:tcBorders>
          </w:tcPr>
          <w:p w14:paraId="0BAA5D19" w14:textId="77777777" w:rsidR="001267F6" w:rsidRDefault="008D2A2D">
            <w:pPr>
              <w:rPr>
                <w:sz w:val="14"/>
                <w:szCs w:val="14"/>
              </w:rPr>
            </w:pPr>
            <w:r>
              <w:rPr>
                <w:sz w:val="14"/>
                <w:szCs w:val="14"/>
              </w:rPr>
              <w:t>0.1</w:t>
            </w:r>
          </w:p>
        </w:tc>
        <w:tc>
          <w:tcPr>
            <w:tcW w:w="667" w:type="dxa"/>
            <w:tcBorders>
              <w:top w:val="single" w:sz="4" w:space="0" w:color="000000"/>
              <w:left w:val="single" w:sz="4" w:space="0" w:color="000000"/>
              <w:bottom w:val="single" w:sz="4" w:space="0" w:color="000000"/>
              <w:right w:val="single" w:sz="4" w:space="0" w:color="000000"/>
            </w:tcBorders>
          </w:tcPr>
          <w:p w14:paraId="21C24F44" w14:textId="77777777" w:rsidR="001267F6" w:rsidRDefault="008D2A2D">
            <w:pPr>
              <w:rPr>
                <w:sz w:val="14"/>
                <w:szCs w:val="14"/>
              </w:rPr>
            </w:pPr>
            <w:r>
              <w:rPr>
                <w:sz w:val="14"/>
                <w:szCs w:val="14"/>
              </w:rPr>
              <w:t>0.5</w:t>
            </w:r>
          </w:p>
        </w:tc>
        <w:tc>
          <w:tcPr>
            <w:tcW w:w="517" w:type="dxa"/>
            <w:tcBorders>
              <w:top w:val="single" w:sz="4" w:space="0" w:color="000000"/>
              <w:left w:val="single" w:sz="4" w:space="0" w:color="000000"/>
              <w:bottom w:val="single" w:sz="4" w:space="0" w:color="000000"/>
              <w:right w:val="single" w:sz="4" w:space="0" w:color="000000"/>
            </w:tcBorders>
          </w:tcPr>
          <w:p w14:paraId="3667AC9C" w14:textId="77777777" w:rsidR="001267F6" w:rsidRDefault="008D2A2D">
            <w:pPr>
              <w:rPr>
                <w:sz w:val="14"/>
                <w:szCs w:val="14"/>
              </w:rPr>
            </w:pPr>
            <w:r>
              <w:rPr>
                <w:sz w:val="14"/>
                <w:szCs w:val="14"/>
              </w:rPr>
              <w:t>0.1</w:t>
            </w:r>
          </w:p>
        </w:tc>
        <w:tc>
          <w:tcPr>
            <w:tcW w:w="517" w:type="dxa"/>
            <w:tcBorders>
              <w:top w:val="single" w:sz="4" w:space="0" w:color="000000"/>
              <w:left w:val="single" w:sz="4" w:space="0" w:color="000000"/>
              <w:bottom w:val="single" w:sz="4" w:space="0" w:color="000000"/>
              <w:right w:val="single" w:sz="4" w:space="0" w:color="000000"/>
            </w:tcBorders>
          </w:tcPr>
          <w:p w14:paraId="4255AC65" w14:textId="77777777" w:rsidR="001267F6" w:rsidRDefault="008D2A2D">
            <w:pPr>
              <w:rPr>
                <w:sz w:val="14"/>
                <w:szCs w:val="14"/>
              </w:rPr>
            </w:pPr>
            <w:r>
              <w:rPr>
                <w:sz w:val="14"/>
                <w:szCs w:val="14"/>
              </w:rPr>
              <w:t>0.4</w:t>
            </w:r>
          </w:p>
        </w:tc>
        <w:tc>
          <w:tcPr>
            <w:tcW w:w="517" w:type="dxa"/>
            <w:tcBorders>
              <w:top w:val="single" w:sz="4" w:space="0" w:color="000000"/>
              <w:left w:val="single" w:sz="4" w:space="0" w:color="000000"/>
              <w:bottom w:val="single" w:sz="4" w:space="0" w:color="000000"/>
              <w:right w:val="single" w:sz="4" w:space="0" w:color="000000"/>
            </w:tcBorders>
          </w:tcPr>
          <w:p w14:paraId="6BC382B8" w14:textId="77777777" w:rsidR="001267F6" w:rsidRDefault="008D2A2D">
            <w:pPr>
              <w:rPr>
                <w:sz w:val="14"/>
                <w:szCs w:val="14"/>
              </w:rPr>
            </w:pPr>
            <w:r>
              <w:rPr>
                <w:sz w:val="14"/>
                <w:szCs w:val="14"/>
              </w:rPr>
              <w:t>0.4</w:t>
            </w:r>
          </w:p>
        </w:tc>
        <w:tc>
          <w:tcPr>
            <w:tcW w:w="861" w:type="dxa"/>
            <w:tcBorders>
              <w:top w:val="single" w:sz="4" w:space="0" w:color="000000"/>
              <w:left w:val="single" w:sz="4" w:space="0" w:color="000000"/>
              <w:bottom w:val="single" w:sz="4" w:space="0" w:color="000000"/>
              <w:right w:val="single" w:sz="4" w:space="0" w:color="000000"/>
            </w:tcBorders>
          </w:tcPr>
          <w:p w14:paraId="467AB97D" w14:textId="77777777" w:rsidR="001267F6" w:rsidRDefault="008D2A2D">
            <w:pPr>
              <w:rPr>
                <w:sz w:val="14"/>
                <w:szCs w:val="14"/>
              </w:rPr>
            </w:pPr>
            <w:r>
              <w:rPr>
                <w:sz w:val="14"/>
                <w:szCs w:val="14"/>
              </w:rPr>
              <w:t>0.4</w:t>
            </w:r>
          </w:p>
        </w:tc>
      </w:tr>
      <w:tr w:rsidR="001267F6" w14:paraId="55FF5DD1" w14:textId="77777777">
        <w:trPr>
          <w:trHeight w:val="255"/>
        </w:trPr>
        <w:tc>
          <w:tcPr>
            <w:tcW w:w="2683" w:type="dxa"/>
            <w:tcBorders>
              <w:top w:val="single" w:sz="4" w:space="0" w:color="000000"/>
              <w:left w:val="single" w:sz="4" w:space="0" w:color="000000"/>
              <w:bottom w:val="single" w:sz="4" w:space="0" w:color="000000"/>
              <w:right w:val="single" w:sz="4" w:space="0" w:color="000000"/>
            </w:tcBorders>
          </w:tcPr>
          <w:p w14:paraId="1FD13194" w14:textId="77777777" w:rsidR="001267F6" w:rsidRDefault="001267F6">
            <w:pPr>
              <w:jc w:val="both"/>
              <w:rPr>
                <w:sz w:val="14"/>
                <w:szCs w:val="14"/>
              </w:rPr>
            </w:pPr>
          </w:p>
        </w:tc>
        <w:tc>
          <w:tcPr>
            <w:tcW w:w="640" w:type="dxa"/>
            <w:tcBorders>
              <w:top w:val="single" w:sz="4" w:space="0" w:color="000000"/>
              <w:left w:val="single" w:sz="4" w:space="0" w:color="000000"/>
              <w:bottom w:val="single" w:sz="4" w:space="0" w:color="000000"/>
              <w:right w:val="single" w:sz="4" w:space="0" w:color="000000"/>
            </w:tcBorders>
          </w:tcPr>
          <w:p w14:paraId="3767ABD8" w14:textId="77777777" w:rsidR="001267F6" w:rsidRDefault="008D2A2D">
            <w:pPr>
              <w:rPr>
                <w:sz w:val="14"/>
                <w:szCs w:val="14"/>
              </w:rPr>
            </w:pPr>
            <w:r>
              <w:rPr>
                <w:sz w:val="14"/>
                <w:szCs w:val="14"/>
              </w:rPr>
              <w:t>Solvent</w:t>
            </w:r>
          </w:p>
        </w:tc>
        <w:tc>
          <w:tcPr>
            <w:tcW w:w="678" w:type="dxa"/>
            <w:tcBorders>
              <w:top w:val="single" w:sz="4" w:space="0" w:color="000000"/>
              <w:left w:val="single" w:sz="4" w:space="0" w:color="000000"/>
              <w:bottom w:val="single" w:sz="4" w:space="0" w:color="000000"/>
              <w:right w:val="single" w:sz="4" w:space="0" w:color="000000"/>
            </w:tcBorders>
          </w:tcPr>
          <w:p w14:paraId="1F385656" w14:textId="77777777" w:rsidR="001267F6" w:rsidRDefault="008D2A2D">
            <w:pPr>
              <w:rPr>
                <w:sz w:val="14"/>
                <w:szCs w:val="14"/>
              </w:rPr>
            </w:pPr>
            <w:r>
              <w:rPr>
                <w:sz w:val="14"/>
                <w:szCs w:val="14"/>
              </w:rPr>
              <w:t>0.0</w:t>
            </w:r>
          </w:p>
        </w:tc>
        <w:tc>
          <w:tcPr>
            <w:tcW w:w="737" w:type="dxa"/>
            <w:tcBorders>
              <w:top w:val="single" w:sz="4" w:space="0" w:color="000000"/>
              <w:left w:val="single" w:sz="4" w:space="0" w:color="000000"/>
              <w:bottom w:val="single" w:sz="4" w:space="0" w:color="000000"/>
              <w:right w:val="single" w:sz="4" w:space="0" w:color="000000"/>
            </w:tcBorders>
          </w:tcPr>
          <w:p w14:paraId="4F54E50D" w14:textId="77777777" w:rsidR="001267F6" w:rsidRDefault="008D2A2D">
            <w:pPr>
              <w:rPr>
                <w:sz w:val="14"/>
                <w:szCs w:val="14"/>
              </w:rPr>
            </w:pPr>
            <w:r>
              <w:rPr>
                <w:sz w:val="14"/>
                <w:szCs w:val="14"/>
              </w:rPr>
              <w:t>0.8</w:t>
            </w:r>
          </w:p>
        </w:tc>
        <w:tc>
          <w:tcPr>
            <w:tcW w:w="739" w:type="dxa"/>
            <w:tcBorders>
              <w:top w:val="single" w:sz="4" w:space="0" w:color="000000"/>
              <w:left w:val="single" w:sz="4" w:space="0" w:color="000000"/>
              <w:bottom w:val="single" w:sz="4" w:space="0" w:color="000000"/>
              <w:right w:val="single" w:sz="4" w:space="0" w:color="000000"/>
            </w:tcBorders>
          </w:tcPr>
          <w:p w14:paraId="06E40C54" w14:textId="77777777" w:rsidR="001267F6" w:rsidRDefault="008D2A2D">
            <w:pPr>
              <w:rPr>
                <w:sz w:val="14"/>
                <w:szCs w:val="14"/>
              </w:rPr>
            </w:pPr>
            <w:r>
              <w:rPr>
                <w:sz w:val="14"/>
                <w:szCs w:val="14"/>
              </w:rPr>
              <w:t>0.2</w:t>
            </w:r>
          </w:p>
        </w:tc>
        <w:tc>
          <w:tcPr>
            <w:tcW w:w="625" w:type="dxa"/>
            <w:tcBorders>
              <w:top w:val="single" w:sz="4" w:space="0" w:color="000000"/>
              <w:left w:val="single" w:sz="4" w:space="0" w:color="000000"/>
              <w:bottom w:val="single" w:sz="4" w:space="0" w:color="000000"/>
              <w:right w:val="single" w:sz="4" w:space="0" w:color="000000"/>
            </w:tcBorders>
          </w:tcPr>
          <w:p w14:paraId="75B99581" w14:textId="77777777" w:rsidR="001267F6" w:rsidRDefault="008D2A2D">
            <w:pPr>
              <w:rPr>
                <w:sz w:val="14"/>
                <w:szCs w:val="14"/>
              </w:rPr>
            </w:pPr>
            <w:r>
              <w:rPr>
                <w:sz w:val="14"/>
                <w:szCs w:val="14"/>
              </w:rPr>
              <w:t>0.5</w:t>
            </w:r>
          </w:p>
        </w:tc>
        <w:tc>
          <w:tcPr>
            <w:tcW w:w="527" w:type="dxa"/>
            <w:tcBorders>
              <w:top w:val="single" w:sz="4" w:space="0" w:color="000000"/>
              <w:left w:val="single" w:sz="4" w:space="0" w:color="000000"/>
              <w:bottom w:val="single" w:sz="4" w:space="0" w:color="000000"/>
              <w:right w:val="single" w:sz="4" w:space="0" w:color="000000"/>
            </w:tcBorders>
          </w:tcPr>
          <w:p w14:paraId="6BA96F65" w14:textId="77777777" w:rsidR="001267F6" w:rsidRDefault="008D2A2D">
            <w:pPr>
              <w:rPr>
                <w:sz w:val="14"/>
                <w:szCs w:val="14"/>
              </w:rPr>
            </w:pPr>
            <w:r>
              <w:rPr>
                <w:sz w:val="14"/>
                <w:szCs w:val="14"/>
              </w:rPr>
              <w:t>0.1</w:t>
            </w:r>
          </w:p>
        </w:tc>
        <w:tc>
          <w:tcPr>
            <w:tcW w:w="603" w:type="dxa"/>
            <w:tcBorders>
              <w:top w:val="single" w:sz="4" w:space="0" w:color="000000"/>
              <w:left w:val="single" w:sz="4" w:space="0" w:color="000000"/>
              <w:bottom w:val="single" w:sz="4" w:space="0" w:color="000000"/>
              <w:right w:val="single" w:sz="4" w:space="0" w:color="000000"/>
            </w:tcBorders>
          </w:tcPr>
          <w:p w14:paraId="5E236782" w14:textId="77777777" w:rsidR="001267F6" w:rsidRDefault="008D2A2D">
            <w:pPr>
              <w:rPr>
                <w:sz w:val="14"/>
                <w:szCs w:val="14"/>
              </w:rPr>
            </w:pPr>
            <w:r>
              <w:rPr>
                <w:sz w:val="14"/>
                <w:szCs w:val="14"/>
              </w:rPr>
              <w:t>0.9</w:t>
            </w:r>
          </w:p>
        </w:tc>
        <w:tc>
          <w:tcPr>
            <w:tcW w:w="517" w:type="dxa"/>
            <w:tcBorders>
              <w:top w:val="single" w:sz="4" w:space="0" w:color="000000"/>
              <w:left w:val="single" w:sz="4" w:space="0" w:color="000000"/>
              <w:bottom w:val="single" w:sz="4" w:space="0" w:color="000000"/>
              <w:right w:val="single" w:sz="4" w:space="0" w:color="000000"/>
            </w:tcBorders>
          </w:tcPr>
          <w:p w14:paraId="0F46BCC6" w14:textId="77777777" w:rsidR="001267F6" w:rsidRDefault="008D2A2D">
            <w:pPr>
              <w:rPr>
                <w:sz w:val="14"/>
                <w:szCs w:val="14"/>
              </w:rPr>
            </w:pPr>
            <w:r>
              <w:rPr>
                <w:sz w:val="14"/>
                <w:szCs w:val="14"/>
              </w:rPr>
              <w:t>0.5</w:t>
            </w:r>
          </w:p>
        </w:tc>
        <w:tc>
          <w:tcPr>
            <w:tcW w:w="517" w:type="dxa"/>
            <w:tcBorders>
              <w:top w:val="single" w:sz="4" w:space="0" w:color="000000"/>
              <w:left w:val="single" w:sz="4" w:space="0" w:color="000000"/>
              <w:bottom w:val="single" w:sz="4" w:space="0" w:color="000000"/>
              <w:right w:val="single" w:sz="4" w:space="0" w:color="000000"/>
            </w:tcBorders>
          </w:tcPr>
          <w:p w14:paraId="27C4A38A" w14:textId="77777777" w:rsidR="001267F6" w:rsidRDefault="008D2A2D">
            <w:pPr>
              <w:rPr>
                <w:sz w:val="14"/>
                <w:szCs w:val="14"/>
              </w:rPr>
            </w:pPr>
            <w:r>
              <w:rPr>
                <w:sz w:val="14"/>
                <w:szCs w:val="14"/>
              </w:rPr>
              <w:t>0.5</w:t>
            </w:r>
          </w:p>
        </w:tc>
        <w:tc>
          <w:tcPr>
            <w:tcW w:w="916" w:type="dxa"/>
            <w:tcBorders>
              <w:top w:val="single" w:sz="4" w:space="0" w:color="000000"/>
              <w:left w:val="single" w:sz="4" w:space="0" w:color="000000"/>
              <w:bottom w:val="single" w:sz="4" w:space="0" w:color="000000"/>
              <w:right w:val="single" w:sz="4" w:space="0" w:color="000000"/>
            </w:tcBorders>
          </w:tcPr>
          <w:p w14:paraId="3DC2B408" w14:textId="77777777" w:rsidR="001267F6" w:rsidRDefault="008D2A2D">
            <w:pPr>
              <w:rPr>
                <w:sz w:val="14"/>
                <w:szCs w:val="14"/>
              </w:rPr>
            </w:pPr>
            <w:r>
              <w:rPr>
                <w:sz w:val="14"/>
                <w:szCs w:val="14"/>
              </w:rPr>
              <w:t>0.2</w:t>
            </w:r>
          </w:p>
        </w:tc>
        <w:tc>
          <w:tcPr>
            <w:tcW w:w="660" w:type="dxa"/>
            <w:tcBorders>
              <w:top w:val="single" w:sz="4" w:space="0" w:color="000000"/>
              <w:left w:val="single" w:sz="4" w:space="0" w:color="000000"/>
              <w:bottom w:val="single" w:sz="4" w:space="0" w:color="000000"/>
              <w:right w:val="single" w:sz="4" w:space="0" w:color="000000"/>
            </w:tcBorders>
          </w:tcPr>
          <w:p w14:paraId="71817B02" w14:textId="77777777" w:rsidR="001267F6" w:rsidRDefault="008D2A2D">
            <w:pPr>
              <w:rPr>
                <w:sz w:val="14"/>
                <w:szCs w:val="14"/>
              </w:rPr>
            </w:pPr>
            <w:r>
              <w:rPr>
                <w:sz w:val="14"/>
                <w:szCs w:val="14"/>
              </w:rPr>
              <w:t>0.8</w:t>
            </w:r>
          </w:p>
        </w:tc>
        <w:tc>
          <w:tcPr>
            <w:tcW w:w="621" w:type="dxa"/>
            <w:tcBorders>
              <w:top w:val="single" w:sz="4" w:space="0" w:color="000000"/>
              <w:left w:val="single" w:sz="4" w:space="0" w:color="000000"/>
              <w:bottom w:val="single" w:sz="4" w:space="0" w:color="000000"/>
              <w:right w:val="single" w:sz="4" w:space="0" w:color="000000"/>
            </w:tcBorders>
          </w:tcPr>
          <w:p w14:paraId="0F58EF58" w14:textId="77777777" w:rsidR="001267F6" w:rsidRDefault="008D2A2D">
            <w:pPr>
              <w:rPr>
                <w:sz w:val="14"/>
                <w:szCs w:val="14"/>
              </w:rPr>
            </w:pPr>
            <w:r>
              <w:rPr>
                <w:sz w:val="14"/>
                <w:szCs w:val="14"/>
              </w:rPr>
              <w:t>0.5</w:t>
            </w:r>
          </w:p>
        </w:tc>
        <w:tc>
          <w:tcPr>
            <w:tcW w:w="697" w:type="dxa"/>
            <w:tcBorders>
              <w:top w:val="single" w:sz="4" w:space="0" w:color="000000"/>
              <w:left w:val="single" w:sz="4" w:space="0" w:color="000000"/>
              <w:bottom w:val="single" w:sz="4" w:space="0" w:color="000000"/>
              <w:right w:val="single" w:sz="4" w:space="0" w:color="000000"/>
            </w:tcBorders>
          </w:tcPr>
          <w:p w14:paraId="61E2C0EF" w14:textId="77777777" w:rsidR="001267F6" w:rsidRDefault="008D2A2D">
            <w:pPr>
              <w:rPr>
                <w:sz w:val="14"/>
                <w:szCs w:val="14"/>
              </w:rPr>
            </w:pPr>
            <w:r>
              <w:rPr>
                <w:sz w:val="14"/>
                <w:szCs w:val="14"/>
              </w:rPr>
              <w:t>0.5</w:t>
            </w:r>
          </w:p>
        </w:tc>
        <w:tc>
          <w:tcPr>
            <w:tcW w:w="523" w:type="dxa"/>
            <w:tcBorders>
              <w:top w:val="single" w:sz="4" w:space="0" w:color="000000"/>
              <w:left w:val="single" w:sz="4" w:space="0" w:color="000000"/>
              <w:bottom w:val="single" w:sz="4" w:space="0" w:color="000000"/>
              <w:right w:val="single" w:sz="4" w:space="0" w:color="000000"/>
            </w:tcBorders>
          </w:tcPr>
          <w:p w14:paraId="531072FB" w14:textId="77777777" w:rsidR="001267F6" w:rsidRDefault="008D2A2D">
            <w:pPr>
              <w:rPr>
                <w:sz w:val="14"/>
                <w:szCs w:val="14"/>
              </w:rPr>
            </w:pPr>
            <w:r>
              <w:rPr>
                <w:sz w:val="14"/>
                <w:szCs w:val="14"/>
              </w:rPr>
              <w:t>0.6</w:t>
            </w:r>
          </w:p>
        </w:tc>
        <w:tc>
          <w:tcPr>
            <w:tcW w:w="636" w:type="dxa"/>
            <w:tcBorders>
              <w:top w:val="single" w:sz="4" w:space="0" w:color="000000"/>
              <w:left w:val="single" w:sz="4" w:space="0" w:color="000000"/>
              <w:bottom w:val="single" w:sz="4" w:space="0" w:color="000000"/>
              <w:right w:val="single" w:sz="4" w:space="0" w:color="000000"/>
            </w:tcBorders>
          </w:tcPr>
          <w:p w14:paraId="3917DF13" w14:textId="77777777" w:rsidR="001267F6" w:rsidRDefault="008D2A2D">
            <w:pPr>
              <w:rPr>
                <w:sz w:val="14"/>
                <w:szCs w:val="14"/>
              </w:rPr>
            </w:pPr>
            <w:r>
              <w:rPr>
                <w:sz w:val="14"/>
                <w:szCs w:val="14"/>
              </w:rPr>
              <w:t>0.2</w:t>
            </w:r>
          </w:p>
        </w:tc>
        <w:tc>
          <w:tcPr>
            <w:tcW w:w="667" w:type="dxa"/>
            <w:tcBorders>
              <w:top w:val="single" w:sz="4" w:space="0" w:color="000000"/>
              <w:left w:val="single" w:sz="4" w:space="0" w:color="000000"/>
              <w:bottom w:val="single" w:sz="4" w:space="0" w:color="000000"/>
              <w:right w:val="single" w:sz="4" w:space="0" w:color="000000"/>
            </w:tcBorders>
          </w:tcPr>
          <w:p w14:paraId="63D5B836" w14:textId="77777777" w:rsidR="001267F6" w:rsidRDefault="008D2A2D">
            <w:pPr>
              <w:rPr>
                <w:sz w:val="14"/>
                <w:szCs w:val="14"/>
              </w:rPr>
            </w:pPr>
            <w:r>
              <w:rPr>
                <w:sz w:val="14"/>
                <w:szCs w:val="14"/>
              </w:rPr>
              <w:t>0.5</w:t>
            </w:r>
          </w:p>
        </w:tc>
        <w:tc>
          <w:tcPr>
            <w:tcW w:w="517" w:type="dxa"/>
            <w:tcBorders>
              <w:top w:val="single" w:sz="4" w:space="0" w:color="000000"/>
              <w:left w:val="single" w:sz="4" w:space="0" w:color="000000"/>
              <w:bottom w:val="single" w:sz="4" w:space="0" w:color="000000"/>
              <w:right w:val="single" w:sz="4" w:space="0" w:color="000000"/>
            </w:tcBorders>
          </w:tcPr>
          <w:p w14:paraId="1908E76E" w14:textId="77777777" w:rsidR="001267F6" w:rsidRDefault="008D2A2D">
            <w:pPr>
              <w:rPr>
                <w:sz w:val="14"/>
                <w:szCs w:val="14"/>
              </w:rPr>
            </w:pPr>
            <w:r>
              <w:rPr>
                <w:sz w:val="14"/>
                <w:szCs w:val="14"/>
              </w:rPr>
              <w:t>0.4</w:t>
            </w:r>
          </w:p>
        </w:tc>
        <w:tc>
          <w:tcPr>
            <w:tcW w:w="517" w:type="dxa"/>
            <w:tcBorders>
              <w:top w:val="single" w:sz="4" w:space="0" w:color="000000"/>
              <w:left w:val="single" w:sz="4" w:space="0" w:color="000000"/>
              <w:bottom w:val="single" w:sz="4" w:space="0" w:color="000000"/>
              <w:right w:val="single" w:sz="4" w:space="0" w:color="000000"/>
            </w:tcBorders>
          </w:tcPr>
          <w:p w14:paraId="05A32B73" w14:textId="77777777" w:rsidR="001267F6" w:rsidRDefault="008D2A2D">
            <w:pPr>
              <w:rPr>
                <w:sz w:val="14"/>
                <w:szCs w:val="14"/>
              </w:rPr>
            </w:pPr>
            <w:r>
              <w:rPr>
                <w:sz w:val="14"/>
                <w:szCs w:val="14"/>
              </w:rPr>
              <w:t>0.4</w:t>
            </w:r>
          </w:p>
        </w:tc>
        <w:tc>
          <w:tcPr>
            <w:tcW w:w="517" w:type="dxa"/>
            <w:tcBorders>
              <w:top w:val="single" w:sz="4" w:space="0" w:color="000000"/>
              <w:left w:val="single" w:sz="4" w:space="0" w:color="000000"/>
              <w:bottom w:val="single" w:sz="4" w:space="0" w:color="000000"/>
              <w:right w:val="single" w:sz="4" w:space="0" w:color="000000"/>
            </w:tcBorders>
          </w:tcPr>
          <w:p w14:paraId="5FC68F00" w14:textId="77777777" w:rsidR="001267F6" w:rsidRDefault="008D2A2D">
            <w:pPr>
              <w:rPr>
                <w:sz w:val="14"/>
                <w:szCs w:val="14"/>
              </w:rPr>
            </w:pPr>
            <w:r>
              <w:rPr>
                <w:sz w:val="14"/>
                <w:szCs w:val="14"/>
              </w:rPr>
              <w:t>0.4</w:t>
            </w:r>
          </w:p>
        </w:tc>
        <w:tc>
          <w:tcPr>
            <w:tcW w:w="861" w:type="dxa"/>
            <w:tcBorders>
              <w:top w:val="single" w:sz="4" w:space="0" w:color="000000"/>
              <w:left w:val="single" w:sz="4" w:space="0" w:color="000000"/>
              <w:bottom w:val="single" w:sz="4" w:space="0" w:color="000000"/>
              <w:right w:val="single" w:sz="4" w:space="0" w:color="000000"/>
            </w:tcBorders>
          </w:tcPr>
          <w:p w14:paraId="5F68E3FE" w14:textId="77777777" w:rsidR="001267F6" w:rsidRDefault="008D2A2D">
            <w:pPr>
              <w:rPr>
                <w:sz w:val="14"/>
                <w:szCs w:val="14"/>
              </w:rPr>
            </w:pPr>
            <w:r>
              <w:rPr>
                <w:sz w:val="14"/>
                <w:szCs w:val="14"/>
              </w:rPr>
              <w:t>0.4</w:t>
            </w:r>
          </w:p>
        </w:tc>
      </w:tr>
      <w:tr w:rsidR="001267F6" w14:paraId="7D61AAEC" w14:textId="77777777">
        <w:trPr>
          <w:trHeight w:val="255"/>
        </w:trPr>
        <w:tc>
          <w:tcPr>
            <w:tcW w:w="2683" w:type="dxa"/>
            <w:tcBorders>
              <w:top w:val="single" w:sz="4" w:space="0" w:color="000000"/>
              <w:left w:val="single" w:sz="4" w:space="0" w:color="000000"/>
              <w:bottom w:val="single" w:sz="4" w:space="0" w:color="000000"/>
              <w:right w:val="single" w:sz="4" w:space="0" w:color="000000"/>
            </w:tcBorders>
          </w:tcPr>
          <w:p w14:paraId="40BEECE6" w14:textId="77777777" w:rsidR="001267F6" w:rsidRDefault="008D2A2D">
            <w:pPr>
              <w:rPr>
                <w:sz w:val="14"/>
                <w:szCs w:val="14"/>
              </w:rPr>
            </w:pPr>
            <w:r>
              <w:rPr>
                <w:sz w:val="14"/>
                <w:szCs w:val="14"/>
              </w:rPr>
              <w:t>Decorative effect coatings</w:t>
            </w:r>
          </w:p>
        </w:tc>
        <w:tc>
          <w:tcPr>
            <w:tcW w:w="640" w:type="dxa"/>
            <w:tcBorders>
              <w:top w:val="single" w:sz="4" w:space="0" w:color="000000"/>
              <w:left w:val="single" w:sz="4" w:space="0" w:color="000000"/>
              <w:bottom w:val="single" w:sz="4" w:space="0" w:color="000000"/>
              <w:right w:val="single" w:sz="4" w:space="0" w:color="000000"/>
            </w:tcBorders>
          </w:tcPr>
          <w:p w14:paraId="77930273" w14:textId="77777777" w:rsidR="001267F6" w:rsidRDefault="008D2A2D">
            <w:pPr>
              <w:rPr>
                <w:sz w:val="14"/>
                <w:szCs w:val="14"/>
              </w:rPr>
            </w:pPr>
            <w:r>
              <w:rPr>
                <w:sz w:val="14"/>
                <w:szCs w:val="14"/>
              </w:rPr>
              <w:t>Water</w:t>
            </w:r>
          </w:p>
        </w:tc>
        <w:tc>
          <w:tcPr>
            <w:tcW w:w="678" w:type="dxa"/>
            <w:tcBorders>
              <w:top w:val="single" w:sz="4" w:space="0" w:color="000000"/>
              <w:left w:val="single" w:sz="4" w:space="0" w:color="000000"/>
              <w:bottom w:val="single" w:sz="4" w:space="0" w:color="000000"/>
              <w:right w:val="single" w:sz="4" w:space="0" w:color="000000"/>
            </w:tcBorders>
          </w:tcPr>
          <w:p w14:paraId="5DD2003E" w14:textId="77777777" w:rsidR="001267F6" w:rsidRDefault="008D2A2D">
            <w:pPr>
              <w:rPr>
                <w:sz w:val="14"/>
                <w:szCs w:val="14"/>
              </w:rPr>
            </w:pPr>
            <w:r>
              <w:rPr>
                <w:sz w:val="14"/>
                <w:szCs w:val="14"/>
              </w:rPr>
              <w:t>1.0</w:t>
            </w:r>
          </w:p>
        </w:tc>
        <w:tc>
          <w:tcPr>
            <w:tcW w:w="737" w:type="dxa"/>
            <w:tcBorders>
              <w:top w:val="single" w:sz="4" w:space="0" w:color="000000"/>
              <w:left w:val="single" w:sz="4" w:space="0" w:color="000000"/>
              <w:bottom w:val="single" w:sz="4" w:space="0" w:color="000000"/>
              <w:right w:val="single" w:sz="4" w:space="0" w:color="000000"/>
            </w:tcBorders>
          </w:tcPr>
          <w:p w14:paraId="5C603E23" w14:textId="77777777" w:rsidR="001267F6" w:rsidRDefault="008D2A2D">
            <w:pPr>
              <w:rPr>
                <w:sz w:val="14"/>
                <w:szCs w:val="14"/>
              </w:rPr>
            </w:pPr>
            <w:r>
              <w:rPr>
                <w:sz w:val="14"/>
                <w:szCs w:val="14"/>
              </w:rPr>
              <w:t>0.3</w:t>
            </w:r>
          </w:p>
        </w:tc>
        <w:tc>
          <w:tcPr>
            <w:tcW w:w="739" w:type="dxa"/>
            <w:tcBorders>
              <w:top w:val="single" w:sz="4" w:space="0" w:color="000000"/>
              <w:left w:val="single" w:sz="4" w:space="0" w:color="000000"/>
              <w:bottom w:val="single" w:sz="4" w:space="0" w:color="000000"/>
              <w:right w:val="single" w:sz="4" w:space="0" w:color="000000"/>
            </w:tcBorders>
          </w:tcPr>
          <w:p w14:paraId="733CA8F7" w14:textId="77777777" w:rsidR="001267F6" w:rsidRDefault="008D2A2D">
            <w:pPr>
              <w:rPr>
                <w:sz w:val="14"/>
                <w:szCs w:val="14"/>
              </w:rPr>
            </w:pPr>
            <w:r>
              <w:rPr>
                <w:sz w:val="14"/>
                <w:szCs w:val="14"/>
              </w:rPr>
              <w:t>1.4</w:t>
            </w:r>
          </w:p>
        </w:tc>
        <w:tc>
          <w:tcPr>
            <w:tcW w:w="625" w:type="dxa"/>
            <w:tcBorders>
              <w:top w:val="single" w:sz="4" w:space="0" w:color="000000"/>
              <w:left w:val="single" w:sz="4" w:space="0" w:color="000000"/>
              <w:bottom w:val="single" w:sz="4" w:space="0" w:color="000000"/>
              <w:right w:val="single" w:sz="4" w:space="0" w:color="000000"/>
            </w:tcBorders>
          </w:tcPr>
          <w:p w14:paraId="792B0D47" w14:textId="77777777" w:rsidR="001267F6" w:rsidRDefault="008D2A2D">
            <w:pPr>
              <w:rPr>
                <w:sz w:val="14"/>
                <w:szCs w:val="14"/>
              </w:rPr>
            </w:pPr>
            <w:r>
              <w:rPr>
                <w:sz w:val="14"/>
                <w:szCs w:val="14"/>
              </w:rPr>
              <w:t>0.9</w:t>
            </w:r>
          </w:p>
        </w:tc>
        <w:tc>
          <w:tcPr>
            <w:tcW w:w="527" w:type="dxa"/>
            <w:tcBorders>
              <w:top w:val="single" w:sz="4" w:space="0" w:color="000000"/>
              <w:left w:val="single" w:sz="4" w:space="0" w:color="000000"/>
              <w:bottom w:val="single" w:sz="4" w:space="0" w:color="000000"/>
              <w:right w:val="single" w:sz="4" w:space="0" w:color="000000"/>
            </w:tcBorders>
          </w:tcPr>
          <w:p w14:paraId="03A95F3F" w14:textId="77777777" w:rsidR="001267F6" w:rsidRDefault="008D2A2D">
            <w:pPr>
              <w:rPr>
                <w:sz w:val="14"/>
                <w:szCs w:val="14"/>
              </w:rPr>
            </w:pPr>
            <w:r>
              <w:rPr>
                <w:sz w:val="14"/>
                <w:szCs w:val="14"/>
              </w:rPr>
              <w:t>0.1</w:t>
            </w:r>
          </w:p>
        </w:tc>
        <w:tc>
          <w:tcPr>
            <w:tcW w:w="603" w:type="dxa"/>
            <w:tcBorders>
              <w:top w:val="single" w:sz="4" w:space="0" w:color="000000"/>
              <w:left w:val="single" w:sz="4" w:space="0" w:color="000000"/>
              <w:bottom w:val="single" w:sz="4" w:space="0" w:color="000000"/>
              <w:right w:val="single" w:sz="4" w:space="0" w:color="000000"/>
            </w:tcBorders>
          </w:tcPr>
          <w:p w14:paraId="13B7B082" w14:textId="77777777" w:rsidR="001267F6" w:rsidRDefault="008D2A2D">
            <w:pPr>
              <w:rPr>
                <w:sz w:val="14"/>
                <w:szCs w:val="14"/>
              </w:rPr>
            </w:pPr>
            <w:r>
              <w:rPr>
                <w:sz w:val="14"/>
                <w:szCs w:val="14"/>
              </w:rPr>
              <w:t>1.8</w:t>
            </w:r>
          </w:p>
        </w:tc>
        <w:tc>
          <w:tcPr>
            <w:tcW w:w="517" w:type="dxa"/>
            <w:tcBorders>
              <w:top w:val="single" w:sz="4" w:space="0" w:color="000000"/>
              <w:left w:val="single" w:sz="4" w:space="0" w:color="000000"/>
              <w:bottom w:val="single" w:sz="4" w:space="0" w:color="000000"/>
              <w:right w:val="single" w:sz="4" w:space="0" w:color="000000"/>
            </w:tcBorders>
          </w:tcPr>
          <w:p w14:paraId="08FB1CAF" w14:textId="77777777" w:rsidR="001267F6" w:rsidRDefault="008D2A2D">
            <w:pPr>
              <w:rPr>
                <w:sz w:val="14"/>
                <w:szCs w:val="14"/>
              </w:rPr>
            </w:pPr>
            <w:r>
              <w:rPr>
                <w:sz w:val="14"/>
                <w:szCs w:val="14"/>
              </w:rPr>
              <w:t>0.9</w:t>
            </w:r>
          </w:p>
        </w:tc>
        <w:tc>
          <w:tcPr>
            <w:tcW w:w="517" w:type="dxa"/>
            <w:tcBorders>
              <w:top w:val="single" w:sz="4" w:space="0" w:color="000000"/>
              <w:left w:val="single" w:sz="4" w:space="0" w:color="000000"/>
              <w:bottom w:val="single" w:sz="4" w:space="0" w:color="000000"/>
              <w:right w:val="single" w:sz="4" w:space="0" w:color="000000"/>
            </w:tcBorders>
          </w:tcPr>
          <w:p w14:paraId="2488148E" w14:textId="77777777" w:rsidR="001267F6" w:rsidRDefault="008D2A2D">
            <w:pPr>
              <w:rPr>
                <w:sz w:val="14"/>
                <w:szCs w:val="14"/>
              </w:rPr>
            </w:pPr>
            <w:r>
              <w:rPr>
                <w:sz w:val="14"/>
                <w:szCs w:val="14"/>
              </w:rPr>
              <w:t>2.2</w:t>
            </w:r>
          </w:p>
        </w:tc>
        <w:tc>
          <w:tcPr>
            <w:tcW w:w="916" w:type="dxa"/>
            <w:tcBorders>
              <w:top w:val="single" w:sz="4" w:space="0" w:color="000000"/>
              <w:left w:val="single" w:sz="4" w:space="0" w:color="000000"/>
              <w:bottom w:val="single" w:sz="4" w:space="0" w:color="000000"/>
              <w:right w:val="single" w:sz="4" w:space="0" w:color="000000"/>
            </w:tcBorders>
          </w:tcPr>
          <w:p w14:paraId="13896128" w14:textId="77777777" w:rsidR="001267F6" w:rsidRDefault="008D2A2D">
            <w:pPr>
              <w:rPr>
                <w:sz w:val="14"/>
                <w:szCs w:val="14"/>
              </w:rPr>
            </w:pPr>
            <w:r>
              <w:rPr>
                <w:sz w:val="14"/>
                <w:szCs w:val="14"/>
              </w:rPr>
              <w:t>0.1</w:t>
            </w:r>
          </w:p>
        </w:tc>
        <w:tc>
          <w:tcPr>
            <w:tcW w:w="660" w:type="dxa"/>
            <w:tcBorders>
              <w:top w:val="single" w:sz="4" w:space="0" w:color="000000"/>
              <w:left w:val="single" w:sz="4" w:space="0" w:color="000000"/>
              <w:bottom w:val="single" w:sz="4" w:space="0" w:color="000000"/>
              <w:right w:val="single" w:sz="4" w:space="0" w:color="000000"/>
            </w:tcBorders>
          </w:tcPr>
          <w:p w14:paraId="1860FFA5" w14:textId="77777777" w:rsidR="001267F6" w:rsidRDefault="008D2A2D">
            <w:pPr>
              <w:rPr>
                <w:sz w:val="14"/>
                <w:szCs w:val="14"/>
              </w:rPr>
            </w:pPr>
            <w:r>
              <w:rPr>
                <w:sz w:val="14"/>
                <w:szCs w:val="14"/>
              </w:rPr>
              <w:t>0.3</w:t>
            </w:r>
          </w:p>
        </w:tc>
        <w:tc>
          <w:tcPr>
            <w:tcW w:w="621" w:type="dxa"/>
            <w:tcBorders>
              <w:top w:val="single" w:sz="4" w:space="0" w:color="000000"/>
              <w:left w:val="single" w:sz="4" w:space="0" w:color="000000"/>
              <w:bottom w:val="single" w:sz="4" w:space="0" w:color="000000"/>
              <w:right w:val="single" w:sz="4" w:space="0" w:color="000000"/>
            </w:tcBorders>
          </w:tcPr>
          <w:p w14:paraId="5C3C14B0" w14:textId="77777777" w:rsidR="001267F6" w:rsidRDefault="008D2A2D">
            <w:pPr>
              <w:rPr>
                <w:sz w:val="14"/>
                <w:szCs w:val="14"/>
              </w:rPr>
            </w:pPr>
            <w:r>
              <w:rPr>
                <w:sz w:val="14"/>
                <w:szCs w:val="14"/>
              </w:rPr>
              <w:t>0.9</w:t>
            </w:r>
          </w:p>
        </w:tc>
        <w:tc>
          <w:tcPr>
            <w:tcW w:w="697" w:type="dxa"/>
            <w:tcBorders>
              <w:top w:val="single" w:sz="4" w:space="0" w:color="000000"/>
              <w:left w:val="single" w:sz="4" w:space="0" w:color="000000"/>
              <w:bottom w:val="single" w:sz="4" w:space="0" w:color="000000"/>
              <w:right w:val="single" w:sz="4" w:space="0" w:color="000000"/>
            </w:tcBorders>
          </w:tcPr>
          <w:p w14:paraId="07F2832D" w14:textId="77777777" w:rsidR="001267F6" w:rsidRDefault="008D2A2D">
            <w:pPr>
              <w:rPr>
                <w:sz w:val="14"/>
                <w:szCs w:val="14"/>
              </w:rPr>
            </w:pPr>
            <w:r>
              <w:rPr>
                <w:sz w:val="14"/>
                <w:szCs w:val="14"/>
              </w:rPr>
              <w:t>0.9</w:t>
            </w:r>
          </w:p>
        </w:tc>
        <w:tc>
          <w:tcPr>
            <w:tcW w:w="523" w:type="dxa"/>
            <w:tcBorders>
              <w:top w:val="single" w:sz="4" w:space="0" w:color="000000"/>
              <w:left w:val="single" w:sz="4" w:space="0" w:color="000000"/>
              <w:bottom w:val="single" w:sz="4" w:space="0" w:color="000000"/>
              <w:right w:val="single" w:sz="4" w:space="0" w:color="000000"/>
            </w:tcBorders>
          </w:tcPr>
          <w:p w14:paraId="7D9F03A6" w14:textId="77777777" w:rsidR="001267F6" w:rsidRDefault="008D2A2D">
            <w:pPr>
              <w:rPr>
                <w:sz w:val="14"/>
                <w:szCs w:val="14"/>
              </w:rPr>
            </w:pPr>
            <w:r>
              <w:rPr>
                <w:sz w:val="14"/>
                <w:szCs w:val="14"/>
              </w:rPr>
              <w:t>2.2</w:t>
            </w:r>
          </w:p>
        </w:tc>
        <w:tc>
          <w:tcPr>
            <w:tcW w:w="636" w:type="dxa"/>
            <w:tcBorders>
              <w:top w:val="single" w:sz="4" w:space="0" w:color="000000"/>
              <w:left w:val="single" w:sz="4" w:space="0" w:color="000000"/>
              <w:bottom w:val="single" w:sz="4" w:space="0" w:color="000000"/>
              <w:right w:val="single" w:sz="4" w:space="0" w:color="000000"/>
            </w:tcBorders>
          </w:tcPr>
          <w:p w14:paraId="585C013F" w14:textId="77777777" w:rsidR="001267F6" w:rsidRDefault="008D2A2D">
            <w:pPr>
              <w:rPr>
                <w:sz w:val="14"/>
                <w:szCs w:val="14"/>
              </w:rPr>
            </w:pPr>
            <w:r>
              <w:rPr>
                <w:sz w:val="14"/>
                <w:szCs w:val="14"/>
              </w:rPr>
              <w:t>0.2</w:t>
            </w:r>
          </w:p>
        </w:tc>
        <w:tc>
          <w:tcPr>
            <w:tcW w:w="667" w:type="dxa"/>
            <w:tcBorders>
              <w:top w:val="single" w:sz="4" w:space="0" w:color="000000"/>
              <w:left w:val="single" w:sz="4" w:space="0" w:color="000000"/>
              <w:bottom w:val="single" w:sz="4" w:space="0" w:color="000000"/>
              <w:right w:val="single" w:sz="4" w:space="0" w:color="000000"/>
            </w:tcBorders>
          </w:tcPr>
          <w:p w14:paraId="5CA8B729" w14:textId="77777777" w:rsidR="001267F6" w:rsidRDefault="008D2A2D">
            <w:pPr>
              <w:rPr>
                <w:sz w:val="14"/>
                <w:szCs w:val="14"/>
              </w:rPr>
            </w:pPr>
            <w:r>
              <w:rPr>
                <w:sz w:val="14"/>
                <w:szCs w:val="14"/>
              </w:rPr>
              <w:t>0.9</w:t>
            </w:r>
          </w:p>
        </w:tc>
        <w:tc>
          <w:tcPr>
            <w:tcW w:w="517" w:type="dxa"/>
            <w:tcBorders>
              <w:top w:val="single" w:sz="4" w:space="0" w:color="000000"/>
              <w:left w:val="single" w:sz="4" w:space="0" w:color="000000"/>
              <w:bottom w:val="single" w:sz="4" w:space="0" w:color="000000"/>
              <w:right w:val="single" w:sz="4" w:space="0" w:color="000000"/>
            </w:tcBorders>
          </w:tcPr>
          <w:p w14:paraId="4F87819A" w14:textId="77777777" w:rsidR="001267F6" w:rsidRDefault="008D2A2D">
            <w:pPr>
              <w:rPr>
                <w:sz w:val="14"/>
                <w:szCs w:val="14"/>
              </w:rPr>
            </w:pPr>
            <w:r>
              <w:rPr>
                <w:sz w:val="14"/>
                <w:szCs w:val="14"/>
              </w:rPr>
              <w:t>0.1</w:t>
            </w:r>
          </w:p>
        </w:tc>
        <w:tc>
          <w:tcPr>
            <w:tcW w:w="517" w:type="dxa"/>
            <w:tcBorders>
              <w:top w:val="single" w:sz="4" w:space="0" w:color="000000"/>
              <w:left w:val="single" w:sz="4" w:space="0" w:color="000000"/>
              <w:bottom w:val="single" w:sz="4" w:space="0" w:color="000000"/>
              <w:right w:val="single" w:sz="4" w:space="0" w:color="000000"/>
            </w:tcBorders>
          </w:tcPr>
          <w:p w14:paraId="1C83C564" w14:textId="77777777" w:rsidR="001267F6" w:rsidRDefault="008D2A2D">
            <w:pPr>
              <w:rPr>
                <w:sz w:val="14"/>
                <w:szCs w:val="14"/>
              </w:rPr>
            </w:pPr>
            <w:r>
              <w:rPr>
                <w:sz w:val="14"/>
                <w:szCs w:val="14"/>
              </w:rPr>
              <w:t>0.7</w:t>
            </w:r>
          </w:p>
        </w:tc>
        <w:tc>
          <w:tcPr>
            <w:tcW w:w="517" w:type="dxa"/>
            <w:tcBorders>
              <w:top w:val="single" w:sz="4" w:space="0" w:color="000000"/>
              <w:left w:val="single" w:sz="4" w:space="0" w:color="000000"/>
              <w:bottom w:val="single" w:sz="4" w:space="0" w:color="000000"/>
              <w:right w:val="single" w:sz="4" w:space="0" w:color="000000"/>
            </w:tcBorders>
          </w:tcPr>
          <w:p w14:paraId="06385C02" w14:textId="77777777" w:rsidR="001267F6" w:rsidRDefault="008D2A2D">
            <w:pPr>
              <w:rPr>
                <w:sz w:val="14"/>
                <w:szCs w:val="14"/>
              </w:rPr>
            </w:pPr>
            <w:r>
              <w:rPr>
                <w:sz w:val="14"/>
                <w:szCs w:val="14"/>
              </w:rPr>
              <w:t>0.7</w:t>
            </w:r>
          </w:p>
        </w:tc>
        <w:tc>
          <w:tcPr>
            <w:tcW w:w="861" w:type="dxa"/>
            <w:tcBorders>
              <w:top w:val="single" w:sz="4" w:space="0" w:color="000000"/>
              <w:left w:val="single" w:sz="4" w:space="0" w:color="000000"/>
              <w:bottom w:val="single" w:sz="4" w:space="0" w:color="000000"/>
              <w:right w:val="single" w:sz="4" w:space="0" w:color="000000"/>
            </w:tcBorders>
          </w:tcPr>
          <w:p w14:paraId="3B2E6190" w14:textId="77777777" w:rsidR="001267F6" w:rsidRDefault="008D2A2D">
            <w:pPr>
              <w:rPr>
                <w:sz w:val="14"/>
                <w:szCs w:val="14"/>
              </w:rPr>
            </w:pPr>
            <w:r>
              <w:rPr>
                <w:sz w:val="14"/>
                <w:szCs w:val="14"/>
              </w:rPr>
              <w:t>0.7</w:t>
            </w:r>
          </w:p>
        </w:tc>
      </w:tr>
      <w:tr w:rsidR="001267F6" w14:paraId="556CDF0A" w14:textId="77777777">
        <w:trPr>
          <w:trHeight w:val="255"/>
        </w:trPr>
        <w:tc>
          <w:tcPr>
            <w:tcW w:w="2683" w:type="dxa"/>
            <w:tcBorders>
              <w:top w:val="single" w:sz="4" w:space="0" w:color="000000"/>
              <w:left w:val="single" w:sz="4" w:space="0" w:color="000000"/>
              <w:bottom w:val="single" w:sz="4" w:space="0" w:color="000000"/>
              <w:right w:val="single" w:sz="4" w:space="0" w:color="000000"/>
            </w:tcBorders>
          </w:tcPr>
          <w:p w14:paraId="26E7293B" w14:textId="77777777" w:rsidR="001267F6" w:rsidRDefault="001267F6">
            <w:pPr>
              <w:jc w:val="both"/>
              <w:rPr>
                <w:sz w:val="14"/>
                <w:szCs w:val="14"/>
              </w:rPr>
            </w:pPr>
          </w:p>
        </w:tc>
        <w:tc>
          <w:tcPr>
            <w:tcW w:w="640" w:type="dxa"/>
            <w:tcBorders>
              <w:top w:val="single" w:sz="4" w:space="0" w:color="000000"/>
              <w:left w:val="single" w:sz="4" w:space="0" w:color="000000"/>
              <w:bottom w:val="single" w:sz="4" w:space="0" w:color="000000"/>
              <w:right w:val="single" w:sz="4" w:space="0" w:color="000000"/>
            </w:tcBorders>
          </w:tcPr>
          <w:p w14:paraId="0D257BE7" w14:textId="77777777" w:rsidR="001267F6" w:rsidRDefault="008D2A2D">
            <w:pPr>
              <w:rPr>
                <w:sz w:val="14"/>
                <w:szCs w:val="14"/>
              </w:rPr>
            </w:pPr>
            <w:r>
              <w:rPr>
                <w:sz w:val="14"/>
                <w:szCs w:val="14"/>
              </w:rPr>
              <w:t>Solvent</w:t>
            </w:r>
          </w:p>
        </w:tc>
        <w:tc>
          <w:tcPr>
            <w:tcW w:w="678" w:type="dxa"/>
            <w:tcBorders>
              <w:top w:val="single" w:sz="4" w:space="0" w:color="000000"/>
              <w:left w:val="single" w:sz="4" w:space="0" w:color="000000"/>
              <w:bottom w:val="single" w:sz="4" w:space="0" w:color="000000"/>
              <w:right w:val="single" w:sz="4" w:space="0" w:color="000000"/>
            </w:tcBorders>
          </w:tcPr>
          <w:p w14:paraId="720EFA9F" w14:textId="77777777" w:rsidR="001267F6" w:rsidRDefault="008D2A2D">
            <w:pPr>
              <w:rPr>
                <w:sz w:val="14"/>
                <w:szCs w:val="14"/>
              </w:rPr>
            </w:pPr>
            <w:r>
              <w:rPr>
                <w:sz w:val="14"/>
                <w:szCs w:val="14"/>
              </w:rPr>
              <w:t>0.0</w:t>
            </w:r>
          </w:p>
        </w:tc>
        <w:tc>
          <w:tcPr>
            <w:tcW w:w="737" w:type="dxa"/>
            <w:tcBorders>
              <w:top w:val="single" w:sz="4" w:space="0" w:color="000000"/>
              <w:left w:val="single" w:sz="4" w:space="0" w:color="000000"/>
              <w:bottom w:val="single" w:sz="4" w:space="0" w:color="000000"/>
              <w:right w:val="single" w:sz="4" w:space="0" w:color="000000"/>
            </w:tcBorders>
          </w:tcPr>
          <w:p w14:paraId="43B19E52" w14:textId="77777777" w:rsidR="001267F6" w:rsidRDefault="008D2A2D">
            <w:pPr>
              <w:rPr>
                <w:sz w:val="14"/>
                <w:szCs w:val="14"/>
              </w:rPr>
            </w:pPr>
            <w:r>
              <w:rPr>
                <w:sz w:val="14"/>
                <w:szCs w:val="14"/>
              </w:rPr>
              <w:t>1.5</w:t>
            </w:r>
          </w:p>
        </w:tc>
        <w:tc>
          <w:tcPr>
            <w:tcW w:w="739" w:type="dxa"/>
            <w:tcBorders>
              <w:top w:val="single" w:sz="4" w:space="0" w:color="000000"/>
              <w:left w:val="single" w:sz="4" w:space="0" w:color="000000"/>
              <w:bottom w:val="single" w:sz="4" w:space="0" w:color="000000"/>
              <w:right w:val="single" w:sz="4" w:space="0" w:color="000000"/>
            </w:tcBorders>
          </w:tcPr>
          <w:p w14:paraId="101393AC" w14:textId="77777777" w:rsidR="001267F6" w:rsidRDefault="008D2A2D">
            <w:pPr>
              <w:rPr>
                <w:sz w:val="14"/>
                <w:szCs w:val="14"/>
              </w:rPr>
            </w:pPr>
            <w:r>
              <w:rPr>
                <w:sz w:val="14"/>
                <w:szCs w:val="14"/>
              </w:rPr>
              <w:t>0.3</w:t>
            </w:r>
          </w:p>
        </w:tc>
        <w:tc>
          <w:tcPr>
            <w:tcW w:w="625" w:type="dxa"/>
            <w:tcBorders>
              <w:top w:val="single" w:sz="4" w:space="0" w:color="000000"/>
              <w:left w:val="single" w:sz="4" w:space="0" w:color="000000"/>
              <w:bottom w:val="single" w:sz="4" w:space="0" w:color="000000"/>
              <w:right w:val="single" w:sz="4" w:space="0" w:color="000000"/>
            </w:tcBorders>
          </w:tcPr>
          <w:p w14:paraId="5A14E5D4" w14:textId="77777777" w:rsidR="001267F6" w:rsidRDefault="008D2A2D">
            <w:pPr>
              <w:rPr>
                <w:sz w:val="14"/>
                <w:szCs w:val="14"/>
              </w:rPr>
            </w:pPr>
            <w:r>
              <w:rPr>
                <w:sz w:val="14"/>
                <w:szCs w:val="14"/>
              </w:rPr>
              <w:t>0.9</w:t>
            </w:r>
          </w:p>
        </w:tc>
        <w:tc>
          <w:tcPr>
            <w:tcW w:w="527" w:type="dxa"/>
            <w:tcBorders>
              <w:top w:val="single" w:sz="4" w:space="0" w:color="000000"/>
              <w:left w:val="single" w:sz="4" w:space="0" w:color="000000"/>
              <w:bottom w:val="single" w:sz="4" w:space="0" w:color="000000"/>
              <w:right w:val="single" w:sz="4" w:space="0" w:color="000000"/>
            </w:tcBorders>
          </w:tcPr>
          <w:p w14:paraId="6EC1E6A1" w14:textId="77777777" w:rsidR="001267F6" w:rsidRDefault="008D2A2D">
            <w:pPr>
              <w:rPr>
                <w:sz w:val="14"/>
                <w:szCs w:val="14"/>
              </w:rPr>
            </w:pPr>
            <w:r>
              <w:rPr>
                <w:sz w:val="14"/>
                <w:szCs w:val="14"/>
              </w:rPr>
              <w:t>0.1</w:t>
            </w:r>
          </w:p>
        </w:tc>
        <w:tc>
          <w:tcPr>
            <w:tcW w:w="603" w:type="dxa"/>
            <w:tcBorders>
              <w:top w:val="single" w:sz="4" w:space="0" w:color="000000"/>
              <w:left w:val="single" w:sz="4" w:space="0" w:color="000000"/>
              <w:bottom w:val="single" w:sz="4" w:space="0" w:color="000000"/>
              <w:right w:val="single" w:sz="4" w:space="0" w:color="000000"/>
            </w:tcBorders>
          </w:tcPr>
          <w:p w14:paraId="1FB9AEEB" w14:textId="77777777" w:rsidR="001267F6" w:rsidRDefault="008D2A2D">
            <w:pPr>
              <w:rPr>
                <w:sz w:val="14"/>
                <w:szCs w:val="14"/>
              </w:rPr>
            </w:pPr>
            <w:r>
              <w:rPr>
                <w:sz w:val="14"/>
                <w:szCs w:val="14"/>
              </w:rPr>
              <w:t>1.7</w:t>
            </w:r>
          </w:p>
        </w:tc>
        <w:tc>
          <w:tcPr>
            <w:tcW w:w="517" w:type="dxa"/>
            <w:tcBorders>
              <w:top w:val="single" w:sz="4" w:space="0" w:color="000000"/>
              <w:left w:val="single" w:sz="4" w:space="0" w:color="000000"/>
              <w:bottom w:val="single" w:sz="4" w:space="0" w:color="000000"/>
              <w:right w:val="single" w:sz="4" w:space="0" w:color="000000"/>
            </w:tcBorders>
          </w:tcPr>
          <w:p w14:paraId="31782DBC" w14:textId="77777777" w:rsidR="001267F6" w:rsidRDefault="008D2A2D">
            <w:pPr>
              <w:rPr>
                <w:sz w:val="14"/>
                <w:szCs w:val="14"/>
              </w:rPr>
            </w:pPr>
            <w:r>
              <w:rPr>
                <w:sz w:val="14"/>
                <w:szCs w:val="14"/>
              </w:rPr>
              <w:t>0.9</w:t>
            </w:r>
          </w:p>
        </w:tc>
        <w:tc>
          <w:tcPr>
            <w:tcW w:w="517" w:type="dxa"/>
            <w:tcBorders>
              <w:top w:val="single" w:sz="4" w:space="0" w:color="000000"/>
              <w:left w:val="single" w:sz="4" w:space="0" w:color="000000"/>
              <w:bottom w:val="single" w:sz="4" w:space="0" w:color="000000"/>
              <w:right w:val="single" w:sz="4" w:space="0" w:color="000000"/>
            </w:tcBorders>
          </w:tcPr>
          <w:p w14:paraId="6A7F6042" w14:textId="77777777" w:rsidR="001267F6" w:rsidRDefault="008D2A2D">
            <w:pPr>
              <w:rPr>
                <w:sz w:val="14"/>
                <w:szCs w:val="14"/>
              </w:rPr>
            </w:pPr>
            <w:r>
              <w:rPr>
                <w:sz w:val="14"/>
                <w:szCs w:val="14"/>
              </w:rPr>
              <w:t>0.9</w:t>
            </w:r>
          </w:p>
        </w:tc>
        <w:tc>
          <w:tcPr>
            <w:tcW w:w="916" w:type="dxa"/>
            <w:tcBorders>
              <w:top w:val="single" w:sz="4" w:space="0" w:color="000000"/>
              <w:left w:val="single" w:sz="4" w:space="0" w:color="000000"/>
              <w:bottom w:val="single" w:sz="4" w:space="0" w:color="000000"/>
              <w:right w:val="single" w:sz="4" w:space="0" w:color="000000"/>
            </w:tcBorders>
          </w:tcPr>
          <w:p w14:paraId="339CB173" w14:textId="77777777" w:rsidR="001267F6" w:rsidRDefault="008D2A2D">
            <w:pPr>
              <w:rPr>
                <w:sz w:val="14"/>
                <w:szCs w:val="14"/>
              </w:rPr>
            </w:pPr>
            <w:r>
              <w:rPr>
                <w:sz w:val="14"/>
                <w:szCs w:val="14"/>
              </w:rPr>
              <w:t>0.5</w:t>
            </w:r>
          </w:p>
        </w:tc>
        <w:tc>
          <w:tcPr>
            <w:tcW w:w="660" w:type="dxa"/>
            <w:tcBorders>
              <w:top w:val="single" w:sz="4" w:space="0" w:color="000000"/>
              <w:left w:val="single" w:sz="4" w:space="0" w:color="000000"/>
              <w:bottom w:val="single" w:sz="4" w:space="0" w:color="000000"/>
              <w:right w:val="single" w:sz="4" w:space="0" w:color="000000"/>
            </w:tcBorders>
          </w:tcPr>
          <w:p w14:paraId="1D504AB7" w14:textId="77777777" w:rsidR="001267F6" w:rsidRDefault="008D2A2D">
            <w:pPr>
              <w:rPr>
                <w:sz w:val="14"/>
                <w:szCs w:val="14"/>
              </w:rPr>
            </w:pPr>
            <w:r>
              <w:rPr>
                <w:sz w:val="14"/>
                <w:szCs w:val="14"/>
              </w:rPr>
              <w:t>1.5</w:t>
            </w:r>
          </w:p>
        </w:tc>
        <w:tc>
          <w:tcPr>
            <w:tcW w:w="621" w:type="dxa"/>
            <w:tcBorders>
              <w:top w:val="single" w:sz="4" w:space="0" w:color="000000"/>
              <w:left w:val="single" w:sz="4" w:space="0" w:color="000000"/>
              <w:bottom w:val="single" w:sz="4" w:space="0" w:color="000000"/>
              <w:right w:val="single" w:sz="4" w:space="0" w:color="000000"/>
            </w:tcBorders>
          </w:tcPr>
          <w:p w14:paraId="2C4F2254" w14:textId="77777777" w:rsidR="001267F6" w:rsidRDefault="008D2A2D">
            <w:pPr>
              <w:rPr>
                <w:sz w:val="14"/>
                <w:szCs w:val="14"/>
              </w:rPr>
            </w:pPr>
            <w:r>
              <w:rPr>
                <w:sz w:val="14"/>
                <w:szCs w:val="14"/>
              </w:rPr>
              <w:t>0.9</w:t>
            </w:r>
          </w:p>
        </w:tc>
        <w:tc>
          <w:tcPr>
            <w:tcW w:w="697" w:type="dxa"/>
            <w:tcBorders>
              <w:top w:val="single" w:sz="4" w:space="0" w:color="000000"/>
              <w:left w:val="single" w:sz="4" w:space="0" w:color="000000"/>
              <w:bottom w:val="single" w:sz="4" w:space="0" w:color="000000"/>
              <w:right w:val="single" w:sz="4" w:space="0" w:color="000000"/>
            </w:tcBorders>
          </w:tcPr>
          <w:p w14:paraId="72E4ADCE" w14:textId="77777777" w:rsidR="001267F6" w:rsidRDefault="008D2A2D">
            <w:pPr>
              <w:rPr>
                <w:sz w:val="14"/>
                <w:szCs w:val="14"/>
              </w:rPr>
            </w:pPr>
            <w:r>
              <w:rPr>
                <w:sz w:val="14"/>
                <w:szCs w:val="14"/>
              </w:rPr>
              <w:t>0.9</w:t>
            </w:r>
          </w:p>
        </w:tc>
        <w:tc>
          <w:tcPr>
            <w:tcW w:w="523" w:type="dxa"/>
            <w:tcBorders>
              <w:top w:val="single" w:sz="4" w:space="0" w:color="000000"/>
              <w:left w:val="single" w:sz="4" w:space="0" w:color="000000"/>
              <w:bottom w:val="single" w:sz="4" w:space="0" w:color="000000"/>
              <w:right w:val="single" w:sz="4" w:space="0" w:color="000000"/>
            </w:tcBorders>
          </w:tcPr>
          <w:p w14:paraId="49ECA801" w14:textId="77777777" w:rsidR="001267F6" w:rsidRDefault="008D2A2D">
            <w:pPr>
              <w:rPr>
                <w:sz w:val="14"/>
                <w:szCs w:val="14"/>
              </w:rPr>
            </w:pPr>
            <w:r>
              <w:rPr>
                <w:sz w:val="14"/>
                <w:szCs w:val="14"/>
              </w:rPr>
              <w:t>1.3</w:t>
            </w:r>
          </w:p>
        </w:tc>
        <w:tc>
          <w:tcPr>
            <w:tcW w:w="636" w:type="dxa"/>
            <w:tcBorders>
              <w:top w:val="single" w:sz="4" w:space="0" w:color="000000"/>
              <w:left w:val="single" w:sz="4" w:space="0" w:color="000000"/>
              <w:bottom w:val="single" w:sz="4" w:space="0" w:color="000000"/>
              <w:right w:val="single" w:sz="4" w:space="0" w:color="000000"/>
            </w:tcBorders>
          </w:tcPr>
          <w:p w14:paraId="16F6050F" w14:textId="77777777" w:rsidR="001267F6" w:rsidRDefault="008D2A2D">
            <w:pPr>
              <w:rPr>
                <w:sz w:val="14"/>
                <w:szCs w:val="14"/>
              </w:rPr>
            </w:pPr>
            <w:r>
              <w:rPr>
                <w:sz w:val="14"/>
                <w:szCs w:val="14"/>
              </w:rPr>
              <w:t>0.4</w:t>
            </w:r>
          </w:p>
        </w:tc>
        <w:tc>
          <w:tcPr>
            <w:tcW w:w="667" w:type="dxa"/>
            <w:tcBorders>
              <w:top w:val="single" w:sz="4" w:space="0" w:color="000000"/>
              <w:left w:val="single" w:sz="4" w:space="0" w:color="000000"/>
              <w:bottom w:val="single" w:sz="4" w:space="0" w:color="000000"/>
              <w:right w:val="single" w:sz="4" w:space="0" w:color="000000"/>
            </w:tcBorders>
          </w:tcPr>
          <w:p w14:paraId="772CC9FE" w14:textId="77777777" w:rsidR="001267F6" w:rsidRDefault="008D2A2D">
            <w:pPr>
              <w:rPr>
                <w:sz w:val="14"/>
                <w:szCs w:val="14"/>
              </w:rPr>
            </w:pPr>
            <w:r>
              <w:rPr>
                <w:sz w:val="14"/>
                <w:szCs w:val="14"/>
              </w:rPr>
              <w:t>0.9</w:t>
            </w:r>
          </w:p>
        </w:tc>
        <w:tc>
          <w:tcPr>
            <w:tcW w:w="517" w:type="dxa"/>
            <w:tcBorders>
              <w:top w:val="single" w:sz="4" w:space="0" w:color="000000"/>
              <w:left w:val="single" w:sz="4" w:space="0" w:color="000000"/>
              <w:bottom w:val="single" w:sz="4" w:space="0" w:color="000000"/>
              <w:right w:val="single" w:sz="4" w:space="0" w:color="000000"/>
            </w:tcBorders>
          </w:tcPr>
          <w:p w14:paraId="0C4E024C" w14:textId="77777777" w:rsidR="001267F6" w:rsidRDefault="008D2A2D">
            <w:pPr>
              <w:rPr>
                <w:sz w:val="14"/>
                <w:szCs w:val="14"/>
              </w:rPr>
            </w:pPr>
            <w:r>
              <w:rPr>
                <w:sz w:val="14"/>
                <w:szCs w:val="14"/>
              </w:rPr>
              <w:t>0.7</w:t>
            </w:r>
          </w:p>
        </w:tc>
        <w:tc>
          <w:tcPr>
            <w:tcW w:w="517" w:type="dxa"/>
            <w:tcBorders>
              <w:top w:val="single" w:sz="4" w:space="0" w:color="000000"/>
              <w:left w:val="single" w:sz="4" w:space="0" w:color="000000"/>
              <w:bottom w:val="single" w:sz="4" w:space="0" w:color="000000"/>
              <w:right w:val="single" w:sz="4" w:space="0" w:color="000000"/>
            </w:tcBorders>
          </w:tcPr>
          <w:p w14:paraId="27BADC2D" w14:textId="77777777" w:rsidR="001267F6" w:rsidRDefault="008D2A2D">
            <w:pPr>
              <w:rPr>
                <w:sz w:val="14"/>
                <w:szCs w:val="14"/>
              </w:rPr>
            </w:pPr>
            <w:r>
              <w:rPr>
                <w:sz w:val="14"/>
                <w:szCs w:val="14"/>
              </w:rPr>
              <w:t>0.8</w:t>
            </w:r>
          </w:p>
        </w:tc>
        <w:tc>
          <w:tcPr>
            <w:tcW w:w="517" w:type="dxa"/>
            <w:tcBorders>
              <w:top w:val="single" w:sz="4" w:space="0" w:color="000000"/>
              <w:left w:val="single" w:sz="4" w:space="0" w:color="000000"/>
              <w:bottom w:val="single" w:sz="4" w:space="0" w:color="000000"/>
              <w:right w:val="single" w:sz="4" w:space="0" w:color="000000"/>
            </w:tcBorders>
          </w:tcPr>
          <w:p w14:paraId="469D7786" w14:textId="77777777" w:rsidR="001267F6" w:rsidRDefault="008D2A2D">
            <w:pPr>
              <w:rPr>
                <w:sz w:val="14"/>
                <w:szCs w:val="14"/>
              </w:rPr>
            </w:pPr>
            <w:r>
              <w:rPr>
                <w:sz w:val="14"/>
                <w:szCs w:val="14"/>
              </w:rPr>
              <w:t>0.8</w:t>
            </w:r>
          </w:p>
        </w:tc>
        <w:tc>
          <w:tcPr>
            <w:tcW w:w="861" w:type="dxa"/>
            <w:tcBorders>
              <w:top w:val="single" w:sz="4" w:space="0" w:color="000000"/>
              <w:left w:val="single" w:sz="4" w:space="0" w:color="000000"/>
              <w:bottom w:val="single" w:sz="4" w:space="0" w:color="000000"/>
              <w:right w:val="single" w:sz="4" w:space="0" w:color="000000"/>
            </w:tcBorders>
          </w:tcPr>
          <w:p w14:paraId="21FF2CF8" w14:textId="77777777" w:rsidR="001267F6" w:rsidRDefault="008D2A2D">
            <w:pPr>
              <w:rPr>
                <w:sz w:val="14"/>
                <w:szCs w:val="14"/>
              </w:rPr>
            </w:pPr>
            <w:r>
              <w:rPr>
                <w:sz w:val="14"/>
                <w:szCs w:val="14"/>
              </w:rPr>
              <w:t>0.8</w:t>
            </w:r>
          </w:p>
        </w:tc>
      </w:tr>
      <w:tr w:rsidR="001267F6" w14:paraId="7DEE9BF8" w14:textId="77777777">
        <w:trPr>
          <w:trHeight w:val="270"/>
        </w:trPr>
        <w:tc>
          <w:tcPr>
            <w:tcW w:w="2683" w:type="dxa"/>
            <w:tcBorders>
              <w:top w:val="single" w:sz="4" w:space="0" w:color="000000"/>
              <w:left w:val="single" w:sz="4" w:space="0" w:color="000000"/>
              <w:bottom w:val="single" w:sz="4" w:space="0" w:color="000000"/>
              <w:right w:val="single" w:sz="4" w:space="0" w:color="000000"/>
            </w:tcBorders>
          </w:tcPr>
          <w:p w14:paraId="4CB55E45" w14:textId="77777777" w:rsidR="001267F6" w:rsidRDefault="008D2A2D">
            <w:pPr>
              <w:rPr>
                <w:sz w:val="14"/>
                <w:szCs w:val="14"/>
              </w:rPr>
            </w:pPr>
            <w:r>
              <w:rPr>
                <w:sz w:val="14"/>
                <w:szCs w:val="14"/>
              </w:rPr>
              <w:t> </w:t>
            </w:r>
          </w:p>
        </w:tc>
        <w:tc>
          <w:tcPr>
            <w:tcW w:w="640" w:type="dxa"/>
            <w:tcBorders>
              <w:top w:val="single" w:sz="4" w:space="0" w:color="000000"/>
              <w:left w:val="single" w:sz="4" w:space="0" w:color="000000"/>
              <w:bottom w:val="single" w:sz="4" w:space="0" w:color="000000"/>
              <w:right w:val="single" w:sz="4" w:space="0" w:color="000000"/>
            </w:tcBorders>
          </w:tcPr>
          <w:p w14:paraId="64EE5C86" w14:textId="77777777" w:rsidR="001267F6" w:rsidRDefault="008D2A2D">
            <w:pPr>
              <w:rPr>
                <w:b/>
                <w:sz w:val="14"/>
                <w:szCs w:val="14"/>
              </w:rPr>
            </w:pPr>
            <w:r>
              <w:rPr>
                <w:b/>
                <w:sz w:val="14"/>
                <w:szCs w:val="14"/>
              </w:rPr>
              <w:t>TOTAL</w:t>
            </w:r>
          </w:p>
        </w:tc>
        <w:tc>
          <w:tcPr>
            <w:tcW w:w="678" w:type="dxa"/>
            <w:tcBorders>
              <w:top w:val="single" w:sz="4" w:space="0" w:color="000000"/>
              <w:left w:val="single" w:sz="4" w:space="0" w:color="000000"/>
              <w:bottom w:val="single" w:sz="4" w:space="0" w:color="000000"/>
              <w:right w:val="single" w:sz="4" w:space="0" w:color="000000"/>
            </w:tcBorders>
          </w:tcPr>
          <w:p w14:paraId="27606A41" w14:textId="77777777" w:rsidR="001267F6" w:rsidRDefault="008D2A2D">
            <w:pPr>
              <w:rPr>
                <w:sz w:val="14"/>
                <w:szCs w:val="14"/>
              </w:rPr>
            </w:pPr>
            <w:r>
              <w:rPr>
                <w:sz w:val="14"/>
                <w:szCs w:val="14"/>
              </w:rPr>
              <w:t>77.4</w:t>
            </w:r>
          </w:p>
        </w:tc>
        <w:tc>
          <w:tcPr>
            <w:tcW w:w="737" w:type="dxa"/>
            <w:tcBorders>
              <w:top w:val="single" w:sz="4" w:space="0" w:color="000000"/>
              <w:left w:val="single" w:sz="4" w:space="0" w:color="000000"/>
              <w:bottom w:val="single" w:sz="4" w:space="0" w:color="000000"/>
              <w:right w:val="single" w:sz="4" w:space="0" w:color="000000"/>
            </w:tcBorders>
          </w:tcPr>
          <w:p w14:paraId="38D916D5" w14:textId="77777777" w:rsidR="001267F6" w:rsidRDefault="008D2A2D">
            <w:pPr>
              <w:rPr>
                <w:sz w:val="14"/>
                <w:szCs w:val="14"/>
              </w:rPr>
            </w:pPr>
            <w:r>
              <w:rPr>
                <w:sz w:val="14"/>
                <w:szCs w:val="14"/>
              </w:rPr>
              <w:t>61.0</w:t>
            </w:r>
          </w:p>
        </w:tc>
        <w:tc>
          <w:tcPr>
            <w:tcW w:w="739" w:type="dxa"/>
            <w:tcBorders>
              <w:top w:val="single" w:sz="4" w:space="0" w:color="000000"/>
              <w:left w:val="single" w:sz="4" w:space="0" w:color="000000"/>
              <w:bottom w:val="single" w:sz="4" w:space="0" w:color="000000"/>
              <w:right w:val="single" w:sz="4" w:space="0" w:color="000000"/>
            </w:tcBorders>
          </w:tcPr>
          <w:p w14:paraId="7B4DAD56" w14:textId="77777777" w:rsidR="001267F6" w:rsidRDefault="008D2A2D">
            <w:pPr>
              <w:rPr>
                <w:sz w:val="14"/>
                <w:szCs w:val="14"/>
              </w:rPr>
            </w:pPr>
            <w:r>
              <w:rPr>
                <w:sz w:val="14"/>
                <w:szCs w:val="14"/>
              </w:rPr>
              <w:t>39.8</w:t>
            </w:r>
          </w:p>
        </w:tc>
        <w:tc>
          <w:tcPr>
            <w:tcW w:w="625" w:type="dxa"/>
            <w:tcBorders>
              <w:top w:val="single" w:sz="4" w:space="0" w:color="000000"/>
              <w:left w:val="single" w:sz="4" w:space="0" w:color="000000"/>
              <w:bottom w:val="single" w:sz="4" w:space="0" w:color="000000"/>
              <w:right w:val="single" w:sz="4" w:space="0" w:color="000000"/>
            </w:tcBorders>
          </w:tcPr>
          <w:p w14:paraId="6DFFB2C7" w14:textId="77777777" w:rsidR="001267F6" w:rsidRDefault="008D2A2D">
            <w:pPr>
              <w:rPr>
                <w:sz w:val="14"/>
                <w:szCs w:val="14"/>
              </w:rPr>
            </w:pPr>
            <w:r>
              <w:rPr>
                <w:sz w:val="14"/>
                <w:szCs w:val="14"/>
              </w:rPr>
              <w:t>59.1</w:t>
            </w:r>
          </w:p>
        </w:tc>
        <w:tc>
          <w:tcPr>
            <w:tcW w:w="527" w:type="dxa"/>
            <w:tcBorders>
              <w:top w:val="single" w:sz="4" w:space="0" w:color="000000"/>
              <w:left w:val="single" w:sz="4" w:space="0" w:color="000000"/>
              <w:bottom w:val="single" w:sz="4" w:space="0" w:color="000000"/>
              <w:right w:val="single" w:sz="4" w:space="0" w:color="000000"/>
            </w:tcBorders>
          </w:tcPr>
          <w:p w14:paraId="057A63EC" w14:textId="77777777" w:rsidR="001267F6" w:rsidRDefault="008D2A2D">
            <w:pPr>
              <w:rPr>
                <w:sz w:val="14"/>
                <w:szCs w:val="14"/>
              </w:rPr>
            </w:pPr>
            <w:r>
              <w:rPr>
                <w:sz w:val="14"/>
                <w:szCs w:val="14"/>
              </w:rPr>
              <w:t>41.5</w:t>
            </w:r>
          </w:p>
        </w:tc>
        <w:tc>
          <w:tcPr>
            <w:tcW w:w="603" w:type="dxa"/>
            <w:tcBorders>
              <w:top w:val="single" w:sz="4" w:space="0" w:color="000000"/>
              <w:left w:val="single" w:sz="4" w:space="0" w:color="000000"/>
              <w:bottom w:val="single" w:sz="4" w:space="0" w:color="000000"/>
              <w:right w:val="single" w:sz="4" w:space="0" w:color="000000"/>
            </w:tcBorders>
          </w:tcPr>
          <w:p w14:paraId="4358104D" w14:textId="77777777" w:rsidR="001267F6" w:rsidRDefault="008D2A2D">
            <w:pPr>
              <w:rPr>
                <w:sz w:val="14"/>
                <w:szCs w:val="14"/>
              </w:rPr>
            </w:pPr>
            <w:r>
              <w:rPr>
                <w:sz w:val="14"/>
                <w:szCs w:val="14"/>
              </w:rPr>
              <w:t>67.1</w:t>
            </w:r>
          </w:p>
        </w:tc>
        <w:tc>
          <w:tcPr>
            <w:tcW w:w="517" w:type="dxa"/>
            <w:tcBorders>
              <w:top w:val="single" w:sz="4" w:space="0" w:color="000000"/>
              <w:left w:val="single" w:sz="4" w:space="0" w:color="000000"/>
              <w:bottom w:val="single" w:sz="4" w:space="0" w:color="000000"/>
              <w:right w:val="single" w:sz="4" w:space="0" w:color="000000"/>
            </w:tcBorders>
          </w:tcPr>
          <w:p w14:paraId="24764353" w14:textId="77777777" w:rsidR="001267F6" w:rsidRDefault="008D2A2D">
            <w:pPr>
              <w:rPr>
                <w:sz w:val="14"/>
                <w:szCs w:val="14"/>
              </w:rPr>
            </w:pPr>
            <w:r>
              <w:rPr>
                <w:sz w:val="14"/>
                <w:szCs w:val="14"/>
              </w:rPr>
              <w:t>59.2</w:t>
            </w:r>
          </w:p>
        </w:tc>
        <w:tc>
          <w:tcPr>
            <w:tcW w:w="517" w:type="dxa"/>
            <w:tcBorders>
              <w:top w:val="single" w:sz="4" w:space="0" w:color="000000"/>
              <w:left w:val="single" w:sz="4" w:space="0" w:color="000000"/>
              <w:bottom w:val="single" w:sz="4" w:space="0" w:color="000000"/>
              <w:right w:val="single" w:sz="4" w:space="0" w:color="000000"/>
            </w:tcBorders>
          </w:tcPr>
          <w:p w14:paraId="68018976" w14:textId="77777777" w:rsidR="001267F6" w:rsidRDefault="008D2A2D">
            <w:pPr>
              <w:rPr>
                <w:sz w:val="14"/>
                <w:szCs w:val="14"/>
              </w:rPr>
            </w:pPr>
            <w:r>
              <w:rPr>
                <w:sz w:val="14"/>
                <w:szCs w:val="14"/>
              </w:rPr>
              <w:t>66.7</w:t>
            </w:r>
          </w:p>
        </w:tc>
        <w:tc>
          <w:tcPr>
            <w:tcW w:w="916" w:type="dxa"/>
            <w:tcBorders>
              <w:top w:val="single" w:sz="4" w:space="0" w:color="000000"/>
              <w:left w:val="single" w:sz="4" w:space="0" w:color="000000"/>
              <w:bottom w:val="single" w:sz="4" w:space="0" w:color="000000"/>
              <w:right w:val="single" w:sz="4" w:space="0" w:color="000000"/>
            </w:tcBorders>
          </w:tcPr>
          <w:p w14:paraId="1E036A8E" w14:textId="77777777" w:rsidR="001267F6" w:rsidRDefault="008D2A2D">
            <w:pPr>
              <w:rPr>
                <w:sz w:val="14"/>
                <w:szCs w:val="14"/>
              </w:rPr>
            </w:pPr>
            <w:r>
              <w:rPr>
                <w:sz w:val="14"/>
                <w:szCs w:val="14"/>
              </w:rPr>
              <w:t>63.9</w:t>
            </w:r>
          </w:p>
        </w:tc>
        <w:tc>
          <w:tcPr>
            <w:tcW w:w="660" w:type="dxa"/>
            <w:tcBorders>
              <w:top w:val="single" w:sz="4" w:space="0" w:color="000000"/>
              <w:left w:val="single" w:sz="4" w:space="0" w:color="000000"/>
              <w:bottom w:val="single" w:sz="4" w:space="0" w:color="000000"/>
              <w:right w:val="single" w:sz="4" w:space="0" w:color="000000"/>
            </w:tcBorders>
          </w:tcPr>
          <w:p w14:paraId="041B98A4" w14:textId="77777777" w:rsidR="001267F6" w:rsidRDefault="008D2A2D">
            <w:pPr>
              <w:rPr>
                <w:sz w:val="14"/>
                <w:szCs w:val="14"/>
              </w:rPr>
            </w:pPr>
            <w:r>
              <w:rPr>
                <w:sz w:val="14"/>
                <w:szCs w:val="14"/>
              </w:rPr>
              <w:t>105.0</w:t>
            </w:r>
          </w:p>
        </w:tc>
        <w:tc>
          <w:tcPr>
            <w:tcW w:w="621" w:type="dxa"/>
            <w:tcBorders>
              <w:top w:val="single" w:sz="4" w:space="0" w:color="000000"/>
              <w:left w:val="single" w:sz="4" w:space="0" w:color="000000"/>
              <w:bottom w:val="single" w:sz="4" w:space="0" w:color="000000"/>
              <w:right w:val="single" w:sz="4" w:space="0" w:color="000000"/>
            </w:tcBorders>
          </w:tcPr>
          <w:p w14:paraId="31BB70E5" w14:textId="77777777" w:rsidR="001267F6" w:rsidRDefault="008D2A2D">
            <w:pPr>
              <w:rPr>
                <w:sz w:val="14"/>
                <w:szCs w:val="14"/>
              </w:rPr>
            </w:pPr>
            <w:r>
              <w:rPr>
                <w:sz w:val="14"/>
                <w:szCs w:val="14"/>
              </w:rPr>
              <w:t>55.3</w:t>
            </w:r>
          </w:p>
        </w:tc>
        <w:tc>
          <w:tcPr>
            <w:tcW w:w="697" w:type="dxa"/>
            <w:tcBorders>
              <w:top w:val="single" w:sz="4" w:space="0" w:color="000000"/>
              <w:left w:val="single" w:sz="4" w:space="0" w:color="000000"/>
              <w:bottom w:val="single" w:sz="4" w:space="0" w:color="000000"/>
              <w:right w:val="single" w:sz="4" w:space="0" w:color="000000"/>
            </w:tcBorders>
          </w:tcPr>
          <w:p w14:paraId="7EE6C632" w14:textId="77777777" w:rsidR="001267F6" w:rsidRDefault="008D2A2D">
            <w:pPr>
              <w:rPr>
                <w:sz w:val="14"/>
                <w:szCs w:val="14"/>
              </w:rPr>
            </w:pPr>
            <w:r>
              <w:rPr>
                <w:sz w:val="14"/>
                <w:szCs w:val="14"/>
              </w:rPr>
              <w:t>59.1</w:t>
            </w:r>
          </w:p>
        </w:tc>
        <w:tc>
          <w:tcPr>
            <w:tcW w:w="523" w:type="dxa"/>
            <w:tcBorders>
              <w:top w:val="single" w:sz="4" w:space="0" w:color="000000"/>
              <w:left w:val="single" w:sz="4" w:space="0" w:color="000000"/>
              <w:bottom w:val="single" w:sz="4" w:space="0" w:color="000000"/>
              <w:right w:val="single" w:sz="4" w:space="0" w:color="000000"/>
            </w:tcBorders>
          </w:tcPr>
          <w:p w14:paraId="764E7787" w14:textId="77777777" w:rsidR="001267F6" w:rsidRDefault="008D2A2D">
            <w:pPr>
              <w:rPr>
                <w:sz w:val="14"/>
                <w:szCs w:val="14"/>
              </w:rPr>
            </w:pPr>
            <w:r>
              <w:rPr>
                <w:sz w:val="14"/>
                <w:szCs w:val="14"/>
              </w:rPr>
              <w:t>43.6</w:t>
            </w:r>
          </w:p>
        </w:tc>
        <w:tc>
          <w:tcPr>
            <w:tcW w:w="636" w:type="dxa"/>
            <w:tcBorders>
              <w:top w:val="single" w:sz="4" w:space="0" w:color="000000"/>
              <w:left w:val="single" w:sz="4" w:space="0" w:color="000000"/>
              <w:bottom w:val="single" w:sz="4" w:space="0" w:color="000000"/>
              <w:right w:val="single" w:sz="4" w:space="0" w:color="000000"/>
            </w:tcBorders>
          </w:tcPr>
          <w:p w14:paraId="3B4C708D" w14:textId="77777777" w:rsidR="001267F6" w:rsidRDefault="008D2A2D">
            <w:pPr>
              <w:rPr>
                <w:sz w:val="14"/>
                <w:szCs w:val="14"/>
              </w:rPr>
            </w:pPr>
            <w:r>
              <w:rPr>
                <w:sz w:val="14"/>
                <w:szCs w:val="14"/>
              </w:rPr>
              <w:t>70.5</w:t>
            </w:r>
          </w:p>
        </w:tc>
        <w:tc>
          <w:tcPr>
            <w:tcW w:w="667" w:type="dxa"/>
            <w:tcBorders>
              <w:top w:val="single" w:sz="4" w:space="0" w:color="000000"/>
              <w:left w:val="single" w:sz="4" w:space="0" w:color="000000"/>
              <w:bottom w:val="single" w:sz="4" w:space="0" w:color="000000"/>
              <w:right w:val="single" w:sz="4" w:space="0" w:color="000000"/>
            </w:tcBorders>
          </w:tcPr>
          <w:p w14:paraId="7E86AA75" w14:textId="77777777" w:rsidR="001267F6" w:rsidRDefault="008D2A2D">
            <w:pPr>
              <w:rPr>
                <w:sz w:val="14"/>
                <w:szCs w:val="14"/>
              </w:rPr>
            </w:pPr>
            <w:r>
              <w:rPr>
                <w:sz w:val="14"/>
                <w:szCs w:val="14"/>
              </w:rPr>
              <w:t>55.2</w:t>
            </w:r>
          </w:p>
        </w:tc>
        <w:tc>
          <w:tcPr>
            <w:tcW w:w="517" w:type="dxa"/>
            <w:tcBorders>
              <w:top w:val="single" w:sz="4" w:space="0" w:color="000000"/>
              <w:left w:val="single" w:sz="4" w:space="0" w:color="000000"/>
              <w:bottom w:val="single" w:sz="4" w:space="0" w:color="000000"/>
              <w:right w:val="single" w:sz="4" w:space="0" w:color="000000"/>
            </w:tcBorders>
          </w:tcPr>
          <w:p w14:paraId="0F465786" w14:textId="77777777" w:rsidR="001267F6" w:rsidRDefault="008D2A2D">
            <w:pPr>
              <w:rPr>
                <w:sz w:val="14"/>
                <w:szCs w:val="14"/>
              </w:rPr>
            </w:pPr>
            <w:r>
              <w:rPr>
                <w:sz w:val="14"/>
                <w:szCs w:val="14"/>
              </w:rPr>
              <w:t>54.2</w:t>
            </w:r>
          </w:p>
        </w:tc>
        <w:tc>
          <w:tcPr>
            <w:tcW w:w="517" w:type="dxa"/>
            <w:tcBorders>
              <w:top w:val="single" w:sz="4" w:space="0" w:color="000000"/>
              <w:left w:val="single" w:sz="4" w:space="0" w:color="000000"/>
              <w:bottom w:val="single" w:sz="4" w:space="0" w:color="000000"/>
              <w:right w:val="single" w:sz="4" w:space="0" w:color="000000"/>
            </w:tcBorders>
          </w:tcPr>
          <w:p w14:paraId="18985D77" w14:textId="77777777" w:rsidR="001267F6" w:rsidRDefault="008D2A2D">
            <w:pPr>
              <w:rPr>
                <w:sz w:val="14"/>
                <w:szCs w:val="14"/>
              </w:rPr>
            </w:pPr>
            <w:r>
              <w:rPr>
                <w:sz w:val="14"/>
                <w:szCs w:val="14"/>
              </w:rPr>
              <w:t>53.0</w:t>
            </w:r>
          </w:p>
        </w:tc>
        <w:tc>
          <w:tcPr>
            <w:tcW w:w="517" w:type="dxa"/>
            <w:tcBorders>
              <w:top w:val="single" w:sz="4" w:space="0" w:color="000000"/>
              <w:left w:val="single" w:sz="4" w:space="0" w:color="000000"/>
              <w:bottom w:val="single" w:sz="4" w:space="0" w:color="000000"/>
              <w:right w:val="single" w:sz="4" w:space="0" w:color="000000"/>
            </w:tcBorders>
          </w:tcPr>
          <w:p w14:paraId="28465109" w14:textId="77777777" w:rsidR="001267F6" w:rsidRDefault="008D2A2D">
            <w:pPr>
              <w:rPr>
                <w:sz w:val="14"/>
                <w:szCs w:val="14"/>
              </w:rPr>
            </w:pPr>
            <w:r>
              <w:rPr>
                <w:sz w:val="14"/>
                <w:szCs w:val="14"/>
              </w:rPr>
              <w:t>44.8</w:t>
            </w:r>
          </w:p>
        </w:tc>
        <w:tc>
          <w:tcPr>
            <w:tcW w:w="861" w:type="dxa"/>
            <w:tcBorders>
              <w:top w:val="single" w:sz="4" w:space="0" w:color="000000"/>
              <w:left w:val="single" w:sz="4" w:space="0" w:color="000000"/>
              <w:bottom w:val="single" w:sz="4" w:space="0" w:color="000000"/>
              <w:right w:val="single" w:sz="4" w:space="0" w:color="000000"/>
            </w:tcBorders>
          </w:tcPr>
          <w:p w14:paraId="2C9F7F97" w14:textId="77777777" w:rsidR="001267F6" w:rsidRDefault="008D2A2D">
            <w:pPr>
              <w:rPr>
                <w:sz w:val="14"/>
                <w:szCs w:val="14"/>
              </w:rPr>
            </w:pPr>
            <w:r>
              <w:rPr>
                <w:sz w:val="14"/>
                <w:szCs w:val="14"/>
              </w:rPr>
              <w:t>44.6</w:t>
            </w:r>
          </w:p>
        </w:tc>
      </w:tr>
      <w:tr w:rsidR="001267F6" w14:paraId="644E2FEF" w14:textId="77777777">
        <w:trPr>
          <w:trHeight w:val="270"/>
        </w:trPr>
        <w:tc>
          <w:tcPr>
            <w:tcW w:w="2683" w:type="dxa"/>
            <w:tcBorders>
              <w:top w:val="single" w:sz="4" w:space="0" w:color="000000"/>
              <w:left w:val="single" w:sz="4" w:space="0" w:color="000000"/>
              <w:bottom w:val="single" w:sz="4" w:space="0" w:color="000000"/>
              <w:right w:val="single" w:sz="4" w:space="0" w:color="000000"/>
            </w:tcBorders>
          </w:tcPr>
          <w:p w14:paraId="45E26A4F" w14:textId="77777777" w:rsidR="001267F6" w:rsidRDefault="008D2A2D">
            <w:pPr>
              <w:rPr>
                <w:b/>
                <w:sz w:val="14"/>
                <w:szCs w:val="14"/>
              </w:rPr>
            </w:pPr>
            <w:r>
              <w:rPr>
                <w:b/>
                <w:sz w:val="14"/>
                <w:szCs w:val="14"/>
              </w:rPr>
              <w:t>TOTAL paint plus cleaning solvent</w:t>
            </w:r>
          </w:p>
        </w:tc>
        <w:tc>
          <w:tcPr>
            <w:tcW w:w="640" w:type="dxa"/>
            <w:tcBorders>
              <w:top w:val="single" w:sz="4" w:space="0" w:color="000000"/>
              <w:left w:val="single" w:sz="4" w:space="0" w:color="000000"/>
              <w:bottom w:val="single" w:sz="4" w:space="0" w:color="000000"/>
              <w:right w:val="single" w:sz="4" w:space="0" w:color="000000"/>
            </w:tcBorders>
          </w:tcPr>
          <w:p w14:paraId="1A154439" w14:textId="77777777" w:rsidR="001267F6" w:rsidRDefault="008D2A2D">
            <w:pPr>
              <w:rPr>
                <w:sz w:val="14"/>
                <w:szCs w:val="14"/>
              </w:rPr>
            </w:pPr>
            <w:r>
              <w:rPr>
                <w:sz w:val="14"/>
                <w:szCs w:val="14"/>
              </w:rPr>
              <w:t> </w:t>
            </w:r>
          </w:p>
        </w:tc>
        <w:tc>
          <w:tcPr>
            <w:tcW w:w="678" w:type="dxa"/>
            <w:tcBorders>
              <w:top w:val="single" w:sz="4" w:space="0" w:color="000000"/>
              <w:left w:val="single" w:sz="4" w:space="0" w:color="000000"/>
              <w:bottom w:val="single" w:sz="4" w:space="0" w:color="000000"/>
              <w:right w:val="single" w:sz="4" w:space="0" w:color="000000"/>
            </w:tcBorders>
          </w:tcPr>
          <w:p w14:paraId="3CE70B49" w14:textId="77777777" w:rsidR="001267F6" w:rsidRDefault="008D2A2D">
            <w:pPr>
              <w:rPr>
                <w:sz w:val="14"/>
                <w:szCs w:val="14"/>
              </w:rPr>
            </w:pPr>
            <w:r>
              <w:rPr>
                <w:sz w:val="14"/>
                <w:szCs w:val="14"/>
              </w:rPr>
              <w:t>77.4</w:t>
            </w:r>
          </w:p>
        </w:tc>
        <w:tc>
          <w:tcPr>
            <w:tcW w:w="737" w:type="dxa"/>
            <w:tcBorders>
              <w:top w:val="single" w:sz="4" w:space="0" w:color="000000"/>
              <w:left w:val="single" w:sz="4" w:space="0" w:color="000000"/>
              <w:bottom w:val="single" w:sz="4" w:space="0" w:color="000000"/>
              <w:right w:val="single" w:sz="4" w:space="0" w:color="000000"/>
            </w:tcBorders>
          </w:tcPr>
          <w:p w14:paraId="06A8BB6D" w14:textId="77777777" w:rsidR="001267F6" w:rsidRDefault="008D2A2D">
            <w:pPr>
              <w:rPr>
                <w:sz w:val="14"/>
                <w:szCs w:val="14"/>
              </w:rPr>
            </w:pPr>
            <w:r>
              <w:rPr>
                <w:sz w:val="14"/>
                <w:szCs w:val="14"/>
              </w:rPr>
              <w:t>75.1</w:t>
            </w:r>
          </w:p>
        </w:tc>
        <w:tc>
          <w:tcPr>
            <w:tcW w:w="739" w:type="dxa"/>
            <w:tcBorders>
              <w:top w:val="single" w:sz="4" w:space="0" w:color="000000"/>
              <w:left w:val="single" w:sz="4" w:space="0" w:color="000000"/>
              <w:bottom w:val="single" w:sz="4" w:space="0" w:color="000000"/>
              <w:right w:val="single" w:sz="4" w:space="0" w:color="000000"/>
            </w:tcBorders>
          </w:tcPr>
          <w:p w14:paraId="122AF827" w14:textId="77777777" w:rsidR="001267F6" w:rsidRDefault="008D2A2D">
            <w:pPr>
              <w:rPr>
                <w:sz w:val="14"/>
                <w:szCs w:val="14"/>
              </w:rPr>
            </w:pPr>
            <w:r>
              <w:rPr>
                <w:sz w:val="14"/>
                <w:szCs w:val="14"/>
              </w:rPr>
              <w:t>49.0</w:t>
            </w:r>
          </w:p>
        </w:tc>
        <w:tc>
          <w:tcPr>
            <w:tcW w:w="625" w:type="dxa"/>
            <w:tcBorders>
              <w:top w:val="single" w:sz="4" w:space="0" w:color="000000"/>
              <w:left w:val="single" w:sz="4" w:space="0" w:color="000000"/>
              <w:bottom w:val="single" w:sz="4" w:space="0" w:color="000000"/>
              <w:right w:val="single" w:sz="4" w:space="0" w:color="000000"/>
            </w:tcBorders>
          </w:tcPr>
          <w:p w14:paraId="157EA273" w14:textId="77777777" w:rsidR="001267F6" w:rsidRDefault="008D2A2D">
            <w:pPr>
              <w:rPr>
                <w:sz w:val="14"/>
                <w:szCs w:val="14"/>
              </w:rPr>
            </w:pPr>
            <w:r>
              <w:rPr>
                <w:sz w:val="14"/>
                <w:szCs w:val="14"/>
              </w:rPr>
              <w:t>72.8</w:t>
            </w:r>
          </w:p>
        </w:tc>
        <w:tc>
          <w:tcPr>
            <w:tcW w:w="527" w:type="dxa"/>
            <w:tcBorders>
              <w:top w:val="single" w:sz="4" w:space="0" w:color="000000"/>
              <w:left w:val="single" w:sz="4" w:space="0" w:color="000000"/>
              <w:bottom w:val="single" w:sz="4" w:space="0" w:color="000000"/>
              <w:right w:val="single" w:sz="4" w:space="0" w:color="000000"/>
            </w:tcBorders>
          </w:tcPr>
          <w:p w14:paraId="362AC4AF" w14:textId="77777777" w:rsidR="001267F6" w:rsidRDefault="008D2A2D">
            <w:pPr>
              <w:rPr>
                <w:sz w:val="14"/>
                <w:szCs w:val="14"/>
              </w:rPr>
            </w:pPr>
            <w:r>
              <w:rPr>
                <w:sz w:val="14"/>
                <w:szCs w:val="14"/>
              </w:rPr>
              <w:t>57.1</w:t>
            </w:r>
          </w:p>
        </w:tc>
        <w:tc>
          <w:tcPr>
            <w:tcW w:w="603" w:type="dxa"/>
            <w:tcBorders>
              <w:top w:val="single" w:sz="4" w:space="0" w:color="000000"/>
              <w:left w:val="single" w:sz="4" w:space="0" w:color="000000"/>
              <w:bottom w:val="single" w:sz="4" w:space="0" w:color="000000"/>
              <w:right w:val="single" w:sz="4" w:space="0" w:color="000000"/>
            </w:tcBorders>
          </w:tcPr>
          <w:p w14:paraId="21C83C2D" w14:textId="77777777" w:rsidR="001267F6" w:rsidRDefault="008D2A2D">
            <w:pPr>
              <w:rPr>
                <w:sz w:val="14"/>
                <w:szCs w:val="14"/>
              </w:rPr>
            </w:pPr>
            <w:r>
              <w:rPr>
                <w:sz w:val="14"/>
                <w:szCs w:val="14"/>
              </w:rPr>
              <w:t>90.1</w:t>
            </w:r>
          </w:p>
        </w:tc>
        <w:tc>
          <w:tcPr>
            <w:tcW w:w="517" w:type="dxa"/>
            <w:tcBorders>
              <w:top w:val="single" w:sz="4" w:space="0" w:color="000000"/>
              <w:left w:val="single" w:sz="4" w:space="0" w:color="000000"/>
              <w:bottom w:val="single" w:sz="4" w:space="0" w:color="000000"/>
              <w:right w:val="single" w:sz="4" w:space="0" w:color="000000"/>
            </w:tcBorders>
          </w:tcPr>
          <w:p w14:paraId="19B95295" w14:textId="77777777" w:rsidR="001267F6" w:rsidRDefault="008D2A2D">
            <w:pPr>
              <w:rPr>
                <w:sz w:val="14"/>
                <w:szCs w:val="14"/>
              </w:rPr>
            </w:pPr>
            <w:r>
              <w:rPr>
                <w:sz w:val="14"/>
                <w:szCs w:val="14"/>
              </w:rPr>
              <w:t>72.8</w:t>
            </w:r>
          </w:p>
        </w:tc>
        <w:tc>
          <w:tcPr>
            <w:tcW w:w="517" w:type="dxa"/>
            <w:tcBorders>
              <w:top w:val="single" w:sz="4" w:space="0" w:color="000000"/>
              <w:left w:val="single" w:sz="4" w:space="0" w:color="000000"/>
              <w:bottom w:val="single" w:sz="4" w:space="0" w:color="000000"/>
              <w:right w:val="single" w:sz="4" w:space="0" w:color="000000"/>
            </w:tcBorders>
          </w:tcPr>
          <w:p w14:paraId="75A1D57F" w14:textId="77777777" w:rsidR="001267F6" w:rsidRDefault="008D2A2D">
            <w:pPr>
              <w:rPr>
                <w:sz w:val="14"/>
                <w:szCs w:val="14"/>
              </w:rPr>
            </w:pPr>
            <w:r>
              <w:rPr>
                <w:sz w:val="14"/>
                <w:szCs w:val="14"/>
              </w:rPr>
              <w:t>82.1</w:t>
            </w:r>
          </w:p>
        </w:tc>
        <w:tc>
          <w:tcPr>
            <w:tcW w:w="916" w:type="dxa"/>
            <w:tcBorders>
              <w:top w:val="single" w:sz="4" w:space="0" w:color="000000"/>
              <w:left w:val="single" w:sz="4" w:space="0" w:color="000000"/>
              <w:bottom w:val="single" w:sz="4" w:space="0" w:color="000000"/>
              <w:right w:val="single" w:sz="4" w:space="0" w:color="000000"/>
            </w:tcBorders>
          </w:tcPr>
          <w:p w14:paraId="5C887241" w14:textId="77777777" w:rsidR="001267F6" w:rsidRDefault="008D2A2D">
            <w:pPr>
              <w:rPr>
                <w:sz w:val="14"/>
                <w:szCs w:val="14"/>
              </w:rPr>
            </w:pPr>
            <w:r>
              <w:rPr>
                <w:sz w:val="14"/>
                <w:szCs w:val="14"/>
              </w:rPr>
              <w:t>78.6</w:t>
            </w:r>
          </w:p>
        </w:tc>
        <w:tc>
          <w:tcPr>
            <w:tcW w:w="660" w:type="dxa"/>
            <w:tcBorders>
              <w:top w:val="single" w:sz="4" w:space="0" w:color="000000"/>
              <w:left w:val="single" w:sz="4" w:space="0" w:color="000000"/>
              <w:bottom w:val="single" w:sz="4" w:space="0" w:color="000000"/>
              <w:right w:val="single" w:sz="4" w:space="0" w:color="000000"/>
            </w:tcBorders>
          </w:tcPr>
          <w:p w14:paraId="79941109" w14:textId="77777777" w:rsidR="001267F6" w:rsidRDefault="008D2A2D">
            <w:pPr>
              <w:rPr>
                <w:sz w:val="14"/>
                <w:szCs w:val="14"/>
              </w:rPr>
            </w:pPr>
            <w:r>
              <w:rPr>
                <w:sz w:val="14"/>
                <w:szCs w:val="14"/>
              </w:rPr>
              <w:t>129.2</w:t>
            </w:r>
          </w:p>
        </w:tc>
        <w:tc>
          <w:tcPr>
            <w:tcW w:w="621" w:type="dxa"/>
            <w:tcBorders>
              <w:top w:val="single" w:sz="4" w:space="0" w:color="000000"/>
              <w:left w:val="single" w:sz="4" w:space="0" w:color="000000"/>
              <w:bottom w:val="single" w:sz="4" w:space="0" w:color="000000"/>
              <w:right w:val="single" w:sz="4" w:space="0" w:color="000000"/>
            </w:tcBorders>
          </w:tcPr>
          <w:p w14:paraId="405E75EA" w14:textId="77777777" w:rsidR="001267F6" w:rsidRDefault="008D2A2D">
            <w:pPr>
              <w:rPr>
                <w:sz w:val="14"/>
                <w:szCs w:val="14"/>
              </w:rPr>
            </w:pPr>
            <w:r>
              <w:rPr>
                <w:sz w:val="14"/>
                <w:szCs w:val="14"/>
              </w:rPr>
              <w:t>68.1</w:t>
            </w:r>
          </w:p>
        </w:tc>
        <w:tc>
          <w:tcPr>
            <w:tcW w:w="697" w:type="dxa"/>
            <w:tcBorders>
              <w:top w:val="single" w:sz="4" w:space="0" w:color="000000"/>
              <w:left w:val="single" w:sz="4" w:space="0" w:color="000000"/>
              <w:bottom w:val="single" w:sz="4" w:space="0" w:color="000000"/>
              <w:right w:val="single" w:sz="4" w:space="0" w:color="000000"/>
            </w:tcBorders>
          </w:tcPr>
          <w:p w14:paraId="02DE5E5D" w14:textId="77777777" w:rsidR="001267F6" w:rsidRDefault="008D2A2D">
            <w:pPr>
              <w:rPr>
                <w:sz w:val="14"/>
                <w:szCs w:val="14"/>
              </w:rPr>
            </w:pPr>
            <w:r>
              <w:rPr>
                <w:sz w:val="14"/>
                <w:szCs w:val="14"/>
              </w:rPr>
              <w:t>72.8</w:t>
            </w:r>
          </w:p>
        </w:tc>
        <w:tc>
          <w:tcPr>
            <w:tcW w:w="523" w:type="dxa"/>
            <w:tcBorders>
              <w:top w:val="single" w:sz="4" w:space="0" w:color="000000"/>
              <w:left w:val="single" w:sz="4" w:space="0" w:color="000000"/>
              <w:bottom w:val="single" w:sz="4" w:space="0" w:color="000000"/>
              <w:right w:val="single" w:sz="4" w:space="0" w:color="000000"/>
            </w:tcBorders>
          </w:tcPr>
          <w:p w14:paraId="27D6CCC9" w14:textId="77777777" w:rsidR="001267F6" w:rsidRDefault="008D2A2D">
            <w:pPr>
              <w:rPr>
                <w:sz w:val="14"/>
                <w:szCs w:val="14"/>
              </w:rPr>
            </w:pPr>
            <w:r>
              <w:rPr>
                <w:sz w:val="14"/>
                <w:szCs w:val="14"/>
              </w:rPr>
              <w:t>53.6</w:t>
            </w:r>
          </w:p>
        </w:tc>
        <w:tc>
          <w:tcPr>
            <w:tcW w:w="636" w:type="dxa"/>
            <w:tcBorders>
              <w:top w:val="single" w:sz="4" w:space="0" w:color="000000"/>
              <w:left w:val="single" w:sz="4" w:space="0" w:color="000000"/>
              <w:bottom w:val="single" w:sz="4" w:space="0" w:color="000000"/>
              <w:right w:val="single" w:sz="4" w:space="0" w:color="000000"/>
            </w:tcBorders>
          </w:tcPr>
          <w:p w14:paraId="767AFAEF" w14:textId="77777777" w:rsidR="001267F6" w:rsidRDefault="008D2A2D">
            <w:pPr>
              <w:rPr>
                <w:sz w:val="14"/>
                <w:szCs w:val="14"/>
              </w:rPr>
            </w:pPr>
            <w:r>
              <w:rPr>
                <w:sz w:val="14"/>
                <w:szCs w:val="14"/>
              </w:rPr>
              <w:t>86.7</w:t>
            </w:r>
          </w:p>
        </w:tc>
        <w:tc>
          <w:tcPr>
            <w:tcW w:w="667" w:type="dxa"/>
            <w:tcBorders>
              <w:top w:val="single" w:sz="4" w:space="0" w:color="000000"/>
              <w:left w:val="single" w:sz="4" w:space="0" w:color="000000"/>
              <w:bottom w:val="single" w:sz="4" w:space="0" w:color="000000"/>
              <w:right w:val="single" w:sz="4" w:space="0" w:color="000000"/>
            </w:tcBorders>
          </w:tcPr>
          <w:p w14:paraId="66F99157" w14:textId="77777777" w:rsidR="001267F6" w:rsidRDefault="008D2A2D">
            <w:pPr>
              <w:rPr>
                <w:sz w:val="14"/>
                <w:szCs w:val="14"/>
              </w:rPr>
            </w:pPr>
            <w:r>
              <w:rPr>
                <w:sz w:val="14"/>
                <w:szCs w:val="14"/>
              </w:rPr>
              <w:t>67.9</w:t>
            </w:r>
          </w:p>
        </w:tc>
        <w:tc>
          <w:tcPr>
            <w:tcW w:w="517" w:type="dxa"/>
            <w:tcBorders>
              <w:top w:val="single" w:sz="4" w:space="0" w:color="000000"/>
              <w:left w:val="single" w:sz="4" w:space="0" w:color="000000"/>
              <w:bottom w:val="single" w:sz="4" w:space="0" w:color="000000"/>
              <w:right w:val="single" w:sz="4" w:space="0" w:color="000000"/>
            </w:tcBorders>
          </w:tcPr>
          <w:p w14:paraId="0F49B3D0" w14:textId="77777777" w:rsidR="001267F6" w:rsidRDefault="008D2A2D">
            <w:pPr>
              <w:rPr>
                <w:sz w:val="14"/>
                <w:szCs w:val="14"/>
              </w:rPr>
            </w:pPr>
            <w:r>
              <w:rPr>
                <w:sz w:val="14"/>
                <w:szCs w:val="14"/>
              </w:rPr>
              <w:t>66.6</w:t>
            </w:r>
          </w:p>
        </w:tc>
        <w:tc>
          <w:tcPr>
            <w:tcW w:w="517" w:type="dxa"/>
            <w:tcBorders>
              <w:top w:val="single" w:sz="4" w:space="0" w:color="000000"/>
              <w:left w:val="single" w:sz="4" w:space="0" w:color="000000"/>
              <w:bottom w:val="single" w:sz="4" w:space="0" w:color="000000"/>
              <w:right w:val="single" w:sz="4" w:space="0" w:color="000000"/>
            </w:tcBorders>
          </w:tcPr>
          <w:p w14:paraId="1983FA0C" w14:textId="77777777" w:rsidR="001267F6" w:rsidRDefault="008D2A2D">
            <w:pPr>
              <w:rPr>
                <w:sz w:val="14"/>
                <w:szCs w:val="14"/>
              </w:rPr>
            </w:pPr>
            <w:r>
              <w:rPr>
                <w:sz w:val="14"/>
                <w:szCs w:val="14"/>
              </w:rPr>
              <w:t>65.2</w:t>
            </w:r>
          </w:p>
        </w:tc>
        <w:tc>
          <w:tcPr>
            <w:tcW w:w="517" w:type="dxa"/>
            <w:tcBorders>
              <w:top w:val="single" w:sz="4" w:space="0" w:color="000000"/>
              <w:left w:val="single" w:sz="4" w:space="0" w:color="000000"/>
              <w:bottom w:val="single" w:sz="4" w:space="0" w:color="000000"/>
              <w:right w:val="single" w:sz="4" w:space="0" w:color="000000"/>
            </w:tcBorders>
          </w:tcPr>
          <w:p w14:paraId="771C5CC6" w14:textId="77777777" w:rsidR="001267F6" w:rsidRDefault="008D2A2D">
            <w:pPr>
              <w:rPr>
                <w:sz w:val="14"/>
                <w:szCs w:val="14"/>
              </w:rPr>
            </w:pPr>
            <w:r>
              <w:rPr>
                <w:sz w:val="14"/>
                <w:szCs w:val="14"/>
              </w:rPr>
              <w:t>55.2</w:t>
            </w:r>
          </w:p>
        </w:tc>
        <w:tc>
          <w:tcPr>
            <w:tcW w:w="861" w:type="dxa"/>
            <w:tcBorders>
              <w:top w:val="single" w:sz="4" w:space="0" w:color="000000"/>
              <w:left w:val="single" w:sz="4" w:space="0" w:color="000000"/>
              <w:bottom w:val="single" w:sz="4" w:space="0" w:color="000000"/>
              <w:right w:val="single" w:sz="4" w:space="0" w:color="000000"/>
            </w:tcBorders>
          </w:tcPr>
          <w:p w14:paraId="161FFD89" w14:textId="77777777" w:rsidR="001267F6" w:rsidRDefault="008D2A2D">
            <w:pPr>
              <w:rPr>
                <w:sz w:val="14"/>
                <w:szCs w:val="14"/>
              </w:rPr>
            </w:pPr>
            <w:r>
              <w:rPr>
                <w:sz w:val="14"/>
                <w:szCs w:val="14"/>
              </w:rPr>
              <w:t>54.8</w:t>
            </w:r>
          </w:p>
        </w:tc>
      </w:tr>
    </w:tbl>
    <w:p w14:paraId="2691C263" w14:textId="77777777" w:rsidR="001267F6" w:rsidRDefault="001267F6">
      <w:pPr>
        <w:rPr>
          <w:sz w:val="14"/>
          <w:szCs w:val="14"/>
        </w:rPr>
      </w:pPr>
    </w:p>
    <w:p w14:paraId="40DB0C48" w14:textId="77777777" w:rsidR="001267F6" w:rsidRDefault="001267F6">
      <w:pPr>
        <w:jc w:val="both"/>
        <w:sectPr w:rsidR="001267F6">
          <w:pgSz w:w="16838" w:h="11906" w:orient="landscape"/>
          <w:pgMar w:top="993" w:right="1417" w:bottom="1135" w:left="1417" w:header="708" w:footer="528" w:gutter="0"/>
          <w:cols w:space="720"/>
        </w:sectPr>
      </w:pPr>
    </w:p>
    <w:p w14:paraId="2E730877" w14:textId="77777777" w:rsidR="001267F6" w:rsidRDefault="001267F6">
      <w:pPr>
        <w:jc w:val="both"/>
      </w:pPr>
    </w:p>
    <w:p w14:paraId="0E187CB3" w14:textId="77777777" w:rsidR="001267F6" w:rsidRDefault="008D2A2D">
      <w:pPr>
        <w:jc w:val="both"/>
      </w:pPr>
      <w:r>
        <w:t>Since 2010 the weighted VOC content used is equal to 90.1 g VOC/kg of consumed paints for France. The activity data is also equal to the VOC emissions.</w:t>
      </w:r>
    </w:p>
    <w:p w14:paraId="5C748CBB" w14:textId="77777777" w:rsidR="001267F6" w:rsidRDefault="008D2A2D">
      <w:pPr>
        <w:jc w:val="both"/>
      </w:pPr>
      <w:r>
        <w:t xml:space="preserve">The solvent content for corrosion protection is recalculated annually. Table 11 presents the emission factors for solvent use from construction, building and corrosion protection from the French inventory. </w:t>
      </w:r>
    </w:p>
    <w:p w14:paraId="7E47DA7D" w14:textId="77777777" w:rsidR="001267F6" w:rsidRDefault="008D2A2D">
      <w:pPr>
        <w:jc w:val="both"/>
      </w:pPr>
      <w:bookmarkStart w:id="34" w:name="_heading=h.ihv636" w:colFirst="0" w:colLast="0"/>
      <w:bookmarkEnd w:id="34"/>
      <w:r>
        <w:t>Table 11: Solvent use and EFs in construction, building and corrosion protection</w:t>
      </w:r>
    </w:p>
    <w:tbl>
      <w:tblPr>
        <w:tblStyle w:val="ad"/>
        <w:tblW w:w="7508" w:type="dxa"/>
        <w:tblLayout w:type="fixed"/>
        <w:tblLook w:val="0400" w:firstRow="0" w:lastRow="0" w:firstColumn="0" w:lastColumn="0" w:noHBand="0" w:noVBand="1"/>
      </w:tblPr>
      <w:tblGrid>
        <w:gridCol w:w="1476"/>
        <w:gridCol w:w="1856"/>
        <w:gridCol w:w="1856"/>
        <w:gridCol w:w="2320"/>
      </w:tblGrid>
      <w:tr w:rsidR="001267F6" w14:paraId="4E055AF3" w14:textId="77777777">
        <w:trPr>
          <w:trHeight w:val="285"/>
        </w:trPr>
        <w:tc>
          <w:tcPr>
            <w:tcW w:w="1476" w:type="dxa"/>
            <w:shd w:val="clear" w:color="auto" w:fill="5B9BD5"/>
          </w:tcPr>
          <w:p w14:paraId="2595F794" w14:textId="77777777" w:rsidR="001267F6" w:rsidRDefault="008D2A2D">
            <w:pPr>
              <w:jc w:val="both"/>
              <w:rPr>
                <w:b/>
                <w:color w:val="FFFFFF"/>
              </w:rPr>
            </w:pPr>
            <w:r>
              <w:rPr>
                <w:b/>
                <w:color w:val="FFFFFF"/>
              </w:rPr>
              <w:t>Year</w:t>
            </w:r>
          </w:p>
        </w:tc>
        <w:tc>
          <w:tcPr>
            <w:tcW w:w="1856" w:type="dxa"/>
            <w:shd w:val="clear" w:color="auto" w:fill="5B9BD5"/>
          </w:tcPr>
          <w:p w14:paraId="0547C083" w14:textId="77777777" w:rsidR="001267F6" w:rsidRDefault="008D2A2D">
            <w:pPr>
              <w:jc w:val="both"/>
              <w:rPr>
                <w:b/>
                <w:color w:val="FFFFFF"/>
              </w:rPr>
            </w:pPr>
            <w:r>
              <w:rPr>
                <w:b/>
                <w:color w:val="FFFFFF"/>
              </w:rPr>
              <w:t>Activity data</w:t>
            </w:r>
          </w:p>
        </w:tc>
        <w:tc>
          <w:tcPr>
            <w:tcW w:w="1856" w:type="dxa"/>
            <w:shd w:val="clear" w:color="auto" w:fill="5B9BD5"/>
          </w:tcPr>
          <w:p w14:paraId="2CB1099A" w14:textId="77777777" w:rsidR="001267F6" w:rsidRDefault="008D2A2D">
            <w:pPr>
              <w:jc w:val="both"/>
              <w:rPr>
                <w:b/>
                <w:color w:val="FFFFFF"/>
              </w:rPr>
            </w:pPr>
            <w:r>
              <w:rPr>
                <w:b/>
                <w:color w:val="FFFFFF"/>
              </w:rPr>
              <w:t>Emissions</w:t>
            </w:r>
          </w:p>
        </w:tc>
        <w:tc>
          <w:tcPr>
            <w:tcW w:w="2320" w:type="dxa"/>
            <w:shd w:val="clear" w:color="auto" w:fill="5B9BD5"/>
          </w:tcPr>
          <w:p w14:paraId="1ECA32A3" w14:textId="77777777" w:rsidR="001267F6" w:rsidRDefault="008D2A2D">
            <w:pPr>
              <w:jc w:val="both"/>
              <w:rPr>
                <w:b/>
                <w:color w:val="FFFFFF"/>
              </w:rPr>
            </w:pPr>
            <w:r>
              <w:rPr>
                <w:b/>
                <w:color w:val="FFFFFF"/>
              </w:rPr>
              <w:t>Emission factor</w:t>
            </w:r>
          </w:p>
        </w:tc>
      </w:tr>
      <w:tr w:rsidR="001267F6" w14:paraId="0F18CD92" w14:textId="77777777">
        <w:trPr>
          <w:trHeight w:val="300"/>
        </w:trPr>
        <w:tc>
          <w:tcPr>
            <w:tcW w:w="1476" w:type="dxa"/>
          </w:tcPr>
          <w:p w14:paraId="3E7EFDE9" w14:textId="77777777" w:rsidR="001267F6" w:rsidRDefault="001267F6">
            <w:pPr>
              <w:jc w:val="both"/>
            </w:pPr>
          </w:p>
        </w:tc>
        <w:tc>
          <w:tcPr>
            <w:tcW w:w="1856" w:type="dxa"/>
          </w:tcPr>
          <w:p w14:paraId="28DFA11F" w14:textId="77777777" w:rsidR="001267F6" w:rsidRDefault="008D2A2D">
            <w:pPr>
              <w:jc w:val="both"/>
            </w:pPr>
            <w:r>
              <w:rPr>
                <w:b/>
              </w:rPr>
              <w:t>Mg of solvent</w:t>
            </w:r>
          </w:p>
        </w:tc>
        <w:tc>
          <w:tcPr>
            <w:tcW w:w="1856" w:type="dxa"/>
          </w:tcPr>
          <w:p w14:paraId="2634F50F" w14:textId="77777777" w:rsidR="001267F6" w:rsidRDefault="008D2A2D">
            <w:pPr>
              <w:jc w:val="both"/>
            </w:pPr>
            <w:r>
              <w:rPr>
                <w:b/>
              </w:rPr>
              <w:t>Mg VOC</w:t>
            </w:r>
          </w:p>
        </w:tc>
        <w:tc>
          <w:tcPr>
            <w:tcW w:w="2320" w:type="dxa"/>
          </w:tcPr>
          <w:p w14:paraId="58AA0F46" w14:textId="77777777" w:rsidR="001267F6" w:rsidRDefault="008D2A2D">
            <w:pPr>
              <w:jc w:val="both"/>
            </w:pPr>
            <w:r>
              <w:rPr>
                <w:b/>
              </w:rPr>
              <w:t>g VOC / Mg solvent</w:t>
            </w:r>
          </w:p>
        </w:tc>
      </w:tr>
      <w:tr w:rsidR="001267F6" w14:paraId="7D5362C3" w14:textId="77777777">
        <w:trPr>
          <w:trHeight w:val="285"/>
        </w:trPr>
        <w:tc>
          <w:tcPr>
            <w:tcW w:w="1476" w:type="dxa"/>
          </w:tcPr>
          <w:p w14:paraId="4593050C" w14:textId="77777777" w:rsidR="001267F6" w:rsidRDefault="008D2A2D">
            <w:pPr>
              <w:jc w:val="both"/>
            </w:pPr>
            <w:r>
              <w:t>1990</w:t>
            </w:r>
          </w:p>
        </w:tc>
        <w:tc>
          <w:tcPr>
            <w:tcW w:w="1856" w:type="dxa"/>
          </w:tcPr>
          <w:p w14:paraId="3435813D" w14:textId="77777777" w:rsidR="001267F6" w:rsidRDefault="008D2A2D">
            <w:pPr>
              <w:jc w:val="both"/>
            </w:pPr>
            <w:r>
              <w:t>90 131</w:t>
            </w:r>
          </w:p>
        </w:tc>
        <w:tc>
          <w:tcPr>
            <w:tcW w:w="1856" w:type="dxa"/>
          </w:tcPr>
          <w:p w14:paraId="03ABDFE0" w14:textId="77777777" w:rsidR="001267F6" w:rsidRDefault="008D2A2D">
            <w:pPr>
              <w:jc w:val="both"/>
            </w:pPr>
            <w:r>
              <w:t>90 131</w:t>
            </w:r>
          </w:p>
        </w:tc>
        <w:tc>
          <w:tcPr>
            <w:tcW w:w="2320" w:type="dxa"/>
          </w:tcPr>
          <w:p w14:paraId="73B83843" w14:textId="77777777" w:rsidR="001267F6" w:rsidRDefault="008D2A2D">
            <w:pPr>
              <w:jc w:val="both"/>
            </w:pPr>
            <w:r>
              <w:t>1 000 000</w:t>
            </w:r>
          </w:p>
        </w:tc>
      </w:tr>
      <w:tr w:rsidR="001267F6" w14:paraId="529983A5" w14:textId="77777777">
        <w:trPr>
          <w:trHeight w:val="285"/>
        </w:trPr>
        <w:tc>
          <w:tcPr>
            <w:tcW w:w="1476" w:type="dxa"/>
          </w:tcPr>
          <w:p w14:paraId="0300DFEF" w14:textId="77777777" w:rsidR="001267F6" w:rsidRDefault="008D2A2D">
            <w:pPr>
              <w:jc w:val="both"/>
            </w:pPr>
            <w:r>
              <w:t>2000</w:t>
            </w:r>
          </w:p>
        </w:tc>
        <w:tc>
          <w:tcPr>
            <w:tcW w:w="1856" w:type="dxa"/>
          </w:tcPr>
          <w:p w14:paraId="539B887F" w14:textId="77777777" w:rsidR="001267F6" w:rsidRDefault="008D2A2D">
            <w:pPr>
              <w:jc w:val="both"/>
            </w:pPr>
            <w:r>
              <w:t>78 539</w:t>
            </w:r>
          </w:p>
        </w:tc>
        <w:tc>
          <w:tcPr>
            <w:tcW w:w="1856" w:type="dxa"/>
          </w:tcPr>
          <w:p w14:paraId="10D06495" w14:textId="77777777" w:rsidR="001267F6" w:rsidRDefault="008D2A2D">
            <w:pPr>
              <w:jc w:val="both"/>
            </w:pPr>
            <w:r>
              <w:t>78 539</w:t>
            </w:r>
          </w:p>
        </w:tc>
        <w:tc>
          <w:tcPr>
            <w:tcW w:w="2320" w:type="dxa"/>
          </w:tcPr>
          <w:p w14:paraId="25AF5696" w14:textId="77777777" w:rsidR="001267F6" w:rsidRDefault="008D2A2D">
            <w:pPr>
              <w:jc w:val="both"/>
            </w:pPr>
            <w:r>
              <w:t>1 000 000</w:t>
            </w:r>
          </w:p>
        </w:tc>
      </w:tr>
      <w:tr w:rsidR="001267F6" w14:paraId="3979A01C" w14:textId="77777777">
        <w:trPr>
          <w:trHeight w:val="285"/>
        </w:trPr>
        <w:tc>
          <w:tcPr>
            <w:tcW w:w="1476" w:type="dxa"/>
          </w:tcPr>
          <w:p w14:paraId="665C31E6" w14:textId="77777777" w:rsidR="001267F6" w:rsidRDefault="008D2A2D">
            <w:pPr>
              <w:jc w:val="both"/>
            </w:pPr>
            <w:r>
              <w:t>2010</w:t>
            </w:r>
          </w:p>
        </w:tc>
        <w:tc>
          <w:tcPr>
            <w:tcW w:w="1856" w:type="dxa"/>
          </w:tcPr>
          <w:p w14:paraId="79F3200A" w14:textId="77777777" w:rsidR="001267F6" w:rsidRDefault="008D2A2D">
            <w:pPr>
              <w:jc w:val="both"/>
            </w:pPr>
            <w:r>
              <w:t>45 433</w:t>
            </w:r>
          </w:p>
        </w:tc>
        <w:tc>
          <w:tcPr>
            <w:tcW w:w="1856" w:type="dxa"/>
          </w:tcPr>
          <w:p w14:paraId="7F211784" w14:textId="77777777" w:rsidR="001267F6" w:rsidRDefault="008D2A2D">
            <w:pPr>
              <w:jc w:val="both"/>
            </w:pPr>
            <w:r>
              <w:t>45 433</w:t>
            </w:r>
          </w:p>
        </w:tc>
        <w:tc>
          <w:tcPr>
            <w:tcW w:w="2320" w:type="dxa"/>
          </w:tcPr>
          <w:p w14:paraId="339014C5" w14:textId="77777777" w:rsidR="001267F6" w:rsidRDefault="008D2A2D">
            <w:pPr>
              <w:jc w:val="both"/>
            </w:pPr>
            <w:r>
              <w:t>1 000 000</w:t>
            </w:r>
          </w:p>
        </w:tc>
      </w:tr>
      <w:tr w:rsidR="001267F6" w14:paraId="6E151C7A" w14:textId="77777777">
        <w:trPr>
          <w:trHeight w:val="285"/>
        </w:trPr>
        <w:tc>
          <w:tcPr>
            <w:tcW w:w="1476" w:type="dxa"/>
          </w:tcPr>
          <w:p w14:paraId="0A002426" w14:textId="77777777" w:rsidR="001267F6" w:rsidRDefault="008D2A2D">
            <w:pPr>
              <w:jc w:val="both"/>
            </w:pPr>
            <w:r>
              <w:t>2019</w:t>
            </w:r>
          </w:p>
        </w:tc>
        <w:tc>
          <w:tcPr>
            <w:tcW w:w="1856" w:type="dxa"/>
          </w:tcPr>
          <w:p w14:paraId="42776E57" w14:textId="77777777" w:rsidR="001267F6" w:rsidRDefault="008D2A2D">
            <w:pPr>
              <w:jc w:val="both"/>
            </w:pPr>
            <w:r>
              <w:t>40 949</w:t>
            </w:r>
          </w:p>
        </w:tc>
        <w:tc>
          <w:tcPr>
            <w:tcW w:w="1856" w:type="dxa"/>
          </w:tcPr>
          <w:p w14:paraId="7AD0E3B5" w14:textId="77777777" w:rsidR="001267F6" w:rsidRDefault="008D2A2D">
            <w:pPr>
              <w:jc w:val="both"/>
            </w:pPr>
            <w:r>
              <w:t>40 949</w:t>
            </w:r>
          </w:p>
        </w:tc>
        <w:tc>
          <w:tcPr>
            <w:tcW w:w="2320" w:type="dxa"/>
          </w:tcPr>
          <w:p w14:paraId="3ABC8A5E" w14:textId="77777777" w:rsidR="001267F6" w:rsidRDefault="008D2A2D">
            <w:pPr>
              <w:jc w:val="both"/>
            </w:pPr>
            <w:r>
              <w:t>1 000 000</w:t>
            </w:r>
          </w:p>
        </w:tc>
      </w:tr>
    </w:tbl>
    <w:p w14:paraId="3AF2567A" w14:textId="77777777" w:rsidR="001267F6" w:rsidRDefault="008D2A2D">
      <w:pPr>
        <w:jc w:val="both"/>
        <w:rPr>
          <w:i/>
        </w:rPr>
      </w:pPr>
      <w:r>
        <w:rPr>
          <w:i/>
        </w:rPr>
        <w:t>French data - IIR 2021</w:t>
      </w:r>
    </w:p>
    <w:p w14:paraId="7DEC5E5C" w14:textId="77777777" w:rsidR="001267F6" w:rsidRDefault="001267F6">
      <w:pPr>
        <w:jc w:val="both"/>
      </w:pPr>
    </w:p>
    <w:p w14:paraId="6FECD9AB" w14:textId="77777777" w:rsidR="001267F6" w:rsidRDefault="008D2A2D">
      <w:pPr>
        <w:keepNext/>
        <w:pBdr>
          <w:top w:val="nil"/>
          <w:left w:val="nil"/>
          <w:bottom w:val="nil"/>
          <w:right w:val="nil"/>
          <w:between w:val="nil"/>
        </w:pBdr>
        <w:tabs>
          <w:tab w:val="left" w:pos="993"/>
        </w:tabs>
        <w:spacing w:before="40" w:after="120"/>
        <w:ind w:left="851" w:hanging="851"/>
        <w:jc w:val="both"/>
        <w:rPr>
          <w:rFonts w:ascii="Arial" w:eastAsia="Arial" w:hAnsi="Arial" w:cs="Arial"/>
          <w:color w:val="006BB7"/>
          <w:sz w:val="20"/>
          <w:szCs w:val="20"/>
        </w:rPr>
      </w:pPr>
      <w:bookmarkStart w:id="35" w:name="_heading=h.32hioqz" w:colFirst="0" w:colLast="0"/>
      <w:bookmarkEnd w:id="35"/>
      <w:r>
        <w:rPr>
          <w:rFonts w:ascii="Arial" w:eastAsia="Arial" w:hAnsi="Arial" w:cs="Arial"/>
          <w:color w:val="006BB7"/>
          <w:sz w:val="20"/>
          <w:szCs w:val="20"/>
        </w:rPr>
        <w:t xml:space="preserve">SNAP 060104 – Domestic use </w:t>
      </w:r>
    </w:p>
    <w:p w14:paraId="6C6764D6" w14:textId="77777777" w:rsidR="001267F6" w:rsidRDefault="008D2A2D">
      <w:pPr>
        <w:jc w:val="both"/>
      </w:pPr>
      <w:r>
        <w:t>The activity data of this subsector is determined using the same methodology as the one for the SNAP 060103 – Construction, building and corrosion protection. The solvent content for the domestic use comes from the EGTEI study (see SNAP 060103 above). Since 2010 the weighted VOC content used is equal to 90.1 g VOC/kg of consumed paint for France. The activity data is also equal to the VOC emissions.</w:t>
      </w:r>
    </w:p>
    <w:p w14:paraId="55945F5A" w14:textId="77777777" w:rsidR="001267F6" w:rsidRDefault="008D2A2D">
      <w:pPr>
        <w:jc w:val="both"/>
      </w:pPr>
      <w:r>
        <w:t xml:space="preserve">Table 12 provides the activity data, </w:t>
      </w:r>
      <w:proofErr w:type="gramStart"/>
      <w:r>
        <w:t>emissions</w:t>
      </w:r>
      <w:proofErr w:type="gramEnd"/>
      <w:r>
        <w:t xml:space="preserve"> and emission factors for domestic solvent use from the French inventory. </w:t>
      </w:r>
    </w:p>
    <w:p w14:paraId="381AD20B" w14:textId="77777777" w:rsidR="001267F6" w:rsidRDefault="008D2A2D">
      <w:pPr>
        <w:jc w:val="both"/>
      </w:pPr>
      <w:bookmarkStart w:id="36" w:name="_heading=h.1hmsyys" w:colFirst="0" w:colLast="0"/>
      <w:bookmarkEnd w:id="36"/>
      <w:r>
        <w:t>Table 12: Domestic solvent use and EFs</w:t>
      </w:r>
    </w:p>
    <w:tbl>
      <w:tblPr>
        <w:tblStyle w:val="ae"/>
        <w:tblW w:w="8075" w:type="dxa"/>
        <w:tblLayout w:type="fixed"/>
        <w:tblLook w:val="0400" w:firstRow="0" w:lastRow="0" w:firstColumn="0" w:lastColumn="0" w:noHBand="0" w:noVBand="1"/>
      </w:tblPr>
      <w:tblGrid>
        <w:gridCol w:w="1856"/>
        <w:gridCol w:w="1856"/>
        <w:gridCol w:w="1856"/>
        <w:gridCol w:w="2507"/>
      </w:tblGrid>
      <w:tr w:rsidR="001267F6" w14:paraId="506A3C15" w14:textId="77777777">
        <w:trPr>
          <w:trHeight w:val="285"/>
        </w:trPr>
        <w:tc>
          <w:tcPr>
            <w:tcW w:w="1856" w:type="dxa"/>
            <w:shd w:val="clear" w:color="auto" w:fill="5B9BD5"/>
          </w:tcPr>
          <w:p w14:paraId="77F8BB5F" w14:textId="77777777" w:rsidR="001267F6" w:rsidRDefault="008D2A2D">
            <w:pPr>
              <w:jc w:val="both"/>
              <w:rPr>
                <w:b/>
                <w:color w:val="FFFFFF"/>
              </w:rPr>
            </w:pPr>
            <w:r>
              <w:rPr>
                <w:b/>
                <w:color w:val="FFFFFF"/>
              </w:rPr>
              <w:t>Year</w:t>
            </w:r>
          </w:p>
        </w:tc>
        <w:tc>
          <w:tcPr>
            <w:tcW w:w="1856" w:type="dxa"/>
            <w:shd w:val="clear" w:color="auto" w:fill="5B9BD5"/>
          </w:tcPr>
          <w:p w14:paraId="1C392160" w14:textId="77777777" w:rsidR="001267F6" w:rsidRDefault="008D2A2D">
            <w:pPr>
              <w:jc w:val="both"/>
              <w:rPr>
                <w:b/>
                <w:color w:val="FFFFFF"/>
              </w:rPr>
            </w:pPr>
            <w:r>
              <w:rPr>
                <w:b/>
                <w:color w:val="FFFFFF"/>
              </w:rPr>
              <w:t>Activity data</w:t>
            </w:r>
          </w:p>
        </w:tc>
        <w:tc>
          <w:tcPr>
            <w:tcW w:w="1856" w:type="dxa"/>
            <w:shd w:val="clear" w:color="auto" w:fill="5B9BD5"/>
          </w:tcPr>
          <w:p w14:paraId="56C22F13" w14:textId="77777777" w:rsidR="001267F6" w:rsidRDefault="008D2A2D">
            <w:pPr>
              <w:jc w:val="both"/>
              <w:rPr>
                <w:b/>
                <w:color w:val="FFFFFF"/>
              </w:rPr>
            </w:pPr>
            <w:r>
              <w:rPr>
                <w:b/>
                <w:color w:val="FFFFFF"/>
              </w:rPr>
              <w:t>Emissions</w:t>
            </w:r>
          </w:p>
        </w:tc>
        <w:tc>
          <w:tcPr>
            <w:tcW w:w="2507" w:type="dxa"/>
            <w:shd w:val="clear" w:color="auto" w:fill="5B9BD5"/>
          </w:tcPr>
          <w:p w14:paraId="7294C584" w14:textId="77777777" w:rsidR="001267F6" w:rsidRDefault="008D2A2D">
            <w:pPr>
              <w:jc w:val="both"/>
              <w:rPr>
                <w:b/>
                <w:color w:val="FFFFFF"/>
              </w:rPr>
            </w:pPr>
            <w:r>
              <w:rPr>
                <w:b/>
                <w:color w:val="FFFFFF"/>
              </w:rPr>
              <w:t>Emission factor</w:t>
            </w:r>
          </w:p>
        </w:tc>
      </w:tr>
      <w:tr w:rsidR="001267F6" w14:paraId="761D4EB4" w14:textId="77777777">
        <w:trPr>
          <w:trHeight w:val="300"/>
        </w:trPr>
        <w:tc>
          <w:tcPr>
            <w:tcW w:w="1856" w:type="dxa"/>
          </w:tcPr>
          <w:p w14:paraId="168FD776" w14:textId="77777777" w:rsidR="001267F6" w:rsidRDefault="001267F6">
            <w:pPr>
              <w:jc w:val="both"/>
            </w:pPr>
          </w:p>
        </w:tc>
        <w:tc>
          <w:tcPr>
            <w:tcW w:w="1856" w:type="dxa"/>
          </w:tcPr>
          <w:p w14:paraId="27497793" w14:textId="77777777" w:rsidR="001267F6" w:rsidRDefault="008D2A2D">
            <w:pPr>
              <w:jc w:val="both"/>
            </w:pPr>
            <w:r>
              <w:rPr>
                <w:b/>
              </w:rPr>
              <w:t>Mg of solvent</w:t>
            </w:r>
          </w:p>
        </w:tc>
        <w:tc>
          <w:tcPr>
            <w:tcW w:w="1856" w:type="dxa"/>
          </w:tcPr>
          <w:p w14:paraId="487D1499" w14:textId="77777777" w:rsidR="001267F6" w:rsidRDefault="008D2A2D">
            <w:pPr>
              <w:jc w:val="both"/>
            </w:pPr>
            <w:r>
              <w:rPr>
                <w:b/>
              </w:rPr>
              <w:t>Mg VOC</w:t>
            </w:r>
          </w:p>
        </w:tc>
        <w:tc>
          <w:tcPr>
            <w:tcW w:w="2507" w:type="dxa"/>
          </w:tcPr>
          <w:p w14:paraId="018C1564" w14:textId="77777777" w:rsidR="001267F6" w:rsidRDefault="008D2A2D">
            <w:pPr>
              <w:jc w:val="both"/>
            </w:pPr>
            <w:r>
              <w:rPr>
                <w:b/>
              </w:rPr>
              <w:t>g VOC / Mg solvent</w:t>
            </w:r>
          </w:p>
        </w:tc>
      </w:tr>
      <w:tr w:rsidR="001267F6" w14:paraId="0899B962" w14:textId="77777777">
        <w:trPr>
          <w:trHeight w:val="285"/>
        </w:trPr>
        <w:tc>
          <w:tcPr>
            <w:tcW w:w="1856" w:type="dxa"/>
          </w:tcPr>
          <w:p w14:paraId="5D614421" w14:textId="77777777" w:rsidR="001267F6" w:rsidRDefault="008D2A2D">
            <w:pPr>
              <w:jc w:val="both"/>
            </w:pPr>
            <w:r>
              <w:t>1990</w:t>
            </w:r>
          </w:p>
        </w:tc>
        <w:tc>
          <w:tcPr>
            <w:tcW w:w="1856" w:type="dxa"/>
          </w:tcPr>
          <w:p w14:paraId="777F8B37" w14:textId="77777777" w:rsidR="001267F6" w:rsidRDefault="008D2A2D">
            <w:pPr>
              <w:jc w:val="both"/>
            </w:pPr>
            <w:r>
              <w:t>29 938</w:t>
            </w:r>
          </w:p>
        </w:tc>
        <w:tc>
          <w:tcPr>
            <w:tcW w:w="1856" w:type="dxa"/>
          </w:tcPr>
          <w:p w14:paraId="730CA607" w14:textId="77777777" w:rsidR="001267F6" w:rsidRDefault="008D2A2D">
            <w:pPr>
              <w:jc w:val="both"/>
            </w:pPr>
            <w:r>
              <w:t>29938</w:t>
            </w:r>
          </w:p>
        </w:tc>
        <w:tc>
          <w:tcPr>
            <w:tcW w:w="2507" w:type="dxa"/>
          </w:tcPr>
          <w:p w14:paraId="474A4DDC" w14:textId="77777777" w:rsidR="001267F6" w:rsidRDefault="008D2A2D">
            <w:pPr>
              <w:jc w:val="both"/>
            </w:pPr>
            <w:r>
              <w:t>1 000 000</w:t>
            </w:r>
          </w:p>
        </w:tc>
      </w:tr>
      <w:tr w:rsidR="001267F6" w14:paraId="7B813D4F" w14:textId="77777777">
        <w:trPr>
          <w:trHeight w:val="285"/>
        </w:trPr>
        <w:tc>
          <w:tcPr>
            <w:tcW w:w="1856" w:type="dxa"/>
          </w:tcPr>
          <w:p w14:paraId="0C698A85" w14:textId="77777777" w:rsidR="001267F6" w:rsidRDefault="008D2A2D">
            <w:pPr>
              <w:jc w:val="both"/>
            </w:pPr>
            <w:r>
              <w:t>2000</w:t>
            </w:r>
          </w:p>
        </w:tc>
        <w:tc>
          <w:tcPr>
            <w:tcW w:w="1856" w:type="dxa"/>
          </w:tcPr>
          <w:p w14:paraId="47F3C058" w14:textId="77777777" w:rsidR="001267F6" w:rsidRDefault="008D2A2D">
            <w:pPr>
              <w:jc w:val="both"/>
            </w:pPr>
            <w:r>
              <w:t>35 546</w:t>
            </w:r>
          </w:p>
        </w:tc>
        <w:tc>
          <w:tcPr>
            <w:tcW w:w="1856" w:type="dxa"/>
          </w:tcPr>
          <w:p w14:paraId="6D26DA5D" w14:textId="77777777" w:rsidR="001267F6" w:rsidRDefault="008D2A2D">
            <w:pPr>
              <w:jc w:val="both"/>
            </w:pPr>
            <w:r>
              <w:t>35 546</w:t>
            </w:r>
          </w:p>
        </w:tc>
        <w:tc>
          <w:tcPr>
            <w:tcW w:w="2507" w:type="dxa"/>
          </w:tcPr>
          <w:p w14:paraId="06941F4B" w14:textId="77777777" w:rsidR="001267F6" w:rsidRDefault="008D2A2D">
            <w:pPr>
              <w:jc w:val="both"/>
            </w:pPr>
            <w:r>
              <w:t>1 000 000</w:t>
            </w:r>
          </w:p>
        </w:tc>
      </w:tr>
      <w:tr w:rsidR="001267F6" w14:paraId="706CC7B4" w14:textId="77777777">
        <w:trPr>
          <w:trHeight w:val="285"/>
        </w:trPr>
        <w:tc>
          <w:tcPr>
            <w:tcW w:w="1856" w:type="dxa"/>
          </w:tcPr>
          <w:p w14:paraId="281A0154" w14:textId="77777777" w:rsidR="001267F6" w:rsidRDefault="008D2A2D">
            <w:pPr>
              <w:jc w:val="both"/>
            </w:pPr>
            <w:r>
              <w:t>2010</w:t>
            </w:r>
          </w:p>
        </w:tc>
        <w:tc>
          <w:tcPr>
            <w:tcW w:w="1856" w:type="dxa"/>
          </w:tcPr>
          <w:p w14:paraId="08B1B049" w14:textId="77777777" w:rsidR="001267F6" w:rsidRDefault="008D2A2D">
            <w:pPr>
              <w:jc w:val="both"/>
            </w:pPr>
            <w:r>
              <w:t>13 710</w:t>
            </w:r>
          </w:p>
        </w:tc>
        <w:tc>
          <w:tcPr>
            <w:tcW w:w="1856" w:type="dxa"/>
          </w:tcPr>
          <w:p w14:paraId="23C49FE9" w14:textId="77777777" w:rsidR="001267F6" w:rsidRDefault="008D2A2D">
            <w:pPr>
              <w:jc w:val="both"/>
            </w:pPr>
            <w:r>
              <w:t>13 710</w:t>
            </w:r>
          </w:p>
        </w:tc>
        <w:tc>
          <w:tcPr>
            <w:tcW w:w="2507" w:type="dxa"/>
          </w:tcPr>
          <w:p w14:paraId="49377ABF" w14:textId="77777777" w:rsidR="001267F6" w:rsidRDefault="008D2A2D">
            <w:pPr>
              <w:jc w:val="both"/>
            </w:pPr>
            <w:r>
              <w:t>1 000 000</w:t>
            </w:r>
          </w:p>
        </w:tc>
      </w:tr>
      <w:tr w:rsidR="001267F6" w14:paraId="6B4A790A" w14:textId="77777777">
        <w:trPr>
          <w:trHeight w:val="285"/>
        </w:trPr>
        <w:tc>
          <w:tcPr>
            <w:tcW w:w="1856" w:type="dxa"/>
          </w:tcPr>
          <w:p w14:paraId="183627D3" w14:textId="77777777" w:rsidR="001267F6" w:rsidRDefault="008D2A2D">
            <w:pPr>
              <w:jc w:val="both"/>
            </w:pPr>
            <w:r>
              <w:t>2019</w:t>
            </w:r>
          </w:p>
        </w:tc>
        <w:tc>
          <w:tcPr>
            <w:tcW w:w="1856" w:type="dxa"/>
          </w:tcPr>
          <w:p w14:paraId="70A27EA0" w14:textId="77777777" w:rsidR="001267F6" w:rsidRDefault="008D2A2D">
            <w:pPr>
              <w:jc w:val="both"/>
            </w:pPr>
            <w:r>
              <w:t>13 281</w:t>
            </w:r>
          </w:p>
        </w:tc>
        <w:tc>
          <w:tcPr>
            <w:tcW w:w="1856" w:type="dxa"/>
          </w:tcPr>
          <w:p w14:paraId="24E0AA13" w14:textId="77777777" w:rsidR="001267F6" w:rsidRDefault="008D2A2D">
            <w:pPr>
              <w:jc w:val="both"/>
            </w:pPr>
            <w:r>
              <w:t>13 281</w:t>
            </w:r>
          </w:p>
        </w:tc>
        <w:tc>
          <w:tcPr>
            <w:tcW w:w="2507" w:type="dxa"/>
          </w:tcPr>
          <w:p w14:paraId="59E96EBF" w14:textId="77777777" w:rsidR="001267F6" w:rsidRDefault="008D2A2D">
            <w:pPr>
              <w:jc w:val="both"/>
            </w:pPr>
            <w:r>
              <w:t>1 000 000</w:t>
            </w:r>
          </w:p>
        </w:tc>
      </w:tr>
    </w:tbl>
    <w:p w14:paraId="231264CD" w14:textId="77777777" w:rsidR="001267F6" w:rsidRDefault="008D2A2D">
      <w:pPr>
        <w:jc w:val="both"/>
      </w:pPr>
      <w:r>
        <w:rPr>
          <w:i/>
        </w:rPr>
        <w:t>French data - IIR 2021</w:t>
      </w:r>
    </w:p>
    <w:p w14:paraId="13B1E32B" w14:textId="77777777" w:rsidR="001267F6" w:rsidRDefault="001267F6">
      <w:pPr>
        <w:jc w:val="both"/>
      </w:pPr>
    </w:p>
    <w:p w14:paraId="2A64A22B" w14:textId="77777777" w:rsidR="001267F6" w:rsidRDefault="008D2A2D">
      <w:pPr>
        <w:keepNext/>
        <w:pBdr>
          <w:top w:val="nil"/>
          <w:left w:val="nil"/>
          <w:bottom w:val="nil"/>
          <w:right w:val="nil"/>
          <w:between w:val="nil"/>
        </w:pBdr>
        <w:tabs>
          <w:tab w:val="left" w:pos="993"/>
        </w:tabs>
        <w:spacing w:before="40" w:after="120"/>
        <w:ind w:left="851" w:hanging="851"/>
        <w:jc w:val="both"/>
        <w:rPr>
          <w:rFonts w:ascii="Arial" w:eastAsia="Arial" w:hAnsi="Arial" w:cs="Arial"/>
          <w:color w:val="006BB7"/>
          <w:sz w:val="20"/>
          <w:szCs w:val="20"/>
        </w:rPr>
      </w:pPr>
      <w:bookmarkStart w:id="37" w:name="_heading=h.41mghml" w:colFirst="0" w:colLast="0"/>
      <w:bookmarkEnd w:id="37"/>
      <w:r>
        <w:rPr>
          <w:rFonts w:ascii="Arial" w:eastAsia="Arial" w:hAnsi="Arial" w:cs="Arial"/>
          <w:color w:val="006BB7"/>
          <w:sz w:val="20"/>
          <w:szCs w:val="20"/>
        </w:rPr>
        <w:lastRenderedPageBreak/>
        <w:t>SNAP 060106 – Boat building</w:t>
      </w:r>
    </w:p>
    <w:p w14:paraId="71AE1247" w14:textId="77777777" w:rsidR="001267F6" w:rsidRDefault="008D2A2D">
      <w:pPr>
        <w:jc w:val="both"/>
      </w:pPr>
      <w:r>
        <w:t>The activity data of this subsector is determined using the same methodology as the one for the SNAP 060102 – Car repairing.</w:t>
      </w:r>
    </w:p>
    <w:p w14:paraId="3E0012A6" w14:textId="77777777" w:rsidR="001267F6" w:rsidRDefault="008D2A2D">
      <w:pPr>
        <w:jc w:val="both"/>
      </w:pPr>
      <w:r>
        <w:t xml:space="preserve">Table 13 presents the activity data, </w:t>
      </w:r>
      <w:proofErr w:type="gramStart"/>
      <w:r>
        <w:t>emissions</w:t>
      </w:r>
      <w:proofErr w:type="gramEnd"/>
      <w:r>
        <w:t xml:space="preserve"> and emission factors for boat building from the French Inventory. </w:t>
      </w:r>
    </w:p>
    <w:p w14:paraId="23D830AA" w14:textId="77777777" w:rsidR="001267F6" w:rsidRDefault="001267F6">
      <w:pPr>
        <w:jc w:val="both"/>
      </w:pPr>
    </w:p>
    <w:p w14:paraId="37CFB2BD" w14:textId="77777777" w:rsidR="001267F6" w:rsidRDefault="001267F6">
      <w:pPr>
        <w:jc w:val="both"/>
      </w:pPr>
    </w:p>
    <w:p w14:paraId="3608D35A" w14:textId="77777777" w:rsidR="001267F6" w:rsidRDefault="008D2A2D">
      <w:pPr>
        <w:jc w:val="both"/>
      </w:pPr>
      <w:bookmarkStart w:id="38" w:name="_heading=h.2grqrue" w:colFirst="0" w:colLast="0"/>
      <w:bookmarkEnd w:id="38"/>
      <w:r>
        <w:t>Table 13: Solvent use and EFs in boat building</w:t>
      </w:r>
    </w:p>
    <w:tbl>
      <w:tblPr>
        <w:tblStyle w:val="af"/>
        <w:tblW w:w="7933" w:type="dxa"/>
        <w:tblLayout w:type="fixed"/>
        <w:tblLook w:val="0400" w:firstRow="0" w:lastRow="0" w:firstColumn="0" w:lastColumn="0" w:noHBand="0" w:noVBand="1"/>
      </w:tblPr>
      <w:tblGrid>
        <w:gridCol w:w="1856"/>
        <w:gridCol w:w="1856"/>
        <w:gridCol w:w="1856"/>
        <w:gridCol w:w="2365"/>
      </w:tblGrid>
      <w:tr w:rsidR="001267F6" w14:paraId="4B498F6F" w14:textId="77777777">
        <w:trPr>
          <w:trHeight w:val="285"/>
        </w:trPr>
        <w:tc>
          <w:tcPr>
            <w:tcW w:w="1856" w:type="dxa"/>
            <w:shd w:val="clear" w:color="auto" w:fill="5B9BD5"/>
          </w:tcPr>
          <w:p w14:paraId="0BA1039B" w14:textId="77777777" w:rsidR="001267F6" w:rsidRDefault="008D2A2D">
            <w:pPr>
              <w:jc w:val="both"/>
              <w:rPr>
                <w:b/>
                <w:color w:val="FFFFFF"/>
              </w:rPr>
            </w:pPr>
            <w:r>
              <w:rPr>
                <w:b/>
                <w:color w:val="FFFFFF"/>
              </w:rPr>
              <w:t>Year</w:t>
            </w:r>
          </w:p>
        </w:tc>
        <w:tc>
          <w:tcPr>
            <w:tcW w:w="1856" w:type="dxa"/>
            <w:shd w:val="clear" w:color="auto" w:fill="5B9BD5"/>
          </w:tcPr>
          <w:p w14:paraId="3B1417F7" w14:textId="77777777" w:rsidR="001267F6" w:rsidRDefault="008D2A2D">
            <w:pPr>
              <w:jc w:val="both"/>
              <w:rPr>
                <w:b/>
                <w:color w:val="FFFFFF"/>
              </w:rPr>
            </w:pPr>
            <w:r>
              <w:rPr>
                <w:b/>
                <w:color w:val="FFFFFF"/>
              </w:rPr>
              <w:t>Activity data</w:t>
            </w:r>
          </w:p>
        </w:tc>
        <w:tc>
          <w:tcPr>
            <w:tcW w:w="1856" w:type="dxa"/>
            <w:shd w:val="clear" w:color="auto" w:fill="5B9BD5"/>
          </w:tcPr>
          <w:p w14:paraId="0CE84396" w14:textId="77777777" w:rsidR="001267F6" w:rsidRDefault="008D2A2D">
            <w:pPr>
              <w:jc w:val="both"/>
              <w:rPr>
                <w:b/>
                <w:color w:val="FFFFFF"/>
              </w:rPr>
            </w:pPr>
            <w:r>
              <w:rPr>
                <w:b/>
                <w:color w:val="FFFFFF"/>
              </w:rPr>
              <w:t>Emissions</w:t>
            </w:r>
          </w:p>
        </w:tc>
        <w:tc>
          <w:tcPr>
            <w:tcW w:w="2365" w:type="dxa"/>
            <w:shd w:val="clear" w:color="auto" w:fill="5B9BD5"/>
          </w:tcPr>
          <w:p w14:paraId="457597B3" w14:textId="77777777" w:rsidR="001267F6" w:rsidRDefault="008D2A2D">
            <w:pPr>
              <w:jc w:val="both"/>
              <w:rPr>
                <w:b/>
                <w:color w:val="FFFFFF"/>
              </w:rPr>
            </w:pPr>
            <w:r>
              <w:rPr>
                <w:b/>
                <w:color w:val="FFFFFF"/>
              </w:rPr>
              <w:t>Emission factor</w:t>
            </w:r>
          </w:p>
        </w:tc>
      </w:tr>
      <w:tr w:rsidR="001267F6" w14:paraId="57750B06" w14:textId="77777777">
        <w:trPr>
          <w:trHeight w:val="300"/>
        </w:trPr>
        <w:tc>
          <w:tcPr>
            <w:tcW w:w="1856" w:type="dxa"/>
          </w:tcPr>
          <w:p w14:paraId="60107442" w14:textId="77777777" w:rsidR="001267F6" w:rsidRDefault="001267F6">
            <w:pPr>
              <w:jc w:val="both"/>
            </w:pPr>
          </w:p>
        </w:tc>
        <w:tc>
          <w:tcPr>
            <w:tcW w:w="1856" w:type="dxa"/>
          </w:tcPr>
          <w:p w14:paraId="7248E722" w14:textId="77777777" w:rsidR="001267F6" w:rsidRDefault="008D2A2D">
            <w:pPr>
              <w:jc w:val="both"/>
            </w:pPr>
            <w:r>
              <w:rPr>
                <w:b/>
              </w:rPr>
              <w:t>Mg of solvent</w:t>
            </w:r>
          </w:p>
        </w:tc>
        <w:tc>
          <w:tcPr>
            <w:tcW w:w="1856" w:type="dxa"/>
          </w:tcPr>
          <w:p w14:paraId="71D7F76A" w14:textId="77777777" w:rsidR="001267F6" w:rsidRDefault="008D2A2D">
            <w:pPr>
              <w:jc w:val="both"/>
            </w:pPr>
            <w:r>
              <w:rPr>
                <w:b/>
              </w:rPr>
              <w:t>Mg VOC</w:t>
            </w:r>
          </w:p>
        </w:tc>
        <w:tc>
          <w:tcPr>
            <w:tcW w:w="2365" w:type="dxa"/>
          </w:tcPr>
          <w:p w14:paraId="053B854A" w14:textId="77777777" w:rsidR="001267F6" w:rsidRDefault="008D2A2D">
            <w:pPr>
              <w:jc w:val="both"/>
            </w:pPr>
            <w:r>
              <w:rPr>
                <w:b/>
              </w:rPr>
              <w:t>g VOC / Mg solvent</w:t>
            </w:r>
          </w:p>
        </w:tc>
      </w:tr>
      <w:tr w:rsidR="001267F6" w14:paraId="2250DF93" w14:textId="77777777">
        <w:trPr>
          <w:trHeight w:val="285"/>
        </w:trPr>
        <w:tc>
          <w:tcPr>
            <w:tcW w:w="1856" w:type="dxa"/>
          </w:tcPr>
          <w:p w14:paraId="4034C649" w14:textId="77777777" w:rsidR="001267F6" w:rsidRDefault="008D2A2D">
            <w:pPr>
              <w:jc w:val="both"/>
            </w:pPr>
            <w:r>
              <w:t>1990</w:t>
            </w:r>
          </w:p>
        </w:tc>
        <w:tc>
          <w:tcPr>
            <w:tcW w:w="1856" w:type="dxa"/>
          </w:tcPr>
          <w:p w14:paraId="43A7C7F2" w14:textId="77777777" w:rsidR="001267F6" w:rsidRDefault="008D2A2D">
            <w:pPr>
              <w:jc w:val="both"/>
            </w:pPr>
            <w:r>
              <w:t>2 854</w:t>
            </w:r>
          </w:p>
        </w:tc>
        <w:tc>
          <w:tcPr>
            <w:tcW w:w="1856" w:type="dxa"/>
          </w:tcPr>
          <w:p w14:paraId="16AE5832" w14:textId="77777777" w:rsidR="001267F6" w:rsidRDefault="008D2A2D">
            <w:pPr>
              <w:jc w:val="both"/>
            </w:pPr>
            <w:r>
              <w:t>2854</w:t>
            </w:r>
          </w:p>
        </w:tc>
        <w:tc>
          <w:tcPr>
            <w:tcW w:w="2365" w:type="dxa"/>
          </w:tcPr>
          <w:p w14:paraId="397A425E" w14:textId="77777777" w:rsidR="001267F6" w:rsidRDefault="008D2A2D">
            <w:pPr>
              <w:jc w:val="both"/>
            </w:pPr>
            <w:r>
              <w:t>1 000 000</w:t>
            </w:r>
          </w:p>
        </w:tc>
      </w:tr>
      <w:tr w:rsidR="001267F6" w14:paraId="058A0C3C" w14:textId="77777777">
        <w:trPr>
          <w:trHeight w:val="285"/>
        </w:trPr>
        <w:tc>
          <w:tcPr>
            <w:tcW w:w="1856" w:type="dxa"/>
          </w:tcPr>
          <w:p w14:paraId="139DD290" w14:textId="77777777" w:rsidR="001267F6" w:rsidRDefault="008D2A2D">
            <w:pPr>
              <w:jc w:val="both"/>
            </w:pPr>
            <w:r>
              <w:t>2000</w:t>
            </w:r>
          </w:p>
        </w:tc>
        <w:tc>
          <w:tcPr>
            <w:tcW w:w="1856" w:type="dxa"/>
          </w:tcPr>
          <w:p w14:paraId="28A38EB8" w14:textId="77777777" w:rsidR="001267F6" w:rsidRDefault="008D2A2D">
            <w:pPr>
              <w:jc w:val="both"/>
            </w:pPr>
            <w:r>
              <w:t>2 059</w:t>
            </w:r>
          </w:p>
        </w:tc>
        <w:tc>
          <w:tcPr>
            <w:tcW w:w="1856" w:type="dxa"/>
          </w:tcPr>
          <w:p w14:paraId="25A6E95C" w14:textId="77777777" w:rsidR="001267F6" w:rsidRDefault="008D2A2D">
            <w:pPr>
              <w:jc w:val="both"/>
            </w:pPr>
            <w:r>
              <w:t>2 059</w:t>
            </w:r>
          </w:p>
        </w:tc>
        <w:tc>
          <w:tcPr>
            <w:tcW w:w="2365" w:type="dxa"/>
          </w:tcPr>
          <w:p w14:paraId="0F5330F6" w14:textId="77777777" w:rsidR="001267F6" w:rsidRDefault="008D2A2D">
            <w:pPr>
              <w:jc w:val="both"/>
            </w:pPr>
            <w:r>
              <w:t>1 000 000</w:t>
            </w:r>
          </w:p>
        </w:tc>
      </w:tr>
      <w:tr w:rsidR="001267F6" w14:paraId="3E4516C1" w14:textId="77777777">
        <w:trPr>
          <w:trHeight w:val="285"/>
        </w:trPr>
        <w:tc>
          <w:tcPr>
            <w:tcW w:w="1856" w:type="dxa"/>
          </w:tcPr>
          <w:p w14:paraId="1C041C7C" w14:textId="77777777" w:rsidR="001267F6" w:rsidRDefault="008D2A2D">
            <w:pPr>
              <w:jc w:val="both"/>
            </w:pPr>
            <w:r>
              <w:t>2010</w:t>
            </w:r>
          </w:p>
        </w:tc>
        <w:tc>
          <w:tcPr>
            <w:tcW w:w="1856" w:type="dxa"/>
          </w:tcPr>
          <w:p w14:paraId="64C58DD9" w14:textId="77777777" w:rsidR="001267F6" w:rsidRDefault="008D2A2D">
            <w:pPr>
              <w:jc w:val="both"/>
            </w:pPr>
            <w:r>
              <w:t>1 737</w:t>
            </w:r>
          </w:p>
        </w:tc>
        <w:tc>
          <w:tcPr>
            <w:tcW w:w="1856" w:type="dxa"/>
          </w:tcPr>
          <w:p w14:paraId="09DF9EA5" w14:textId="77777777" w:rsidR="001267F6" w:rsidRDefault="008D2A2D">
            <w:pPr>
              <w:jc w:val="both"/>
            </w:pPr>
            <w:r>
              <w:t>1 737</w:t>
            </w:r>
          </w:p>
        </w:tc>
        <w:tc>
          <w:tcPr>
            <w:tcW w:w="2365" w:type="dxa"/>
          </w:tcPr>
          <w:p w14:paraId="62D5C721" w14:textId="77777777" w:rsidR="001267F6" w:rsidRDefault="008D2A2D">
            <w:pPr>
              <w:jc w:val="both"/>
            </w:pPr>
            <w:r>
              <w:t>1 000 000</w:t>
            </w:r>
          </w:p>
        </w:tc>
      </w:tr>
      <w:tr w:rsidR="001267F6" w14:paraId="4FCA643C" w14:textId="77777777">
        <w:trPr>
          <w:trHeight w:val="285"/>
        </w:trPr>
        <w:tc>
          <w:tcPr>
            <w:tcW w:w="1856" w:type="dxa"/>
          </w:tcPr>
          <w:p w14:paraId="7B86B4D0" w14:textId="77777777" w:rsidR="001267F6" w:rsidRDefault="008D2A2D">
            <w:pPr>
              <w:jc w:val="both"/>
            </w:pPr>
            <w:r>
              <w:t>2019</w:t>
            </w:r>
          </w:p>
        </w:tc>
        <w:tc>
          <w:tcPr>
            <w:tcW w:w="1856" w:type="dxa"/>
          </w:tcPr>
          <w:p w14:paraId="79D3936F" w14:textId="77777777" w:rsidR="001267F6" w:rsidRDefault="008D2A2D">
            <w:pPr>
              <w:jc w:val="both"/>
            </w:pPr>
            <w:r>
              <w:t>1 182</w:t>
            </w:r>
          </w:p>
        </w:tc>
        <w:tc>
          <w:tcPr>
            <w:tcW w:w="1856" w:type="dxa"/>
          </w:tcPr>
          <w:p w14:paraId="44CBFD8A" w14:textId="77777777" w:rsidR="001267F6" w:rsidRDefault="008D2A2D">
            <w:pPr>
              <w:jc w:val="both"/>
            </w:pPr>
            <w:r>
              <w:t>1 182</w:t>
            </w:r>
          </w:p>
        </w:tc>
        <w:tc>
          <w:tcPr>
            <w:tcW w:w="2365" w:type="dxa"/>
          </w:tcPr>
          <w:p w14:paraId="60CA667B" w14:textId="77777777" w:rsidR="001267F6" w:rsidRDefault="008D2A2D">
            <w:pPr>
              <w:jc w:val="both"/>
            </w:pPr>
            <w:r>
              <w:t>1 000 000</w:t>
            </w:r>
          </w:p>
        </w:tc>
      </w:tr>
    </w:tbl>
    <w:p w14:paraId="22742CB0" w14:textId="77777777" w:rsidR="001267F6" w:rsidRDefault="008D2A2D">
      <w:pPr>
        <w:jc w:val="both"/>
      </w:pPr>
      <w:r>
        <w:rPr>
          <w:i/>
        </w:rPr>
        <w:t>French data - IIR 2021</w:t>
      </w:r>
    </w:p>
    <w:p w14:paraId="5DE31C13" w14:textId="77777777" w:rsidR="001267F6" w:rsidRDefault="001267F6">
      <w:pPr>
        <w:jc w:val="both"/>
      </w:pPr>
    </w:p>
    <w:p w14:paraId="6CB8F152" w14:textId="77777777" w:rsidR="001267F6" w:rsidRDefault="008D2A2D">
      <w:pPr>
        <w:keepNext/>
        <w:pBdr>
          <w:top w:val="nil"/>
          <w:left w:val="nil"/>
          <w:bottom w:val="nil"/>
          <w:right w:val="nil"/>
          <w:between w:val="nil"/>
        </w:pBdr>
        <w:tabs>
          <w:tab w:val="left" w:pos="993"/>
        </w:tabs>
        <w:spacing w:before="40" w:after="120"/>
        <w:ind w:left="851" w:hanging="851"/>
        <w:jc w:val="both"/>
        <w:rPr>
          <w:rFonts w:ascii="Arial" w:eastAsia="Arial" w:hAnsi="Arial" w:cs="Arial"/>
          <w:color w:val="006BB7"/>
          <w:sz w:val="20"/>
          <w:szCs w:val="20"/>
        </w:rPr>
      </w:pPr>
      <w:bookmarkStart w:id="39" w:name="_heading=h.vx1227" w:colFirst="0" w:colLast="0"/>
      <w:bookmarkEnd w:id="39"/>
      <w:r>
        <w:rPr>
          <w:rFonts w:ascii="Arial" w:eastAsia="Arial" w:hAnsi="Arial" w:cs="Arial"/>
          <w:color w:val="006BB7"/>
          <w:sz w:val="20"/>
          <w:szCs w:val="20"/>
        </w:rPr>
        <w:t>SNAP 060108 – Other industrial paint application</w:t>
      </w:r>
    </w:p>
    <w:p w14:paraId="0E0ED0A0" w14:textId="77777777" w:rsidR="001267F6" w:rsidRDefault="008D2A2D">
      <w:pPr>
        <w:jc w:val="both"/>
      </w:pPr>
      <w:bookmarkStart w:id="40" w:name="_heading=h.3fwokq0" w:colFirst="0" w:colLast="0"/>
      <w:bookmarkEnd w:id="40"/>
      <w:r>
        <w:t>The activity data is based of national statistics and data from the bottom-up approach. Figure 4 presents the methodology for calculating the VOC emissions from other industrial paint application.</w:t>
      </w:r>
    </w:p>
    <w:p w14:paraId="69664B16" w14:textId="77777777" w:rsidR="001267F6" w:rsidRDefault="008D2A2D">
      <w:pPr>
        <w:jc w:val="both"/>
      </w:pPr>
      <w:bookmarkStart w:id="41" w:name="_heading=h.1v1yuxt" w:colFirst="0" w:colLast="0"/>
      <w:bookmarkEnd w:id="41"/>
      <w:r>
        <w:t>Figure 4: Calculating the VOC emissions from other industrial paint application</w:t>
      </w:r>
    </w:p>
    <w:p w14:paraId="145B7757" w14:textId="77777777" w:rsidR="001267F6" w:rsidRDefault="008D2A2D">
      <w:pPr>
        <w:jc w:val="both"/>
      </w:pPr>
      <w:r>
        <w:rPr>
          <w:noProof/>
        </w:rPr>
        <mc:AlternateContent>
          <mc:Choice Requires="wpg">
            <w:drawing>
              <wp:anchor distT="0" distB="0" distL="114300" distR="114300" simplePos="0" relativeHeight="251667456" behindDoc="0" locked="0" layoutInCell="1" hidden="0" allowOverlap="1" wp14:anchorId="7D7CB0C8" wp14:editId="3396DCDF">
                <wp:simplePos x="0" y="0"/>
                <wp:positionH relativeFrom="column">
                  <wp:posOffset>177800</wp:posOffset>
                </wp:positionH>
                <wp:positionV relativeFrom="paragraph">
                  <wp:posOffset>165100</wp:posOffset>
                </wp:positionV>
                <wp:extent cx="5255895" cy="2434354"/>
                <wp:effectExtent l="0" t="0" r="0" b="0"/>
                <wp:wrapNone/>
                <wp:docPr id="233" name=""/>
                <wp:cNvGraphicFramePr/>
                <a:graphic xmlns:a="http://schemas.openxmlformats.org/drawingml/2006/main">
                  <a:graphicData uri="http://schemas.microsoft.com/office/word/2010/wordprocessingGroup">
                    <wpg:wgp>
                      <wpg:cNvGrpSpPr/>
                      <wpg:grpSpPr>
                        <a:xfrm>
                          <a:off x="0" y="0"/>
                          <a:ext cx="5255895" cy="2434354"/>
                          <a:chOff x="2718053" y="2562823"/>
                          <a:chExt cx="5255895" cy="2434354"/>
                        </a:xfrm>
                      </wpg:grpSpPr>
                      <wpg:grpSp>
                        <wpg:cNvPr id="35" name="Group 35"/>
                        <wpg:cNvGrpSpPr/>
                        <wpg:grpSpPr>
                          <a:xfrm>
                            <a:off x="2718053" y="2562823"/>
                            <a:ext cx="5255895" cy="2434354"/>
                            <a:chOff x="0" y="0"/>
                            <a:chExt cx="5647690" cy="2462722"/>
                          </a:xfrm>
                        </wpg:grpSpPr>
                        <wps:wsp>
                          <wps:cNvPr id="36" name="Rectangle 36"/>
                          <wps:cNvSpPr/>
                          <wps:spPr>
                            <a:xfrm>
                              <a:off x="0" y="0"/>
                              <a:ext cx="5647675" cy="2462700"/>
                            </a:xfrm>
                            <a:prstGeom prst="rect">
                              <a:avLst/>
                            </a:prstGeom>
                            <a:noFill/>
                            <a:ln>
                              <a:noFill/>
                            </a:ln>
                          </wps:spPr>
                          <wps:txbx>
                            <w:txbxContent>
                              <w:p w14:paraId="777BB360" w14:textId="77777777" w:rsidR="001267F6" w:rsidRDefault="001267F6">
                                <w:pPr>
                                  <w:spacing w:after="0" w:line="240" w:lineRule="auto"/>
                                  <w:textDirection w:val="btLr"/>
                                </w:pPr>
                              </w:p>
                            </w:txbxContent>
                          </wps:txbx>
                          <wps:bodyPr spcFirstLastPara="1" wrap="square" lIns="91425" tIns="91425" rIns="91425" bIns="91425" anchor="ctr" anchorCtr="0">
                            <a:noAutofit/>
                          </wps:bodyPr>
                        </wps:wsp>
                        <wps:wsp>
                          <wps:cNvPr id="37" name="Rectangle 37"/>
                          <wps:cNvSpPr/>
                          <wps:spPr>
                            <a:xfrm>
                              <a:off x="0" y="0"/>
                              <a:ext cx="2428281" cy="733425"/>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34491B08" w14:textId="77777777" w:rsidR="001267F6" w:rsidRDefault="008D2A2D">
                                <w:pPr>
                                  <w:spacing w:line="258" w:lineRule="auto"/>
                                  <w:jc w:val="center"/>
                                  <w:textDirection w:val="btLr"/>
                                </w:pPr>
                                <w:r>
                                  <w:rPr>
                                    <w:color w:val="000000"/>
                                  </w:rPr>
                                  <w:t>Solvent consumption in diluted paints in the industry [ton/year]</w:t>
                                </w:r>
                              </w:p>
                              <w:p w14:paraId="739ED539" w14:textId="77777777" w:rsidR="001267F6" w:rsidRDefault="008D2A2D">
                                <w:pPr>
                                  <w:spacing w:line="258" w:lineRule="auto"/>
                                  <w:jc w:val="center"/>
                                  <w:textDirection w:val="btLr"/>
                                </w:pPr>
                                <w:r>
                                  <w:rPr>
                                    <w:i/>
                                    <w:color w:val="002060"/>
                                  </w:rPr>
                                  <w:t>(National statistics)</w:t>
                                </w:r>
                              </w:p>
                            </w:txbxContent>
                          </wps:txbx>
                          <wps:bodyPr spcFirstLastPara="1" wrap="square" lIns="91425" tIns="45700" rIns="91425" bIns="45700" anchor="ctr" anchorCtr="0">
                            <a:noAutofit/>
                          </wps:bodyPr>
                        </wps:wsp>
                        <wps:wsp>
                          <wps:cNvPr id="38" name="Rectangle 38"/>
                          <wps:cNvSpPr/>
                          <wps:spPr>
                            <a:xfrm>
                              <a:off x="2667000" y="0"/>
                              <a:ext cx="2980690" cy="733425"/>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1A5E1C6E" w14:textId="77777777" w:rsidR="001267F6" w:rsidRDefault="008D2A2D">
                                <w:pPr>
                                  <w:spacing w:line="258" w:lineRule="auto"/>
                                  <w:jc w:val="center"/>
                                  <w:textDirection w:val="btLr"/>
                                </w:pPr>
                                <w:r>
                                  <w:rPr>
                                    <w:color w:val="000000"/>
                                  </w:rPr>
                                  <w:t>Solvent consumption (I1) reported on GEREP for 060101 and 060105 [ton/year]</w:t>
                                </w:r>
                              </w:p>
                              <w:p w14:paraId="27755C90" w14:textId="77777777" w:rsidR="001267F6" w:rsidRDefault="008D2A2D">
                                <w:pPr>
                                  <w:spacing w:line="258" w:lineRule="auto"/>
                                  <w:jc w:val="center"/>
                                  <w:textDirection w:val="btLr"/>
                                </w:pPr>
                                <w:r>
                                  <w:rPr>
                                    <w:i/>
                                    <w:color w:val="002060"/>
                                  </w:rPr>
                                  <w:t>(Bottom-up approach)</w:t>
                                </w:r>
                              </w:p>
                            </w:txbxContent>
                          </wps:txbx>
                          <wps:bodyPr spcFirstLastPara="1" wrap="square" lIns="91425" tIns="45700" rIns="91425" bIns="45700" anchor="ctr" anchorCtr="0">
                            <a:noAutofit/>
                          </wps:bodyPr>
                        </wps:wsp>
                        <wpg:grpSp>
                          <wpg:cNvPr id="39" name="Group 39"/>
                          <wpg:cNvGrpSpPr/>
                          <wpg:grpSpPr>
                            <a:xfrm>
                              <a:off x="1152470" y="733425"/>
                              <a:ext cx="3211924" cy="1021715"/>
                              <a:chOff x="1149916" y="733307"/>
                              <a:chExt cx="3212284" cy="1021863"/>
                            </a:xfrm>
                          </wpg:grpSpPr>
                          <wps:wsp>
                            <wps:cNvPr id="40" name="Straight Arrow Connector 40"/>
                            <wps:cNvCnPr/>
                            <wps:spPr>
                              <a:xfrm>
                                <a:off x="1149971" y="733307"/>
                                <a:ext cx="0" cy="486007"/>
                              </a:xfrm>
                              <a:prstGeom prst="straightConnector1">
                                <a:avLst/>
                              </a:prstGeom>
                              <a:noFill/>
                              <a:ln w="9525" cap="flat" cmpd="sng">
                                <a:solidFill>
                                  <a:schemeClr val="accent6"/>
                                </a:solidFill>
                                <a:prstDash val="solid"/>
                                <a:miter lim="800000"/>
                                <a:headEnd type="none" w="sm" len="sm"/>
                                <a:tailEnd type="none" w="sm" len="sm"/>
                              </a:ln>
                            </wps:spPr>
                            <wps:bodyPr/>
                          </wps:wsp>
                          <wps:wsp>
                            <wps:cNvPr id="41" name="Straight Arrow Connector 41"/>
                            <wps:cNvCnPr/>
                            <wps:spPr>
                              <a:xfrm flipH="1">
                                <a:off x="1149916" y="1217899"/>
                                <a:ext cx="3212284" cy="1"/>
                              </a:xfrm>
                              <a:prstGeom prst="straightConnector1">
                                <a:avLst/>
                              </a:prstGeom>
                              <a:noFill/>
                              <a:ln w="9525" cap="flat" cmpd="sng">
                                <a:solidFill>
                                  <a:schemeClr val="accent6"/>
                                </a:solidFill>
                                <a:prstDash val="solid"/>
                                <a:miter lim="800000"/>
                                <a:headEnd type="none" w="sm" len="sm"/>
                                <a:tailEnd type="none" w="sm" len="sm"/>
                              </a:ln>
                            </wps:spPr>
                            <wps:bodyPr/>
                          </wps:wsp>
                          <wps:wsp>
                            <wps:cNvPr id="42" name="Straight Arrow Connector 42"/>
                            <wps:cNvCnPr/>
                            <wps:spPr>
                              <a:xfrm>
                                <a:off x="2584540" y="1238047"/>
                                <a:ext cx="0" cy="517123"/>
                              </a:xfrm>
                              <a:prstGeom prst="straightConnector1">
                                <a:avLst/>
                              </a:prstGeom>
                              <a:noFill/>
                              <a:ln w="9525" cap="flat" cmpd="sng">
                                <a:solidFill>
                                  <a:schemeClr val="accent6"/>
                                </a:solidFill>
                                <a:prstDash val="solid"/>
                                <a:miter lim="800000"/>
                                <a:headEnd type="none" w="sm" len="sm"/>
                                <a:tailEnd type="triangle" w="med" len="med"/>
                              </a:ln>
                            </wps:spPr>
                            <wps:bodyPr/>
                          </wps:wsp>
                        </wpg:grpSp>
                        <wps:wsp>
                          <wps:cNvPr id="43" name="Rectangle 43"/>
                          <wps:cNvSpPr/>
                          <wps:spPr>
                            <a:xfrm>
                              <a:off x="1200036" y="1752255"/>
                              <a:ext cx="2904490" cy="710467"/>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542B3C2C" w14:textId="77777777" w:rsidR="001267F6" w:rsidRDefault="008D2A2D">
                                <w:pPr>
                                  <w:spacing w:line="258" w:lineRule="auto"/>
                                  <w:jc w:val="center"/>
                                  <w:textDirection w:val="btLr"/>
                                </w:pPr>
                                <w:r>
                                  <w:rPr>
                                    <w:color w:val="000000"/>
                                  </w:rPr>
                                  <w:t>Solvent consumption (excluding manufacture of automobiles and coil coating) [ton/year]</w:t>
                                </w:r>
                              </w:p>
                            </w:txbxContent>
                          </wps:txbx>
                          <wps:bodyPr spcFirstLastPara="1" wrap="square" lIns="91425" tIns="45700" rIns="91425" bIns="45700"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177800</wp:posOffset>
                </wp:positionH>
                <wp:positionV relativeFrom="paragraph">
                  <wp:posOffset>165100</wp:posOffset>
                </wp:positionV>
                <wp:extent cx="5255895" cy="2434354"/>
                <wp:effectExtent b="0" l="0" r="0" t="0"/>
                <wp:wrapNone/>
                <wp:docPr id="233" name="image7.png"/>
                <a:graphic>
                  <a:graphicData uri="http://schemas.openxmlformats.org/drawingml/2006/picture">
                    <pic:pic>
                      <pic:nvPicPr>
                        <pic:cNvPr id="0" name="image7.png"/>
                        <pic:cNvPicPr preferRelativeResize="0"/>
                      </pic:nvPicPr>
                      <pic:blipFill>
                        <a:blip r:embed="rId23"/>
                        <a:srcRect/>
                        <a:stretch>
                          <a:fillRect/>
                        </a:stretch>
                      </pic:blipFill>
                      <pic:spPr>
                        <a:xfrm>
                          <a:off x="0" y="0"/>
                          <a:ext cx="5255895" cy="2434354"/>
                        </a:xfrm>
                        <a:prstGeom prst="rect"/>
                        <a:ln/>
                      </pic:spPr>
                    </pic:pic>
                  </a:graphicData>
                </a:graphic>
              </wp:anchor>
            </w:drawing>
          </mc:Fallback>
        </mc:AlternateContent>
      </w:r>
    </w:p>
    <w:p w14:paraId="13FE111C" w14:textId="77777777" w:rsidR="001267F6" w:rsidRDefault="001267F6">
      <w:pPr>
        <w:pBdr>
          <w:top w:val="nil"/>
          <w:left w:val="nil"/>
          <w:bottom w:val="nil"/>
          <w:right w:val="nil"/>
          <w:between w:val="nil"/>
        </w:pBdr>
        <w:spacing w:after="0" w:line="240" w:lineRule="auto"/>
        <w:rPr>
          <w:rFonts w:ascii="Arial" w:eastAsia="Arial" w:hAnsi="Arial" w:cs="Arial"/>
          <w:color w:val="000000"/>
          <w:sz w:val="24"/>
          <w:szCs w:val="24"/>
        </w:rPr>
      </w:pPr>
    </w:p>
    <w:p w14:paraId="14E3241C" w14:textId="77777777" w:rsidR="001267F6" w:rsidRDefault="001267F6">
      <w:pPr>
        <w:pBdr>
          <w:top w:val="nil"/>
          <w:left w:val="nil"/>
          <w:bottom w:val="nil"/>
          <w:right w:val="nil"/>
          <w:between w:val="nil"/>
        </w:pBdr>
        <w:spacing w:after="0" w:line="240" w:lineRule="auto"/>
        <w:rPr>
          <w:rFonts w:ascii="Arial" w:eastAsia="Arial" w:hAnsi="Arial" w:cs="Arial"/>
          <w:color w:val="000000"/>
          <w:sz w:val="24"/>
          <w:szCs w:val="24"/>
        </w:rPr>
      </w:pPr>
    </w:p>
    <w:p w14:paraId="68ECFDD7" w14:textId="77777777" w:rsidR="001267F6" w:rsidRDefault="008D2A2D">
      <w:pPr>
        <w:pBdr>
          <w:top w:val="nil"/>
          <w:left w:val="nil"/>
          <w:bottom w:val="nil"/>
          <w:right w:val="nil"/>
          <w:between w:val="nil"/>
        </w:pBdr>
        <w:spacing w:after="0" w:line="240" w:lineRule="auto"/>
        <w:rPr>
          <w:rFonts w:ascii="Arial" w:eastAsia="Arial" w:hAnsi="Arial" w:cs="Arial"/>
          <w:color w:val="000000"/>
          <w:sz w:val="24"/>
          <w:szCs w:val="24"/>
        </w:rPr>
      </w:pPr>
      <w:r>
        <w:rPr>
          <w:noProof/>
        </w:rPr>
        <mc:AlternateContent>
          <mc:Choice Requires="wpg">
            <w:drawing>
              <wp:anchor distT="0" distB="0" distL="114300" distR="114300" simplePos="0" relativeHeight="251668480" behindDoc="0" locked="0" layoutInCell="1" hidden="0" allowOverlap="1" wp14:anchorId="3DA4265C" wp14:editId="5D607EF9">
                <wp:simplePos x="0" y="0"/>
                <wp:positionH relativeFrom="column">
                  <wp:posOffset>4216400</wp:posOffset>
                </wp:positionH>
                <wp:positionV relativeFrom="paragraph">
                  <wp:posOffset>177800</wp:posOffset>
                </wp:positionV>
                <wp:extent cx="12700" cy="654955"/>
                <wp:effectExtent l="0" t="0" r="0" b="0"/>
                <wp:wrapNone/>
                <wp:docPr id="238" name=""/>
                <wp:cNvGraphicFramePr/>
                <a:graphic xmlns:a="http://schemas.openxmlformats.org/drawingml/2006/main">
                  <a:graphicData uri="http://schemas.microsoft.com/office/word/2010/wordprocessingShape">
                    <wps:wsp>
                      <wps:cNvCnPr/>
                      <wps:spPr>
                        <a:xfrm>
                          <a:off x="5346000" y="3452523"/>
                          <a:ext cx="0" cy="654955"/>
                        </a:xfrm>
                        <a:prstGeom prst="straightConnector1">
                          <a:avLst/>
                        </a:prstGeom>
                        <a:noFill/>
                        <a:ln w="9525" cap="flat" cmpd="sng">
                          <a:solidFill>
                            <a:schemeClr val="accent6"/>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4216400</wp:posOffset>
                </wp:positionH>
                <wp:positionV relativeFrom="paragraph">
                  <wp:posOffset>177800</wp:posOffset>
                </wp:positionV>
                <wp:extent cx="12700" cy="654955"/>
                <wp:effectExtent b="0" l="0" r="0" t="0"/>
                <wp:wrapNone/>
                <wp:docPr id="238" name="image12.png"/>
                <a:graphic>
                  <a:graphicData uri="http://schemas.openxmlformats.org/drawingml/2006/picture">
                    <pic:pic>
                      <pic:nvPicPr>
                        <pic:cNvPr id="0" name="image12.png"/>
                        <pic:cNvPicPr preferRelativeResize="0"/>
                      </pic:nvPicPr>
                      <pic:blipFill>
                        <a:blip r:embed="rId24"/>
                        <a:srcRect/>
                        <a:stretch>
                          <a:fillRect/>
                        </a:stretch>
                      </pic:blipFill>
                      <pic:spPr>
                        <a:xfrm>
                          <a:off x="0" y="0"/>
                          <a:ext cx="12700" cy="654955"/>
                        </a:xfrm>
                        <a:prstGeom prst="rect"/>
                        <a:ln/>
                      </pic:spPr>
                    </pic:pic>
                  </a:graphicData>
                </a:graphic>
              </wp:anchor>
            </w:drawing>
          </mc:Fallback>
        </mc:AlternateContent>
      </w:r>
    </w:p>
    <w:p w14:paraId="66D31FBB" w14:textId="77777777" w:rsidR="001267F6" w:rsidRDefault="001267F6">
      <w:pPr>
        <w:pBdr>
          <w:top w:val="nil"/>
          <w:left w:val="nil"/>
          <w:bottom w:val="nil"/>
          <w:right w:val="nil"/>
          <w:between w:val="nil"/>
        </w:pBdr>
        <w:spacing w:after="0" w:line="240" w:lineRule="auto"/>
        <w:rPr>
          <w:rFonts w:ascii="Arial" w:eastAsia="Arial" w:hAnsi="Arial" w:cs="Arial"/>
          <w:color w:val="000000"/>
          <w:sz w:val="24"/>
          <w:szCs w:val="24"/>
        </w:rPr>
      </w:pPr>
    </w:p>
    <w:p w14:paraId="4C754816" w14:textId="77777777" w:rsidR="001267F6" w:rsidRDefault="008D2A2D">
      <w:pPr>
        <w:pBdr>
          <w:top w:val="nil"/>
          <w:left w:val="nil"/>
          <w:bottom w:val="nil"/>
          <w:right w:val="nil"/>
          <w:between w:val="nil"/>
        </w:pBdr>
        <w:spacing w:after="0" w:line="240" w:lineRule="auto"/>
        <w:rPr>
          <w:rFonts w:ascii="Arial" w:eastAsia="Arial" w:hAnsi="Arial" w:cs="Arial"/>
          <w:color w:val="000000"/>
          <w:sz w:val="24"/>
          <w:szCs w:val="24"/>
        </w:rPr>
      </w:pPr>
      <w:r>
        <w:rPr>
          <w:noProof/>
        </w:rPr>
        <mc:AlternateContent>
          <mc:Choice Requires="wpg">
            <w:drawing>
              <wp:anchor distT="0" distB="0" distL="114300" distR="114300" simplePos="0" relativeHeight="251669504" behindDoc="0" locked="0" layoutInCell="1" hidden="0" allowOverlap="1" wp14:anchorId="59F3F158" wp14:editId="7E7EA378">
                <wp:simplePos x="0" y="0"/>
                <wp:positionH relativeFrom="column">
                  <wp:posOffset>2171700</wp:posOffset>
                </wp:positionH>
                <wp:positionV relativeFrom="paragraph">
                  <wp:posOffset>63500</wp:posOffset>
                </wp:positionV>
                <wp:extent cx="1097829" cy="406363"/>
                <wp:effectExtent l="0" t="0" r="0" b="0"/>
                <wp:wrapNone/>
                <wp:docPr id="229" name=""/>
                <wp:cNvGraphicFramePr/>
                <a:graphic xmlns:a="http://schemas.openxmlformats.org/drawingml/2006/main">
                  <a:graphicData uri="http://schemas.microsoft.com/office/word/2010/wordprocessingShape">
                    <wps:wsp>
                      <wps:cNvSpPr/>
                      <wps:spPr>
                        <a:xfrm>
                          <a:off x="4801848" y="3581581"/>
                          <a:ext cx="1088304" cy="396838"/>
                        </a:xfrm>
                        <a:prstGeom prst="rect">
                          <a:avLst/>
                        </a:prstGeom>
                        <a:noFill/>
                        <a:ln>
                          <a:noFill/>
                        </a:ln>
                      </wps:spPr>
                      <wps:txbx>
                        <w:txbxContent>
                          <w:p w14:paraId="185AA3AC" w14:textId="77777777" w:rsidR="001267F6" w:rsidRDefault="008D2A2D">
                            <w:pPr>
                              <w:spacing w:line="258" w:lineRule="auto"/>
                              <w:textDirection w:val="btLr"/>
                            </w:pPr>
                            <w:r>
                              <w:rPr>
                                <w:color w:val="385623"/>
                              </w:rPr>
                              <w:t>Subtraction</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2171700</wp:posOffset>
                </wp:positionH>
                <wp:positionV relativeFrom="paragraph">
                  <wp:posOffset>63500</wp:posOffset>
                </wp:positionV>
                <wp:extent cx="1097829" cy="406363"/>
                <wp:effectExtent b="0" l="0" r="0" t="0"/>
                <wp:wrapNone/>
                <wp:docPr id="229" name="image3.png"/>
                <a:graphic>
                  <a:graphicData uri="http://schemas.openxmlformats.org/drawingml/2006/picture">
                    <pic:pic>
                      <pic:nvPicPr>
                        <pic:cNvPr id="0" name="image3.png"/>
                        <pic:cNvPicPr preferRelativeResize="0"/>
                      </pic:nvPicPr>
                      <pic:blipFill>
                        <a:blip r:embed="rId25"/>
                        <a:srcRect/>
                        <a:stretch>
                          <a:fillRect/>
                        </a:stretch>
                      </pic:blipFill>
                      <pic:spPr>
                        <a:xfrm>
                          <a:off x="0" y="0"/>
                          <a:ext cx="1097829" cy="406363"/>
                        </a:xfrm>
                        <a:prstGeom prst="rect"/>
                        <a:ln/>
                      </pic:spPr>
                    </pic:pic>
                  </a:graphicData>
                </a:graphic>
              </wp:anchor>
            </w:drawing>
          </mc:Fallback>
        </mc:AlternateContent>
      </w:r>
    </w:p>
    <w:p w14:paraId="4A5B5732" w14:textId="77777777" w:rsidR="001267F6" w:rsidRDefault="001267F6">
      <w:pPr>
        <w:pBdr>
          <w:top w:val="nil"/>
          <w:left w:val="nil"/>
          <w:bottom w:val="nil"/>
          <w:right w:val="nil"/>
          <w:between w:val="nil"/>
        </w:pBdr>
        <w:spacing w:after="0" w:line="240" w:lineRule="auto"/>
        <w:rPr>
          <w:rFonts w:ascii="Arial" w:eastAsia="Arial" w:hAnsi="Arial" w:cs="Arial"/>
          <w:color w:val="000000"/>
          <w:sz w:val="24"/>
          <w:szCs w:val="24"/>
        </w:rPr>
      </w:pPr>
    </w:p>
    <w:p w14:paraId="2D2D05E3" w14:textId="77777777" w:rsidR="001267F6" w:rsidRDefault="001267F6">
      <w:pPr>
        <w:jc w:val="both"/>
      </w:pPr>
    </w:p>
    <w:p w14:paraId="33479E72" w14:textId="77777777" w:rsidR="001267F6" w:rsidRDefault="001267F6">
      <w:pPr>
        <w:pBdr>
          <w:top w:val="nil"/>
          <w:left w:val="nil"/>
          <w:bottom w:val="nil"/>
          <w:right w:val="nil"/>
          <w:between w:val="nil"/>
        </w:pBdr>
        <w:spacing w:after="0" w:line="240" w:lineRule="auto"/>
        <w:rPr>
          <w:rFonts w:ascii="Arial" w:eastAsia="Arial" w:hAnsi="Arial" w:cs="Arial"/>
          <w:color w:val="000000"/>
          <w:sz w:val="24"/>
          <w:szCs w:val="24"/>
        </w:rPr>
      </w:pPr>
    </w:p>
    <w:p w14:paraId="5D96521B" w14:textId="77777777" w:rsidR="001267F6" w:rsidRDefault="001267F6">
      <w:pPr>
        <w:pBdr>
          <w:top w:val="nil"/>
          <w:left w:val="nil"/>
          <w:bottom w:val="nil"/>
          <w:right w:val="nil"/>
          <w:between w:val="nil"/>
        </w:pBdr>
        <w:spacing w:after="0" w:line="240" w:lineRule="auto"/>
        <w:rPr>
          <w:rFonts w:ascii="Arial" w:eastAsia="Arial" w:hAnsi="Arial" w:cs="Arial"/>
          <w:color w:val="000000"/>
          <w:sz w:val="24"/>
          <w:szCs w:val="24"/>
        </w:rPr>
      </w:pPr>
    </w:p>
    <w:p w14:paraId="6AD8B5B7" w14:textId="77777777" w:rsidR="001267F6" w:rsidRDefault="001267F6">
      <w:pPr>
        <w:pBdr>
          <w:top w:val="nil"/>
          <w:left w:val="nil"/>
          <w:bottom w:val="nil"/>
          <w:right w:val="nil"/>
          <w:between w:val="nil"/>
        </w:pBdr>
        <w:spacing w:after="0" w:line="240" w:lineRule="auto"/>
        <w:rPr>
          <w:rFonts w:ascii="Arial" w:eastAsia="Arial" w:hAnsi="Arial" w:cs="Arial"/>
          <w:color w:val="000000"/>
          <w:sz w:val="24"/>
          <w:szCs w:val="24"/>
        </w:rPr>
      </w:pPr>
    </w:p>
    <w:p w14:paraId="16C01A81" w14:textId="77777777" w:rsidR="001267F6" w:rsidRDefault="001267F6">
      <w:pPr>
        <w:jc w:val="both"/>
      </w:pPr>
    </w:p>
    <w:p w14:paraId="62C5856D" w14:textId="77777777" w:rsidR="001267F6" w:rsidRDefault="008D2A2D">
      <w:r>
        <w:br w:type="page"/>
      </w:r>
    </w:p>
    <w:p w14:paraId="4E9C9A23" w14:textId="77777777" w:rsidR="001267F6" w:rsidRDefault="008D2A2D">
      <w:pPr>
        <w:jc w:val="both"/>
      </w:pPr>
      <w:r>
        <w:lastRenderedPageBreak/>
        <w:t>The emissions are estimated using the data extracted from GEREP:</w:t>
      </w:r>
    </w:p>
    <w:p w14:paraId="68D20E00" w14:textId="77777777" w:rsidR="001267F6" w:rsidRDefault="008D2A2D">
      <w:pPr>
        <w:jc w:val="both"/>
      </w:pPr>
      <w:r>
        <w:rPr>
          <w:noProof/>
        </w:rPr>
        <mc:AlternateContent>
          <mc:Choice Requires="wpg">
            <w:drawing>
              <wp:anchor distT="0" distB="0" distL="114300" distR="114300" simplePos="0" relativeHeight="251670528" behindDoc="0" locked="0" layoutInCell="1" hidden="0" allowOverlap="1" wp14:anchorId="5B521F03" wp14:editId="787CAFFF">
                <wp:simplePos x="0" y="0"/>
                <wp:positionH relativeFrom="column">
                  <wp:posOffset>177800</wp:posOffset>
                </wp:positionH>
                <wp:positionV relativeFrom="paragraph">
                  <wp:posOffset>38100</wp:posOffset>
                </wp:positionV>
                <wp:extent cx="5628710" cy="3413051"/>
                <wp:effectExtent l="0" t="0" r="0" b="0"/>
                <wp:wrapNone/>
                <wp:docPr id="230" name=""/>
                <wp:cNvGraphicFramePr/>
                <a:graphic xmlns:a="http://schemas.openxmlformats.org/drawingml/2006/main">
                  <a:graphicData uri="http://schemas.microsoft.com/office/word/2010/wordprocessingGroup">
                    <wpg:wgp>
                      <wpg:cNvGrpSpPr/>
                      <wpg:grpSpPr>
                        <a:xfrm>
                          <a:off x="0" y="0"/>
                          <a:ext cx="5628710" cy="3413051"/>
                          <a:chOff x="2531645" y="2073475"/>
                          <a:chExt cx="5628710" cy="3413051"/>
                        </a:xfrm>
                      </wpg:grpSpPr>
                      <wpg:grpSp>
                        <wpg:cNvPr id="44" name="Group 44"/>
                        <wpg:cNvGrpSpPr/>
                        <wpg:grpSpPr>
                          <a:xfrm>
                            <a:off x="2531645" y="2073475"/>
                            <a:ext cx="5628710" cy="3413051"/>
                            <a:chOff x="0" y="0"/>
                            <a:chExt cx="6048278" cy="3278602"/>
                          </a:xfrm>
                        </wpg:grpSpPr>
                        <wps:wsp>
                          <wps:cNvPr id="45" name="Rectangle 45"/>
                          <wps:cNvSpPr/>
                          <wps:spPr>
                            <a:xfrm>
                              <a:off x="0" y="0"/>
                              <a:ext cx="6048275" cy="3278600"/>
                            </a:xfrm>
                            <a:prstGeom prst="rect">
                              <a:avLst/>
                            </a:prstGeom>
                            <a:noFill/>
                            <a:ln>
                              <a:noFill/>
                            </a:ln>
                          </wps:spPr>
                          <wps:txbx>
                            <w:txbxContent>
                              <w:p w14:paraId="57FB3880" w14:textId="77777777" w:rsidR="001267F6" w:rsidRDefault="001267F6">
                                <w:pPr>
                                  <w:spacing w:after="0" w:line="240" w:lineRule="auto"/>
                                  <w:textDirection w:val="btLr"/>
                                </w:pPr>
                              </w:p>
                            </w:txbxContent>
                          </wps:txbx>
                          <wps:bodyPr spcFirstLastPara="1" wrap="square" lIns="91425" tIns="91425" rIns="91425" bIns="91425" anchor="ctr" anchorCtr="0">
                            <a:noAutofit/>
                          </wps:bodyPr>
                        </wps:wsp>
                        <wpg:grpSp>
                          <wpg:cNvPr id="46" name="Group 46"/>
                          <wpg:cNvGrpSpPr/>
                          <wpg:grpSpPr>
                            <a:xfrm>
                              <a:off x="0" y="0"/>
                              <a:ext cx="6048278" cy="3278602"/>
                              <a:chOff x="0" y="0"/>
                              <a:chExt cx="6048278" cy="3278602"/>
                            </a:xfrm>
                          </wpg:grpSpPr>
                          <wps:wsp>
                            <wps:cNvPr id="47" name="Rectangle 47"/>
                            <wps:cNvSpPr/>
                            <wps:spPr>
                              <a:xfrm>
                                <a:off x="1021227" y="2256879"/>
                                <a:ext cx="858441" cy="288290"/>
                              </a:xfrm>
                              <a:prstGeom prst="rect">
                                <a:avLst/>
                              </a:prstGeom>
                              <a:noFill/>
                              <a:ln>
                                <a:noFill/>
                              </a:ln>
                            </wps:spPr>
                            <wps:txbx>
                              <w:txbxContent>
                                <w:p w14:paraId="0B613CD5" w14:textId="77777777" w:rsidR="001267F6" w:rsidRDefault="008D2A2D">
                                  <w:pPr>
                                    <w:spacing w:line="258" w:lineRule="auto"/>
                                    <w:textDirection w:val="btLr"/>
                                  </w:pPr>
                                  <w:r>
                                    <w:rPr>
                                      <w:color w:val="385623"/>
                                    </w:rPr>
                                    <w:t>x (1 – Rf)</w:t>
                                  </w:r>
                                </w:p>
                              </w:txbxContent>
                            </wps:txbx>
                            <wps:bodyPr spcFirstLastPara="1" wrap="square" lIns="91425" tIns="45700" rIns="91425" bIns="45700" anchor="t" anchorCtr="0">
                              <a:noAutofit/>
                            </wps:bodyPr>
                          </wps:wsp>
                          <wpg:grpSp>
                            <wpg:cNvPr id="48" name="Group 48"/>
                            <wpg:cNvGrpSpPr/>
                            <wpg:grpSpPr>
                              <a:xfrm>
                                <a:off x="0" y="0"/>
                                <a:ext cx="6048278" cy="3278602"/>
                                <a:chOff x="0" y="0"/>
                                <a:chExt cx="6048278" cy="3278602"/>
                              </a:xfrm>
                            </wpg:grpSpPr>
                            <wps:wsp>
                              <wps:cNvPr id="49" name="Rectangle 49"/>
                              <wps:cNvSpPr/>
                              <wps:spPr>
                                <a:xfrm>
                                  <a:off x="1441939" y="879230"/>
                                  <a:ext cx="873446" cy="333080"/>
                                </a:xfrm>
                                <a:prstGeom prst="rect">
                                  <a:avLst/>
                                </a:prstGeom>
                                <a:noFill/>
                                <a:ln>
                                  <a:noFill/>
                                </a:ln>
                              </wps:spPr>
                              <wps:txbx>
                                <w:txbxContent>
                                  <w:p w14:paraId="181352DE" w14:textId="77777777" w:rsidR="001267F6" w:rsidRDefault="008D2A2D">
                                    <w:pPr>
                                      <w:spacing w:line="258" w:lineRule="auto"/>
                                      <w:textDirection w:val="btLr"/>
                                    </w:pPr>
                                    <w:r>
                                      <w:rPr>
                                        <w:color w:val="385623"/>
                                      </w:rPr>
                                      <w:t>Subtraction</w:t>
                                    </w:r>
                                  </w:p>
                                </w:txbxContent>
                              </wps:txbx>
                              <wps:bodyPr spcFirstLastPara="1" wrap="square" lIns="91425" tIns="45700" rIns="91425" bIns="45700" anchor="t" anchorCtr="0">
                                <a:noAutofit/>
                              </wps:bodyPr>
                            </wps:wsp>
                            <wps:wsp>
                              <wps:cNvPr id="50" name="Rectangle 50"/>
                              <wps:cNvSpPr/>
                              <wps:spPr>
                                <a:xfrm>
                                  <a:off x="3875650" y="1969476"/>
                                  <a:ext cx="704850" cy="333080"/>
                                </a:xfrm>
                                <a:prstGeom prst="rect">
                                  <a:avLst/>
                                </a:prstGeom>
                                <a:noFill/>
                                <a:ln>
                                  <a:noFill/>
                                </a:ln>
                              </wps:spPr>
                              <wps:txbx>
                                <w:txbxContent>
                                  <w:p w14:paraId="2A82E6AC" w14:textId="77777777" w:rsidR="001267F6" w:rsidRDefault="008D2A2D">
                                    <w:pPr>
                                      <w:spacing w:line="258" w:lineRule="auto"/>
                                      <w:textDirection w:val="btLr"/>
                                    </w:pPr>
                                    <w:r>
                                      <w:rPr>
                                        <w:color w:val="385623"/>
                                      </w:rPr>
                                      <w:t>Addition</w:t>
                                    </w:r>
                                  </w:p>
                                </w:txbxContent>
                              </wps:txbx>
                              <wps:bodyPr spcFirstLastPara="1" wrap="square" lIns="91425" tIns="45700" rIns="91425" bIns="45700" anchor="t" anchorCtr="0">
                                <a:noAutofit/>
                              </wps:bodyPr>
                            </wps:wsp>
                            <wpg:grpSp>
                              <wpg:cNvPr id="51" name="Group 51"/>
                              <wpg:cNvGrpSpPr/>
                              <wpg:grpSpPr>
                                <a:xfrm>
                                  <a:off x="0" y="0"/>
                                  <a:ext cx="6048278" cy="3278602"/>
                                  <a:chOff x="0" y="0"/>
                                  <a:chExt cx="6048278" cy="3278602"/>
                                </a:xfrm>
                              </wpg:grpSpPr>
                              <wps:wsp>
                                <wps:cNvPr id="52" name="Rectangle 52"/>
                                <wps:cNvSpPr/>
                                <wps:spPr>
                                  <a:xfrm>
                                    <a:off x="2110154" y="7033"/>
                                    <a:ext cx="1985010" cy="894715"/>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5025D277" w14:textId="77777777" w:rsidR="001267F6" w:rsidRDefault="008D2A2D">
                                      <w:pPr>
                                        <w:spacing w:line="258" w:lineRule="auto"/>
                                        <w:jc w:val="center"/>
                                        <w:textDirection w:val="btLr"/>
                                      </w:pPr>
                                      <w:r>
                                        <w:rPr>
                                          <w:color w:val="000000"/>
                                        </w:rPr>
                                        <w:t>Solvent consumption (I1) reported in GEREP [ton/year]</w:t>
                                      </w:r>
                                    </w:p>
                                    <w:p w14:paraId="5607FD90" w14:textId="77777777" w:rsidR="001267F6" w:rsidRDefault="008D2A2D">
                                      <w:pPr>
                                        <w:spacing w:line="258" w:lineRule="auto"/>
                                        <w:jc w:val="center"/>
                                        <w:textDirection w:val="btLr"/>
                                      </w:pPr>
                                      <w:r>
                                        <w:rPr>
                                          <w:i/>
                                          <w:color w:val="002060"/>
                                        </w:rPr>
                                        <w:t>(275 industrial sites were identified in 2019)</w:t>
                                      </w:r>
                                    </w:p>
                                  </w:txbxContent>
                                </wps:txbx>
                                <wps:bodyPr spcFirstLastPara="1" wrap="square" lIns="91425" tIns="45700" rIns="91425" bIns="45700" anchor="ctr" anchorCtr="0">
                                  <a:noAutofit/>
                                </wps:bodyPr>
                              </wps:wsp>
                              <wps:wsp>
                                <wps:cNvPr id="53" name="Rectangle 53"/>
                                <wps:cNvSpPr/>
                                <wps:spPr>
                                  <a:xfrm>
                                    <a:off x="0" y="0"/>
                                    <a:ext cx="2066925" cy="89535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4BE83772" w14:textId="77777777" w:rsidR="001267F6" w:rsidRDefault="008D2A2D">
                                      <w:pPr>
                                        <w:spacing w:line="258" w:lineRule="auto"/>
                                        <w:jc w:val="center"/>
                                        <w:textDirection w:val="btLr"/>
                                      </w:pPr>
                                      <w:r>
                                        <w:rPr>
                                          <w:color w:val="000000"/>
                                        </w:rPr>
                                        <w:t>Solvent consumption (excluding manufacture of automobiles and coil coating) [ton/year]</w:t>
                                      </w:r>
                                    </w:p>
                                    <w:p w14:paraId="26A3F51F" w14:textId="77777777" w:rsidR="001267F6" w:rsidRDefault="008D2A2D">
                                      <w:pPr>
                                        <w:spacing w:line="258" w:lineRule="auto"/>
                                        <w:jc w:val="center"/>
                                        <w:textDirection w:val="btLr"/>
                                      </w:pPr>
                                      <w:r>
                                        <w:rPr>
                                          <w:i/>
                                          <w:color w:val="002060"/>
                                        </w:rPr>
                                        <w:t>(Activity data)</w:t>
                                      </w:r>
                                    </w:p>
                                  </w:txbxContent>
                                </wps:txbx>
                                <wps:bodyPr spcFirstLastPara="1" wrap="square" lIns="91425" tIns="45700" rIns="91425" bIns="45700" anchor="ctr" anchorCtr="0">
                                  <a:noAutofit/>
                                </wps:bodyPr>
                              </wps:wsp>
                              <wpg:grpSp>
                                <wpg:cNvPr id="54" name="Group 54"/>
                                <wpg:cNvGrpSpPr/>
                                <wpg:grpSpPr>
                                  <a:xfrm>
                                    <a:off x="977705" y="886264"/>
                                    <a:ext cx="1885900" cy="684013"/>
                                    <a:chOff x="1400053" y="876502"/>
                                    <a:chExt cx="2902500" cy="815023"/>
                                  </a:xfrm>
                                </wpg:grpSpPr>
                                <wps:wsp>
                                  <wps:cNvPr id="55" name="Straight Arrow Connector 55"/>
                                  <wps:cNvCnPr/>
                                  <wps:spPr>
                                    <a:xfrm>
                                      <a:off x="4302553" y="876502"/>
                                      <a:ext cx="0" cy="520339"/>
                                    </a:xfrm>
                                    <a:prstGeom prst="straightConnector1">
                                      <a:avLst/>
                                    </a:prstGeom>
                                    <a:noFill/>
                                    <a:ln w="9525" cap="flat" cmpd="sng">
                                      <a:solidFill>
                                        <a:schemeClr val="accent6"/>
                                      </a:solidFill>
                                      <a:prstDash val="solid"/>
                                      <a:miter lim="800000"/>
                                      <a:headEnd type="none" w="sm" len="sm"/>
                                      <a:tailEnd type="none" w="sm" len="sm"/>
                                    </a:ln>
                                  </wps:spPr>
                                  <wps:bodyPr/>
                                </wps:wsp>
                                <wps:wsp>
                                  <wps:cNvPr id="56" name="Straight Arrow Connector 56"/>
                                  <wps:cNvCnPr/>
                                  <wps:spPr>
                                    <a:xfrm rot="10800000">
                                      <a:off x="1400054" y="1392523"/>
                                      <a:ext cx="2902499" cy="0"/>
                                    </a:xfrm>
                                    <a:prstGeom prst="straightConnector1">
                                      <a:avLst/>
                                    </a:prstGeom>
                                    <a:noFill/>
                                    <a:ln w="9525" cap="flat" cmpd="sng">
                                      <a:solidFill>
                                        <a:schemeClr val="accent6"/>
                                      </a:solidFill>
                                      <a:prstDash val="solid"/>
                                      <a:miter lim="800000"/>
                                      <a:headEnd type="none" w="sm" len="sm"/>
                                      <a:tailEnd type="none" w="sm" len="sm"/>
                                    </a:ln>
                                  </wps:spPr>
                                  <wps:bodyPr/>
                                </wps:wsp>
                                <wps:wsp>
                                  <wps:cNvPr id="57" name="Straight Arrow Connector 57"/>
                                  <wps:cNvCnPr/>
                                  <wps:spPr>
                                    <a:xfrm>
                                      <a:off x="1400053" y="880418"/>
                                      <a:ext cx="0" cy="512105"/>
                                    </a:xfrm>
                                    <a:prstGeom prst="straightConnector1">
                                      <a:avLst/>
                                    </a:prstGeom>
                                    <a:noFill/>
                                    <a:ln w="9525" cap="flat" cmpd="sng">
                                      <a:solidFill>
                                        <a:schemeClr val="accent6"/>
                                      </a:solidFill>
                                      <a:prstDash val="solid"/>
                                      <a:miter lim="800000"/>
                                      <a:headEnd type="none" w="sm" len="sm"/>
                                      <a:tailEnd type="none" w="sm" len="sm"/>
                                    </a:ln>
                                  </wps:spPr>
                                  <wps:bodyPr/>
                                </wps:wsp>
                                <wps:wsp>
                                  <wps:cNvPr id="58" name="Straight Arrow Connector 58"/>
                                  <wps:cNvCnPr/>
                                  <wps:spPr>
                                    <a:xfrm>
                                      <a:off x="2851303" y="1396841"/>
                                      <a:ext cx="0" cy="294684"/>
                                    </a:xfrm>
                                    <a:prstGeom prst="straightConnector1">
                                      <a:avLst/>
                                    </a:prstGeom>
                                    <a:noFill/>
                                    <a:ln w="9525" cap="flat" cmpd="sng">
                                      <a:solidFill>
                                        <a:schemeClr val="accent6"/>
                                      </a:solidFill>
                                      <a:prstDash val="solid"/>
                                      <a:miter lim="800000"/>
                                      <a:headEnd type="none" w="sm" len="sm"/>
                                      <a:tailEnd type="triangle" w="med" len="med"/>
                                    </a:ln>
                                  </wps:spPr>
                                  <wps:bodyPr/>
                                </wps:wsp>
                              </wpg:grpSp>
                              <wps:wsp>
                                <wps:cNvPr id="59" name="Rectangle 59"/>
                                <wps:cNvSpPr/>
                                <wps:spPr>
                                  <a:xfrm>
                                    <a:off x="4192173" y="0"/>
                                    <a:ext cx="1856105" cy="89535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31DA710E" w14:textId="77777777" w:rsidR="001267F6" w:rsidRDefault="008D2A2D">
                                      <w:pPr>
                                        <w:spacing w:line="258" w:lineRule="auto"/>
                                        <w:jc w:val="center"/>
                                        <w:textDirection w:val="btLr"/>
                                      </w:pPr>
                                      <w:r>
                                        <w:rPr>
                                          <w:color w:val="000000"/>
                                        </w:rPr>
                                        <w:t>NMVOC emissions reported on GEREP* [ton/year]</w:t>
                                      </w:r>
                                    </w:p>
                                    <w:p w14:paraId="2430046C" w14:textId="77777777" w:rsidR="001267F6" w:rsidRDefault="008D2A2D">
                                      <w:pPr>
                                        <w:spacing w:line="258" w:lineRule="auto"/>
                                        <w:jc w:val="center"/>
                                        <w:textDirection w:val="btLr"/>
                                      </w:pPr>
                                      <w:r>
                                        <w:rPr>
                                          <w:i/>
                                          <w:color w:val="002060"/>
                                        </w:rPr>
                                        <w:t>(275 industrial sites were identified in 2019)</w:t>
                                      </w:r>
                                    </w:p>
                                  </w:txbxContent>
                                </wps:txbx>
                                <wps:bodyPr spcFirstLastPara="1" wrap="square" lIns="91425" tIns="45700" rIns="91425" bIns="45700" anchor="ctr" anchorCtr="0">
                                  <a:noAutofit/>
                                </wps:bodyPr>
                              </wps:wsp>
                              <wps:wsp>
                                <wps:cNvPr id="60" name="Rectangle 60"/>
                                <wps:cNvSpPr/>
                                <wps:spPr>
                                  <a:xfrm>
                                    <a:off x="1181686" y="1470073"/>
                                    <a:ext cx="1473835" cy="612775"/>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1ACA4866" w14:textId="77777777" w:rsidR="001267F6" w:rsidRDefault="008D2A2D">
                                      <w:pPr>
                                        <w:spacing w:line="258" w:lineRule="auto"/>
                                        <w:jc w:val="center"/>
                                        <w:textDirection w:val="btLr"/>
                                      </w:pPr>
                                      <w:r>
                                        <w:rPr>
                                          <w:color w:val="000000"/>
                                        </w:rPr>
                                        <w:t>Solvent consumption of the remaining share [ton/year]</w:t>
                                      </w:r>
                                    </w:p>
                                  </w:txbxContent>
                                </wps:txbx>
                                <wps:bodyPr spcFirstLastPara="1" wrap="square" lIns="91425" tIns="45700" rIns="91425" bIns="45700" anchor="ctr" anchorCtr="0">
                                  <a:noAutofit/>
                                </wps:bodyPr>
                              </wps:wsp>
                              <wps:wsp>
                                <wps:cNvPr id="61" name="Straight Arrow Connector 61"/>
                                <wps:cNvCnPr/>
                                <wps:spPr>
                                  <a:xfrm>
                                    <a:off x="5168705" y="837027"/>
                                    <a:ext cx="0" cy="1899285"/>
                                  </a:xfrm>
                                  <a:prstGeom prst="straightConnector1">
                                    <a:avLst/>
                                  </a:prstGeom>
                                  <a:noFill/>
                                  <a:ln w="9525" cap="flat" cmpd="sng">
                                    <a:solidFill>
                                      <a:schemeClr val="accent6"/>
                                    </a:solidFill>
                                    <a:prstDash val="solid"/>
                                    <a:miter lim="800000"/>
                                    <a:headEnd type="none" w="sm" len="sm"/>
                                    <a:tailEnd type="triangle" w="med" len="med"/>
                                  </a:ln>
                                </wps:spPr>
                                <wps:bodyPr/>
                              </wps:wsp>
                              <wps:wsp>
                                <wps:cNvPr id="62" name="Rectangle 62"/>
                                <wps:cNvSpPr/>
                                <wps:spPr>
                                  <a:xfrm>
                                    <a:off x="1920563" y="2142273"/>
                                    <a:ext cx="1314450" cy="492217"/>
                                  </a:xfrm>
                                  <a:prstGeom prst="rect">
                                    <a:avLst/>
                                  </a:prstGeom>
                                  <a:noFill/>
                                  <a:ln>
                                    <a:noFill/>
                                  </a:ln>
                                </wps:spPr>
                                <wps:txbx>
                                  <w:txbxContent>
                                    <w:p w14:paraId="354F1454" w14:textId="77777777" w:rsidR="001267F6" w:rsidRDefault="008D2A2D">
                                      <w:pPr>
                                        <w:spacing w:line="258" w:lineRule="auto"/>
                                        <w:textDirection w:val="btLr"/>
                                      </w:pPr>
                                      <w:r>
                                        <w:rPr>
                                          <w:color w:val="385623"/>
                                        </w:rPr>
                                        <w:t>Rf: reduction factor: (O6 + O8)/I1</w:t>
                                      </w:r>
                                    </w:p>
                                  </w:txbxContent>
                                </wps:txbx>
                                <wps:bodyPr spcFirstLastPara="1" wrap="square" lIns="91425" tIns="45700" rIns="91425" bIns="45700" anchor="t" anchorCtr="0">
                                  <a:noAutofit/>
                                </wps:bodyPr>
                              </wps:wsp>
                              <wps:wsp>
                                <wps:cNvPr id="63" name="Connector: Elbow 63"/>
                                <wps:cNvCnPr/>
                                <wps:spPr>
                                  <a:xfrm rot="10800000" flipH="1">
                                    <a:off x="2672862" y="2200421"/>
                                    <a:ext cx="2496820" cy="762000"/>
                                  </a:xfrm>
                                  <a:prstGeom prst="bentConnector3">
                                    <a:avLst>
                                      <a:gd name="adj1" fmla="val 50000"/>
                                    </a:avLst>
                                  </a:prstGeom>
                                  <a:noFill/>
                                  <a:ln w="9525" cap="flat" cmpd="sng">
                                    <a:solidFill>
                                      <a:schemeClr val="accent6"/>
                                    </a:solidFill>
                                    <a:prstDash val="solid"/>
                                    <a:miter lim="800000"/>
                                    <a:headEnd type="none" w="sm" len="sm"/>
                                    <a:tailEnd type="triangle" w="med" len="med"/>
                                  </a:ln>
                                </wps:spPr>
                                <wps:bodyPr/>
                              </wps:wsp>
                              <wps:wsp>
                                <wps:cNvPr id="64" name="Rectangle 64"/>
                                <wps:cNvSpPr/>
                                <wps:spPr>
                                  <a:xfrm>
                                    <a:off x="1181686" y="2665827"/>
                                    <a:ext cx="1473835" cy="612775"/>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5F719FA8" w14:textId="77777777" w:rsidR="001267F6" w:rsidRDefault="008D2A2D">
                                      <w:pPr>
                                        <w:spacing w:line="258" w:lineRule="auto"/>
                                        <w:jc w:val="center"/>
                                        <w:textDirection w:val="btLr"/>
                                      </w:pPr>
                                      <w:r>
                                        <w:rPr>
                                          <w:color w:val="000000"/>
                                        </w:rPr>
                                        <w:t>NMVOC emissions of the remaining share [ton/year]</w:t>
                                      </w:r>
                                    </w:p>
                                  </w:txbxContent>
                                </wps:txbx>
                                <wps:bodyPr spcFirstLastPara="1" wrap="square" lIns="91425" tIns="45700" rIns="91425" bIns="45700" anchor="ctr" anchorCtr="0">
                                  <a:noAutofit/>
                                </wps:bodyPr>
                              </wps:wsp>
                              <wps:wsp>
                                <wps:cNvPr id="65" name="Rectangle 65"/>
                                <wps:cNvSpPr/>
                                <wps:spPr>
                                  <a:xfrm>
                                    <a:off x="4452425" y="2546252"/>
                                    <a:ext cx="1429385" cy="438785"/>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12558C59" w14:textId="77777777" w:rsidR="001267F6" w:rsidRDefault="008D2A2D">
                                      <w:pPr>
                                        <w:spacing w:line="258" w:lineRule="auto"/>
                                        <w:jc w:val="center"/>
                                        <w:textDirection w:val="btLr"/>
                                      </w:pPr>
                                      <w:r>
                                        <w:rPr>
                                          <w:color w:val="000000"/>
                                        </w:rPr>
                                        <w:t>Total NMVOC emissions reported [ton/year]</w:t>
                                      </w:r>
                                    </w:p>
                                  </w:txbxContent>
                                </wps:txbx>
                                <wps:bodyPr spcFirstLastPara="1" wrap="square" lIns="91425" tIns="45700" rIns="91425" bIns="45700" anchor="ctr" anchorCtr="0">
                                  <a:noAutofit/>
                                </wps:bodyPr>
                              </wps:wsp>
                            </wpg:grpSp>
                          </wpg:grpSp>
                        </wpg:grpSp>
                        <wps:wsp>
                          <wps:cNvPr id="66" name="Straight Arrow Connector 66"/>
                          <wps:cNvCnPr/>
                          <wps:spPr>
                            <a:xfrm>
                              <a:off x="1919068" y="2082018"/>
                              <a:ext cx="0" cy="568912"/>
                            </a:xfrm>
                            <a:prstGeom prst="straightConnector1">
                              <a:avLst/>
                            </a:prstGeom>
                            <a:noFill/>
                            <a:ln w="9525" cap="flat" cmpd="sng">
                              <a:solidFill>
                                <a:schemeClr val="accent6"/>
                              </a:solidFill>
                              <a:prstDash val="solid"/>
                              <a:miter lim="800000"/>
                              <a:headEnd type="none" w="sm" len="sm"/>
                              <a:tailEnd type="triangle" w="med" len="med"/>
                            </a:ln>
                          </wps:spPr>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177800</wp:posOffset>
                </wp:positionH>
                <wp:positionV relativeFrom="paragraph">
                  <wp:posOffset>38100</wp:posOffset>
                </wp:positionV>
                <wp:extent cx="5628710" cy="3413051"/>
                <wp:effectExtent b="0" l="0" r="0" t="0"/>
                <wp:wrapNone/>
                <wp:docPr id="230" name="image4.png"/>
                <a:graphic>
                  <a:graphicData uri="http://schemas.openxmlformats.org/drawingml/2006/picture">
                    <pic:pic>
                      <pic:nvPicPr>
                        <pic:cNvPr id="0" name="image4.png"/>
                        <pic:cNvPicPr preferRelativeResize="0"/>
                      </pic:nvPicPr>
                      <pic:blipFill>
                        <a:blip r:embed="rId26"/>
                        <a:srcRect/>
                        <a:stretch>
                          <a:fillRect/>
                        </a:stretch>
                      </pic:blipFill>
                      <pic:spPr>
                        <a:xfrm>
                          <a:off x="0" y="0"/>
                          <a:ext cx="5628710" cy="3413051"/>
                        </a:xfrm>
                        <a:prstGeom prst="rect"/>
                        <a:ln/>
                      </pic:spPr>
                    </pic:pic>
                  </a:graphicData>
                </a:graphic>
              </wp:anchor>
            </w:drawing>
          </mc:Fallback>
        </mc:AlternateContent>
      </w:r>
    </w:p>
    <w:p w14:paraId="5D6FF54F" w14:textId="77777777" w:rsidR="001267F6" w:rsidRDefault="001267F6">
      <w:pPr>
        <w:jc w:val="both"/>
      </w:pPr>
    </w:p>
    <w:p w14:paraId="2B22B357" w14:textId="77777777" w:rsidR="001267F6" w:rsidRDefault="001267F6">
      <w:pPr>
        <w:jc w:val="both"/>
      </w:pPr>
    </w:p>
    <w:p w14:paraId="6D46C9B3" w14:textId="77777777" w:rsidR="001267F6" w:rsidRDefault="001267F6">
      <w:pPr>
        <w:jc w:val="both"/>
      </w:pPr>
    </w:p>
    <w:p w14:paraId="4FB4C19A" w14:textId="77777777" w:rsidR="001267F6" w:rsidRDefault="001267F6">
      <w:pPr>
        <w:jc w:val="both"/>
      </w:pPr>
    </w:p>
    <w:p w14:paraId="6474083C" w14:textId="77777777" w:rsidR="001267F6" w:rsidRDefault="001267F6">
      <w:pPr>
        <w:jc w:val="both"/>
      </w:pPr>
    </w:p>
    <w:p w14:paraId="526CD716" w14:textId="77777777" w:rsidR="001267F6" w:rsidRDefault="001267F6">
      <w:pPr>
        <w:jc w:val="both"/>
      </w:pPr>
    </w:p>
    <w:p w14:paraId="34845969" w14:textId="77777777" w:rsidR="001267F6" w:rsidRDefault="001267F6">
      <w:pPr>
        <w:jc w:val="both"/>
      </w:pPr>
    </w:p>
    <w:p w14:paraId="5466D2A2" w14:textId="77777777" w:rsidR="001267F6" w:rsidRDefault="001267F6">
      <w:pPr>
        <w:pBdr>
          <w:top w:val="nil"/>
          <w:left w:val="nil"/>
          <w:bottom w:val="nil"/>
          <w:right w:val="nil"/>
          <w:between w:val="nil"/>
        </w:pBdr>
        <w:spacing w:after="0" w:line="240" w:lineRule="auto"/>
        <w:rPr>
          <w:rFonts w:ascii="Trebuchet MS" w:eastAsia="Trebuchet MS" w:hAnsi="Trebuchet MS" w:cs="Trebuchet MS"/>
          <w:color w:val="000000"/>
          <w:sz w:val="24"/>
          <w:szCs w:val="24"/>
        </w:rPr>
      </w:pPr>
    </w:p>
    <w:p w14:paraId="07AB6141" w14:textId="77777777" w:rsidR="001267F6" w:rsidRDefault="001267F6">
      <w:pPr>
        <w:pBdr>
          <w:top w:val="nil"/>
          <w:left w:val="nil"/>
          <w:bottom w:val="nil"/>
          <w:right w:val="nil"/>
          <w:between w:val="nil"/>
        </w:pBdr>
        <w:spacing w:after="0" w:line="240" w:lineRule="auto"/>
        <w:rPr>
          <w:rFonts w:ascii="Trebuchet MS" w:eastAsia="Trebuchet MS" w:hAnsi="Trebuchet MS" w:cs="Trebuchet MS"/>
          <w:color w:val="000000"/>
          <w:sz w:val="24"/>
          <w:szCs w:val="24"/>
        </w:rPr>
      </w:pPr>
    </w:p>
    <w:p w14:paraId="54BEAA44" w14:textId="77777777" w:rsidR="001267F6" w:rsidRDefault="001267F6">
      <w:pPr>
        <w:pBdr>
          <w:top w:val="nil"/>
          <w:left w:val="nil"/>
          <w:bottom w:val="nil"/>
          <w:right w:val="nil"/>
          <w:between w:val="nil"/>
        </w:pBdr>
        <w:spacing w:after="0" w:line="240" w:lineRule="auto"/>
        <w:rPr>
          <w:rFonts w:ascii="Trebuchet MS" w:eastAsia="Trebuchet MS" w:hAnsi="Trebuchet MS" w:cs="Trebuchet MS"/>
          <w:color w:val="000000"/>
          <w:sz w:val="24"/>
          <w:szCs w:val="24"/>
        </w:rPr>
      </w:pPr>
    </w:p>
    <w:p w14:paraId="3196E0A0" w14:textId="77777777" w:rsidR="001267F6" w:rsidRDefault="001267F6">
      <w:pPr>
        <w:pBdr>
          <w:top w:val="nil"/>
          <w:left w:val="nil"/>
          <w:bottom w:val="nil"/>
          <w:right w:val="nil"/>
          <w:between w:val="nil"/>
        </w:pBdr>
        <w:spacing w:after="0" w:line="240" w:lineRule="auto"/>
        <w:rPr>
          <w:rFonts w:ascii="Trebuchet MS" w:eastAsia="Trebuchet MS" w:hAnsi="Trebuchet MS" w:cs="Trebuchet MS"/>
          <w:color w:val="000000"/>
          <w:sz w:val="24"/>
          <w:szCs w:val="24"/>
        </w:rPr>
      </w:pPr>
    </w:p>
    <w:p w14:paraId="04341F83" w14:textId="77777777" w:rsidR="001267F6" w:rsidRDefault="001267F6">
      <w:pPr>
        <w:pBdr>
          <w:top w:val="nil"/>
          <w:left w:val="nil"/>
          <w:bottom w:val="nil"/>
          <w:right w:val="nil"/>
          <w:between w:val="nil"/>
        </w:pBdr>
        <w:spacing w:after="0" w:line="240" w:lineRule="auto"/>
        <w:rPr>
          <w:rFonts w:ascii="Trebuchet MS" w:eastAsia="Trebuchet MS" w:hAnsi="Trebuchet MS" w:cs="Trebuchet MS"/>
          <w:color w:val="000000"/>
          <w:sz w:val="24"/>
          <w:szCs w:val="24"/>
        </w:rPr>
      </w:pPr>
    </w:p>
    <w:p w14:paraId="5EA99FB5" w14:textId="77777777" w:rsidR="001267F6" w:rsidRDefault="001267F6">
      <w:pPr>
        <w:jc w:val="both"/>
      </w:pPr>
    </w:p>
    <w:p w14:paraId="2C60C8A8" w14:textId="77777777" w:rsidR="001267F6" w:rsidRDefault="008D2A2D">
      <w:pPr>
        <w:jc w:val="both"/>
      </w:pPr>
      <w:r>
        <w:t>I1, O6 and O8 correspond to input and outputs of the management plan (SMP). Refer to the chapter 5 of this report to have more details on an SMP.</w:t>
      </w:r>
    </w:p>
    <w:p w14:paraId="17FEB012" w14:textId="77777777" w:rsidR="001267F6" w:rsidRDefault="001267F6">
      <w:pPr>
        <w:jc w:val="both"/>
      </w:pPr>
    </w:p>
    <w:p w14:paraId="20B5709E" w14:textId="77777777" w:rsidR="001267F6" w:rsidRDefault="008D2A2D">
      <w:pPr>
        <w:jc w:val="both"/>
      </w:pPr>
      <w:r>
        <w:t>Table 14 provides the activity data, emissions and emission factors used in the French inventory for other industrial paint applications.</w:t>
      </w:r>
    </w:p>
    <w:p w14:paraId="6BAE1B36" w14:textId="77777777" w:rsidR="001267F6" w:rsidRDefault="008D2A2D">
      <w:pPr>
        <w:jc w:val="both"/>
      </w:pPr>
      <w:bookmarkStart w:id="42" w:name="_heading=h.4f1mdlm" w:colFirst="0" w:colLast="0"/>
      <w:bookmarkEnd w:id="42"/>
      <w:r>
        <w:t>Table 14: Solvent use and EFs in other industrial paint applications</w:t>
      </w:r>
    </w:p>
    <w:tbl>
      <w:tblPr>
        <w:tblStyle w:val="af0"/>
        <w:tblW w:w="7508" w:type="dxa"/>
        <w:tblLayout w:type="fixed"/>
        <w:tblLook w:val="0400" w:firstRow="0" w:lastRow="0" w:firstColumn="0" w:lastColumn="0" w:noHBand="0" w:noVBand="1"/>
      </w:tblPr>
      <w:tblGrid>
        <w:gridCol w:w="1476"/>
        <w:gridCol w:w="1856"/>
        <w:gridCol w:w="1856"/>
        <w:gridCol w:w="2320"/>
      </w:tblGrid>
      <w:tr w:rsidR="001267F6" w14:paraId="41462578" w14:textId="77777777">
        <w:trPr>
          <w:trHeight w:val="285"/>
        </w:trPr>
        <w:tc>
          <w:tcPr>
            <w:tcW w:w="1476" w:type="dxa"/>
            <w:shd w:val="clear" w:color="auto" w:fill="5B9BD5"/>
          </w:tcPr>
          <w:p w14:paraId="1156E134" w14:textId="77777777" w:rsidR="001267F6" w:rsidRDefault="008D2A2D">
            <w:pPr>
              <w:rPr>
                <w:b/>
                <w:color w:val="FFFFFF"/>
              </w:rPr>
            </w:pPr>
            <w:r>
              <w:rPr>
                <w:b/>
                <w:color w:val="FFFFFF"/>
              </w:rPr>
              <w:t>Year</w:t>
            </w:r>
          </w:p>
        </w:tc>
        <w:tc>
          <w:tcPr>
            <w:tcW w:w="1856" w:type="dxa"/>
            <w:shd w:val="clear" w:color="auto" w:fill="5B9BD5"/>
          </w:tcPr>
          <w:p w14:paraId="4D0A41A9" w14:textId="77777777" w:rsidR="001267F6" w:rsidRDefault="008D2A2D">
            <w:pPr>
              <w:rPr>
                <w:b/>
                <w:color w:val="FFFFFF"/>
              </w:rPr>
            </w:pPr>
            <w:r>
              <w:rPr>
                <w:b/>
                <w:color w:val="FFFFFF"/>
              </w:rPr>
              <w:t>Activity data</w:t>
            </w:r>
          </w:p>
        </w:tc>
        <w:tc>
          <w:tcPr>
            <w:tcW w:w="1856" w:type="dxa"/>
            <w:shd w:val="clear" w:color="auto" w:fill="5B9BD5"/>
          </w:tcPr>
          <w:p w14:paraId="1D85CBF6" w14:textId="77777777" w:rsidR="001267F6" w:rsidRDefault="008D2A2D">
            <w:pPr>
              <w:rPr>
                <w:b/>
                <w:color w:val="FFFFFF"/>
              </w:rPr>
            </w:pPr>
            <w:r>
              <w:rPr>
                <w:b/>
                <w:color w:val="FFFFFF"/>
              </w:rPr>
              <w:t>Emissions</w:t>
            </w:r>
          </w:p>
        </w:tc>
        <w:tc>
          <w:tcPr>
            <w:tcW w:w="2320" w:type="dxa"/>
            <w:shd w:val="clear" w:color="auto" w:fill="5B9BD5"/>
          </w:tcPr>
          <w:p w14:paraId="30EE4E7F" w14:textId="77777777" w:rsidR="001267F6" w:rsidRDefault="008D2A2D">
            <w:pPr>
              <w:rPr>
                <w:b/>
                <w:color w:val="FFFFFF"/>
              </w:rPr>
            </w:pPr>
            <w:r>
              <w:rPr>
                <w:b/>
                <w:color w:val="FFFFFF"/>
              </w:rPr>
              <w:t>Emission factor</w:t>
            </w:r>
          </w:p>
        </w:tc>
      </w:tr>
      <w:tr w:rsidR="001267F6" w14:paraId="07BAD190" w14:textId="77777777">
        <w:trPr>
          <w:trHeight w:val="300"/>
        </w:trPr>
        <w:tc>
          <w:tcPr>
            <w:tcW w:w="1476" w:type="dxa"/>
          </w:tcPr>
          <w:p w14:paraId="3B184370" w14:textId="77777777" w:rsidR="001267F6" w:rsidRDefault="001267F6"/>
        </w:tc>
        <w:tc>
          <w:tcPr>
            <w:tcW w:w="1856" w:type="dxa"/>
          </w:tcPr>
          <w:p w14:paraId="2CDFE72C" w14:textId="77777777" w:rsidR="001267F6" w:rsidRDefault="008D2A2D">
            <w:r>
              <w:rPr>
                <w:b/>
              </w:rPr>
              <w:t>Mg of solvent</w:t>
            </w:r>
          </w:p>
        </w:tc>
        <w:tc>
          <w:tcPr>
            <w:tcW w:w="1856" w:type="dxa"/>
          </w:tcPr>
          <w:p w14:paraId="24B44167" w14:textId="77777777" w:rsidR="001267F6" w:rsidRDefault="008D2A2D">
            <w:r>
              <w:rPr>
                <w:b/>
              </w:rPr>
              <w:t>Mg VOC</w:t>
            </w:r>
          </w:p>
        </w:tc>
        <w:tc>
          <w:tcPr>
            <w:tcW w:w="2320" w:type="dxa"/>
          </w:tcPr>
          <w:p w14:paraId="323DCBA9" w14:textId="77777777" w:rsidR="001267F6" w:rsidRDefault="008D2A2D">
            <w:r>
              <w:rPr>
                <w:b/>
              </w:rPr>
              <w:t>g VOC / Mg solvent</w:t>
            </w:r>
          </w:p>
        </w:tc>
      </w:tr>
      <w:tr w:rsidR="001267F6" w14:paraId="6977ADEE" w14:textId="77777777">
        <w:trPr>
          <w:trHeight w:val="285"/>
        </w:trPr>
        <w:tc>
          <w:tcPr>
            <w:tcW w:w="1476" w:type="dxa"/>
          </w:tcPr>
          <w:p w14:paraId="25063983" w14:textId="77777777" w:rsidR="001267F6" w:rsidRDefault="008D2A2D">
            <w:r>
              <w:t>1990</w:t>
            </w:r>
          </w:p>
        </w:tc>
        <w:tc>
          <w:tcPr>
            <w:tcW w:w="1856" w:type="dxa"/>
          </w:tcPr>
          <w:p w14:paraId="7AD912E7" w14:textId="77777777" w:rsidR="001267F6" w:rsidRDefault="008D2A2D">
            <w:r>
              <w:t>97 747</w:t>
            </w:r>
          </w:p>
        </w:tc>
        <w:tc>
          <w:tcPr>
            <w:tcW w:w="1856" w:type="dxa"/>
          </w:tcPr>
          <w:p w14:paraId="74B73096" w14:textId="77777777" w:rsidR="001267F6" w:rsidRDefault="008D2A2D">
            <w:r>
              <w:t>97 747</w:t>
            </w:r>
          </w:p>
        </w:tc>
        <w:tc>
          <w:tcPr>
            <w:tcW w:w="2320" w:type="dxa"/>
          </w:tcPr>
          <w:p w14:paraId="32CFD052" w14:textId="77777777" w:rsidR="001267F6" w:rsidRDefault="008D2A2D">
            <w:r>
              <w:t>1 000 000</w:t>
            </w:r>
          </w:p>
        </w:tc>
      </w:tr>
      <w:tr w:rsidR="001267F6" w14:paraId="6329A02A" w14:textId="77777777">
        <w:trPr>
          <w:trHeight w:val="285"/>
        </w:trPr>
        <w:tc>
          <w:tcPr>
            <w:tcW w:w="1476" w:type="dxa"/>
          </w:tcPr>
          <w:p w14:paraId="2F5882FD" w14:textId="77777777" w:rsidR="001267F6" w:rsidRDefault="008D2A2D">
            <w:r>
              <w:t>2000</w:t>
            </w:r>
          </w:p>
        </w:tc>
        <w:tc>
          <w:tcPr>
            <w:tcW w:w="1856" w:type="dxa"/>
          </w:tcPr>
          <w:p w14:paraId="71A60397" w14:textId="77777777" w:rsidR="001267F6" w:rsidRDefault="008D2A2D">
            <w:r>
              <w:t>96 389</w:t>
            </w:r>
          </w:p>
        </w:tc>
        <w:tc>
          <w:tcPr>
            <w:tcW w:w="1856" w:type="dxa"/>
          </w:tcPr>
          <w:p w14:paraId="08E4B657" w14:textId="77777777" w:rsidR="001267F6" w:rsidRDefault="008D2A2D">
            <w:r>
              <w:t>84 822</w:t>
            </w:r>
          </w:p>
        </w:tc>
        <w:tc>
          <w:tcPr>
            <w:tcW w:w="2320" w:type="dxa"/>
          </w:tcPr>
          <w:p w14:paraId="4933CC18" w14:textId="77777777" w:rsidR="001267F6" w:rsidRDefault="008D2A2D">
            <w:r>
              <w:t>880 000</w:t>
            </w:r>
          </w:p>
        </w:tc>
      </w:tr>
      <w:tr w:rsidR="001267F6" w14:paraId="59975E8E" w14:textId="77777777">
        <w:trPr>
          <w:trHeight w:val="285"/>
        </w:trPr>
        <w:tc>
          <w:tcPr>
            <w:tcW w:w="1476" w:type="dxa"/>
          </w:tcPr>
          <w:p w14:paraId="4EF2573B" w14:textId="77777777" w:rsidR="001267F6" w:rsidRDefault="008D2A2D">
            <w:r>
              <w:t>2010</w:t>
            </w:r>
          </w:p>
        </w:tc>
        <w:tc>
          <w:tcPr>
            <w:tcW w:w="1856" w:type="dxa"/>
          </w:tcPr>
          <w:p w14:paraId="42094275" w14:textId="77777777" w:rsidR="001267F6" w:rsidRDefault="008D2A2D">
            <w:r>
              <w:t>58 410</w:t>
            </w:r>
          </w:p>
        </w:tc>
        <w:tc>
          <w:tcPr>
            <w:tcW w:w="1856" w:type="dxa"/>
          </w:tcPr>
          <w:p w14:paraId="78475C0A" w14:textId="77777777" w:rsidR="001267F6" w:rsidRDefault="008D2A2D">
            <w:r>
              <w:t>36 529</w:t>
            </w:r>
          </w:p>
        </w:tc>
        <w:tc>
          <w:tcPr>
            <w:tcW w:w="2320" w:type="dxa"/>
          </w:tcPr>
          <w:p w14:paraId="64A2EE28" w14:textId="77777777" w:rsidR="001267F6" w:rsidRDefault="008D2A2D">
            <w:r>
              <w:t>625 394</w:t>
            </w:r>
          </w:p>
        </w:tc>
      </w:tr>
      <w:tr w:rsidR="001267F6" w14:paraId="65D7BABE" w14:textId="77777777">
        <w:trPr>
          <w:trHeight w:val="300"/>
        </w:trPr>
        <w:tc>
          <w:tcPr>
            <w:tcW w:w="1476" w:type="dxa"/>
          </w:tcPr>
          <w:p w14:paraId="1F134840" w14:textId="77777777" w:rsidR="001267F6" w:rsidRDefault="008D2A2D">
            <w:r>
              <w:t>2019</w:t>
            </w:r>
          </w:p>
        </w:tc>
        <w:tc>
          <w:tcPr>
            <w:tcW w:w="1856" w:type="dxa"/>
          </w:tcPr>
          <w:p w14:paraId="41C790D9" w14:textId="77777777" w:rsidR="001267F6" w:rsidRDefault="008D2A2D">
            <w:r>
              <w:t>32 054</w:t>
            </w:r>
          </w:p>
        </w:tc>
        <w:tc>
          <w:tcPr>
            <w:tcW w:w="1856" w:type="dxa"/>
          </w:tcPr>
          <w:p w14:paraId="200CA741" w14:textId="77777777" w:rsidR="001267F6" w:rsidRDefault="008D2A2D">
            <w:r>
              <w:t>17 516</w:t>
            </w:r>
          </w:p>
        </w:tc>
        <w:tc>
          <w:tcPr>
            <w:tcW w:w="2320" w:type="dxa"/>
          </w:tcPr>
          <w:p w14:paraId="20793AF6" w14:textId="77777777" w:rsidR="001267F6" w:rsidRDefault="008D2A2D">
            <w:r>
              <w:t>546 447</w:t>
            </w:r>
          </w:p>
        </w:tc>
      </w:tr>
    </w:tbl>
    <w:p w14:paraId="202400E3" w14:textId="77777777" w:rsidR="001267F6" w:rsidRDefault="008D2A2D">
      <w:pPr>
        <w:jc w:val="both"/>
      </w:pPr>
      <w:r>
        <w:rPr>
          <w:i/>
        </w:rPr>
        <w:t>French data - IIR 2021</w:t>
      </w:r>
    </w:p>
    <w:p w14:paraId="2042D397" w14:textId="77777777" w:rsidR="001267F6" w:rsidRDefault="001267F6">
      <w:pPr>
        <w:jc w:val="both"/>
      </w:pPr>
    </w:p>
    <w:p w14:paraId="3EBC1A80" w14:textId="77777777" w:rsidR="001267F6" w:rsidRDefault="008D2A2D">
      <w:pPr>
        <w:keepNext/>
        <w:pBdr>
          <w:top w:val="nil"/>
          <w:left w:val="nil"/>
          <w:bottom w:val="nil"/>
          <w:right w:val="nil"/>
          <w:between w:val="nil"/>
        </w:pBdr>
        <w:tabs>
          <w:tab w:val="left" w:pos="993"/>
        </w:tabs>
        <w:spacing w:before="40" w:after="120"/>
        <w:ind w:left="851" w:hanging="851"/>
        <w:jc w:val="both"/>
        <w:rPr>
          <w:rFonts w:ascii="Arial" w:eastAsia="Arial" w:hAnsi="Arial" w:cs="Arial"/>
          <w:color w:val="006BB7"/>
          <w:sz w:val="20"/>
          <w:szCs w:val="20"/>
        </w:rPr>
      </w:pPr>
      <w:bookmarkStart w:id="43" w:name="_heading=h.2u6wntf" w:colFirst="0" w:colLast="0"/>
      <w:bookmarkEnd w:id="43"/>
      <w:r>
        <w:rPr>
          <w:rFonts w:ascii="Arial" w:eastAsia="Arial" w:hAnsi="Arial" w:cs="Arial"/>
          <w:color w:val="006BB7"/>
          <w:sz w:val="20"/>
          <w:szCs w:val="20"/>
        </w:rPr>
        <w:t>SNAP 060307 – Paint manufacturing</w:t>
      </w:r>
    </w:p>
    <w:p w14:paraId="515187C0" w14:textId="77777777" w:rsidR="001267F6" w:rsidRDefault="008D2A2D">
      <w:pPr>
        <w:jc w:val="both"/>
      </w:pPr>
      <w:r>
        <w:t xml:space="preserve">The total quantity of paint manufactured comes from national statistics. The activity data, which corresponds to the quantity of solvents contained in the paints manufactured is equal to the sum of the solvents contained in the paint produced in the different subsectors. </w:t>
      </w:r>
    </w:p>
    <w:p w14:paraId="3FD1B621" w14:textId="77777777" w:rsidR="001267F6" w:rsidRDefault="008D2A2D">
      <w:pPr>
        <w:jc w:val="both"/>
      </w:pPr>
      <w:r>
        <w:lastRenderedPageBreak/>
        <w:t>Emissions are determined applying an emission factor that is calculated with data reported by paint manufacturers in GEREP. In 2019, the emission factor estimated was equal to 1.2 % of solvents used in the paints.</w:t>
      </w:r>
    </w:p>
    <w:p w14:paraId="6B44E09C" w14:textId="77777777" w:rsidR="001267F6" w:rsidRDefault="008D2A2D">
      <w:pPr>
        <w:jc w:val="both"/>
      </w:pPr>
      <w:r>
        <w:t>Table 15 provides the activity data, emissions and emission factors used in the French inventory for paint manufacture.</w:t>
      </w:r>
    </w:p>
    <w:p w14:paraId="4C69AB98" w14:textId="77777777" w:rsidR="001267F6" w:rsidRDefault="008D2A2D">
      <w:pPr>
        <w:jc w:val="both"/>
      </w:pPr>
      <w:bookmarkStart w:id="44" w:name="_heading=h.19c6y18" w:colFirst="0" w:colLast="0"/>
      <w:bookmarkEnd w:id="44"/>
      <w:r>
        <w:t>Table 15: Solvent use and EFs in paint manufacture</w:t>
      </w:r>
    </w:p>
    <w:tbl>
      <w:tblPr>
        <w:tblStyle w:val="af1"/>
        <w:tblW w:w="7791" w:type="dxa"/>
        <w:tblLayout w:type="fixed"/>
        <w:tblLook w:val="0400" w:firstRow="0" w:lastRow="0" w:firstColumn="0" w:lastColumn="0" w:noHBand="0" w:noVBand="1"/>
      </w:tblPr>
      <w:tblGrid>
        <w:gridCol w:w="1855"/>
        <w:gridCol w:w="1856"/>
        <w:gridCol w:w="1856"/>
        <w:gridCol w:w="2224"/>
      </w:tblGrid>
      <w:tr w:rsidR="001267F6" w14:paraId="7256A251" w14:textId="77777777">
        <w:trPr>
          <w:trHeight w:val="394"/>
        </w:trPr>
        <w:tc>
          <w:tcPr>
            <w:tcW w:w="1856" w:type="dxa"/>
            <w:shd w:val="clear" w:color="auto" w:fill="5B9BD5"/>
          </w:tcPr>
          <w:p w14:paraId="0CE8C7DB" w14:textId="77777777" w:rsidR="001267F6" w:rsidRDefault="008D2A2D">
            <w:pPr>
              <w:rPr>
                <w:b/>
                <w:color w:val="FFFFFF"/>
              </w:rPr>
            </w:pPr>
            <w:bookmarkStart w:id="45" w:name="_heading=h.3tbugp1" w:colFirst="0" w:colLast="0"/>
            <w:bookmarkEnd w:id="45"/>
            <w:r>
              <w:rPr>
                <w:b/>
                <w:color w:val="FFFFFF"/>
              </w:rPr>
              <w:t>Year</w:t>
            </w:r>
          </w:p>
        </w:tc>
        <w:tc>
          <w:tcPr>
            <w:tcW w:w="1856" w:type="dxa"/>
            <w:shd w:val="clear" w:color="auto" w:fill="5B9BD5"/>
          </w:tcPr>
          <w:p w14:paraId="5947C3AC" w14:textId="77777777" w:rsidR="001267F6" w:rsidRDefault="008D2A2D">
            <w:pPr>
              <w:rPr>
                <w:b/>
                <w:color w:val="FFFFFF"/>
              </w:rPr>
            </w:pPr>
            <w:r>
              <w:rPr>
                <w:b/>
                <w:color w:val="FFFFFF"/>
              </w:rPr>
              <w:t>Activity data</w:t>
            </w:r>
          </w:p>
        </w:tc>
        <w:tc>
          <w:tcPr>
            <w:tcW w:w="1856" w:type="dxa"/>
            <w:shd w:val="clear" w:color="auto" w:fill="5B9BD5"/>
          </w:tcPr>
          <w:p w14:paraId="312A7048" w14:textId="77777777" w:rsidR="001267F6" w:rsidRDefault="008D2A2D">
            <w:pPr>
              <w:rPr>
                <w:b/>
                <w:color w:val="FFFFFF"/>
              </w:rPr>
            </w:pPr>
            <w:r>
              <w:rPr>
                <w:b/>
                <w:color w:val="FFFFFF"/>
              </w:rPr>
              <w:t>Emissions</w:t>
            </w:r>
          </w:p>
        </w:tc>
        <w:tc>
          <w:tcPr>
            <w:tcW w:w="2224" w:type="dxa"/>
            <w:shd w:val="clear" w:color="auto" w:fill="5B9BD5"/>
          </w:tcPr>
          <w:p w14:paraId="442248FB" w14:textId="77777777" w:rsidR="001267F6" w:rsidRDefault="008D2A2D">
            <w:pPr>
              <w:rPr>
                <w:b/>
                <w:color w:val="FFFFFF"/>
              </w:rPr>
            </w:pPr>
            <w:r>
              <w:rPr>
                <w:b/>
                <w:color w:val="FFFFFF"/>
              </w:rPr>
              <w:t>Emission factor</w:t>
            </w:r>
          </w:p>
        </w:tc>
      </w:tr>
      <w:tr w:rsidR="001267F6" w14:paraId="6A4D820F" w14:textId="77777777">
        <w:trPr>
          <w:trHeight w:val="414"/>
        </w:trPr>
        <w:tc>
          <w:tcPr>
            <w:tcW w:w="1856" w:type="dxa"/>
          </w:tcPr>
          <w:p w14:paraId="009DF52A" w14:textId="77777777" w:rsidR="001267F6" w:rsidRDefault="001267F6"/>
        </w:tc>
        <w:tc>
          <w:tcPr>
            <w:tcW w:w="1856" w:type="dxa"/>
          </w:tcPr>
          <w:p w14:paraId="46D309EC" w14:textId="77777777" w:rsidR="001267F6" w:rsidRDefault="008D2A2D">
            <w:r>
              <w:rPr>
                <w:b/>
              </w:rPr>
              <w:t>Mg of solvent</w:t>
            </w:r>
          </w:p>
        </w:tc>
        <w:tc>
          <w:tcPr>
            <w:tcW w:w="1856" w:type="dxa"/>
          </w:tcPr>
          <w:p w14:paraId="29308F62" w14:textId="77777777" w:rsidR="001267F6" w:rsidRDefault="008D2A2D">
            <w:r>
              <w:rPr>
                <w:b/>
              </w:rPr>
              <w:t>Mg VOC</w:t>
            </w:r>
          </w:p>
        </w:tc>
        <w:tc>
          <w:tcPr>
            <w:tcW w:w="2224" w:type="dxa"/>
          </w:tcPr>
          <w:p w14:paraId="46F97014" w14:textId="77777777" w:rsidR="001267F6" w:rsidRDefault="008D2A2D">
            <w:r>
              <w:rPr>
                <w:b/>
              </w:rPr>
              <w:t>g VOC / Mg solvent</w:t>
            </w:r>
          </w:p>
        </w:tc>
      </w:tr>
      <w:tr w:rsidR="001267F6" w14:paraId="2DA125CC" w14:textId="77777777">
        <w:trPr>
          <w:trHeight w:val="277"/>
        </w:trPr>
        <w:tc>
          <w:tcPr>
            <w:tcW w:w="1856" w:type="dxa"/>
          </w:tcPr>
          <w:p w14:paraId="3A836EA3" w14:textId="77777777" w:rsidR="001267F6" w:rsidRDefault="008D2A2D">
            <w:r>
              <w:t>1990</w:t>
            </w:r>
          </w:p>
        </w:tc>
        <w:tc>
          <w:tcPr>
            <w:tcW w:w="1856" w:type="dxa"/>
          </w:tcPr>
          <w:p w14:paraId="5F384059" w14:textId="77777777" w:rsidR="001267F6" w:rsidRDefault="008D2A2D">
            <w:r>
              <w:t>214 343</w:t>
            </w:r>
          </w:p>
        </w:tc>
        <w:tc>
          <w:tcPr>
            <w:tcW w:w="1856" w:type="dxa"/>
          </w:tcPr>
          <w:p w14:paraId="0C098E12" w14:textId="77777777" w:rsidR="001267F6" w:rsidRDefault="008D2A2D">
            <w:r>
              <w:t>9397</w:t>
            </w:r>
          </w:p>
        </w:tc>
        <w:tc>
          <w:tcPr>
            <w:tcW w:w="2224" w:type="dxa"/>
          </w:tcPr>
          <w:p w14:paraId="659C060E" w14:textId="77777777" w:rsidR="001267F6" w:rsidRDefault="008D2A2D">
            <w:r>
              <w:t>43 841</w:t>
            </w:r>
          </w:p>
        </w:tc>
      </w:tr>
      <w:tr w:rsidR="001267F6" w14:paraId="5FC27955" w14:textId="77777777">
        <w:trPr>
          <w:trHeight w:val="268"/>
        </w:trPr>
        <w:tc>
          <w:tcPr>
            <w:tcW w:w="1856" w:type="dxa"/>
          </w:tcPr>
          <w:p w14:paraId="1A33CD5E" w14:textId="77777777" w:rsidR="001267F6" w:rsidRDefault="008D2A2D">
            <w:r>
              <w:t>2000</w:t>
            </w:r>
          </w:p>
        </w:tc>
        <w:tc>
          <w:tcPr>
            <w:tcW w:w="1856" w:type="dxa"/>
          </w:tcPr>
          <w:p w14:paraId="505A42D9" w14:textId="77777777" w:rsidR="001267F6" w:rsidRDefault="008D2A2D">
            <w:r>
              <w:t>232 474</w:t>
            </w:r>
          </w:p>
        </w:tc>
        <w:tc>
          <w:tcPr>
            <w:tcW w:w="1856" w:type="dxa"/>
          </w:tcPr>
          <w:p w14:paraId="31C36569" w14:textId="77777777" w:rsidR="001267F6" w:rsidRDefault="008D2A2D">
            <w:r>
              <w:t>8 138</w:t>
            </w:r>
          </w:p>
        </w:tc>
        <w:tc>
          <w:tcPr>
            <w:tcW w:w="2224" w:type="dxa"/>
          </w:tcPr>
          <w:p w14:paraId="30163A2C" w14:textId="77777777" w:rsidR="001267F6" w:rsidRDefault="008D2A2D">
            <w:r>
              <w:t>35 006</w:t>
            </w:r>
          </w:p>
        </w:tc>
      </w:tr>
      <w:tr w:rsidR="001267F6" w14:paraId="71BC5C71" w14:textId="77777777">
        <w:trPr>
          <w:trHeight w:val="272"/>
        </w:trPr>
        <w:tc>
          <w:tcPr>
            <w:tcW w:w="1856" w:type="dxa"/>
          </w:tcPr>
          <w:p w14:paraId="42B5996E" w14:textId="77777777" w:rsidR="001267F6" w:rsidRDefault="008D2A2D">
            <w:r>
              <w:t>2010</w:t>
            </w:r>
          </w:p>
        </w:tc>
        <w:tc>
          <w:tcPr>
            <w:tcW w:w="1856" w:type="dxa"/>
          </w:tcPr>
          <w:p w14:paraId="4BCBEBD9" w14:textId="77777777" w:rsidR="001267F6" w:rsidRDefault="008D2A2D">
            <w:r>
              <w:t>147 047</w:t>
            </w:r>
          </w:p>
        </w:tc>
        <w:tc>
          <w:tcPr>
            <w:tcW w:w="1856" w:type="dxa"/>
          </w:tcPr>
          <w:p w14:paraId="6923CA55" w14:textId="77777777" w:rsidR="001267F6" w:rsidRDefault="008D2A2D">
            <w:r>
              <w:t>2 054</w:t>
            </w:r>
          </w:p>
        </w:tc>
        <w:tc>
          <w:tcPr>
            <w:tcW w:w="2224" w:type="dxa"/>
          </w:tcPr>
          <w:p w14:paraId="1D160B4D" w14:textId="77777777" w:rsidR="001267F6" w:rsidRDefault="008D2A2D">
            <w:r>
              <w:t>13 970</w:t>
            </w:r>
          </w:p>
        </w:tc>
      </w:tr>
      <w:tr w:rsidR="001267F6" w14:paraId="740C48B8" w14:textId="77777777">
        <w:trPr>
          <w:trHeight w:val="276"/>
        </w:trPr>
        <w:tc>
          <w:tcPr>
            <w:tcW w:w="1856" w:type="dxa"/>
          </w:tcPr>
          <w:p w14:paraId="6233423A" w14:textId="77777777" w:rsidR="001267F6" w:rsidRDefault="008D2A2D">
            <w:r>
              <w:t>2019</w:t>
            </w:r>
          </w:p>
        </w:tc>
        <w:tc>
          <w:tcPr>
            <w:tcW w:w="1856" w:type="dxa"/>
          </w:tcPr>
          <w:p w14:paraId="6380898E" w14:textId="77777777" w:rsidR="001267F6" w:rsidRDefault="008D2A2D">
            <w:r>
              <w:t>111 407</w:t>
            </w:r>
          </w:p>
        </w:tc>
        <w:tc>
          <w:tcPr>
            <w:tcW w:w="1856" w:type="dxa"/>
          </w:tcPr>
          <w:p w14:paraId="5529E84C" w14:textId="77777777" w:rsidR="001267F6" w:rsidRDefault="008D2A2D">
            <w:r>
              <w:t>1 464</w:t>
            </w:r>
          </w:p>
        </w:tc>
        <w:tc>
          <w:tcPr>
            <w:tcW w:w="2224" w:type="dxa"/>
          </w:tcPr>
          <w:p w14:paraId="43C19209" w14:textId="77777777" w:rsidR="001267F6" w:rsidRDefault="008D2A2D">
            <w:r>
              <w:t>13 139</w:t>
            </w:r>
          </w:p>
        </w:tc>
      </w:tr>
    </w:tbl>
    <w:p w14:paraId="164EB8CD" w14:textId="77777777" w:rsidR="001267F6" w:rsidRDefault="008D2A2D">
      <w:pPr>
        <w:jc w:val="both"/>
        <w:rPr>
          <w:i/>
        </w:rPr>
      </w:pPr>
      <w:r>
        <w:rPr>
          <w:i/>
        </w:rPr>
        <w:t>French data - IIR 2021</w:t>
      </w:r>
    </w:p>
    <w:p w14:paraId="651450FC" w14:textId="77777777" w:rsidR="001267F6" w:rsidRDefault="001267F6">
      <w:pPr>
        <w:jc w:val="both"/>
      </w:pPr>
    </w:p>
    <w:p w14:paraId="5773BC72" w14:textId="77777777" w:rsidR="001267F6" w:rsidRDefault="008D2A2D">
      <w:pPr>
        <w:keepNext/>
        <w:pBdr>
          <w:top w:val="nil"/>
          <w:left w:val="nil"/>
          <w:bottom w:val="nil"/>
          <w:right w:val="nil"/>
          <w:between w:val="nil"/>
        </w:pBdr>
        <w:tabs>
          <w:tab w:val="left" w:pos="993"/>
        </w:tabs>
        <w:spacing w:before="40" w:after="120"/>
        <w:ind w:left="851" w:hanging="851"/>
        <w:jc w:val="both"/>
        <w:rPr>
          <w:rFonts w:ascii="Arial" w:eastAsia="Arial" w:hAnsi="Arial" w:cs="Arial"/>
          <w:color w:val="006BB7"/>
          <w:sz w:val="20"/>
          <w:szCs w:val="20"/>
        </w:rPr>
      </w:pPr>
      <w:bookmarkStart w:id="46" w:name="_heading=h.28h4qwu" w:colFirst="0" w:colLast="0"/>
      <w:bookmarkEnd w:id="46"/>
      <w:r>
        <w:rPr>
          <w:rFonts w:ascii="Arial" w:eastAsia="Arial" w:hAnsi="Arial" w:cs="Arial"/>
          <w:color w:val="006BB7"/>
          <w:sz w:val="20"/>
          <w:szCs w:val="20"/>
        </w:rPr>
        <w:t>2D3g Chemical Products</w:t>
      </w:r>
    </w:p>
    <w:p w14:paraId="0E1146A5" w14:textId="77777777" w:rsidR="001267F6" w:rsidRDefault="008D2A2D">
      <w:pPr>
        <w:jc w:val="both"/>
      </w:pPr>
      <w:r>
        <w:t>French methods for estimating emissions from 2D3g Chemical Products are summarised below:</w:t>
      </w:r>
    </w:p>
    <w:p w14:paraId="47CFEAA1" w14:textId="77777777" w:rsidR="001267F6" w:rsidRDefault="008D2A2D">
      <w:pPr>
        <w:keepNext/>
        <w:pBdr>
          <w:top w:val="nil"/>
          <w:left w:val="nil"/>
          <w:bottom w:val="nil"/>
          <w:right w:val="nil"/>
          <w:between w:val="nil"/>
        </w:pBdr>
        <w:tabs>
          <w:tab w:val="left" w:pos="993"/>
        </w:tabs>
        <w:spacing w:before="40" w:after="120"/>
        <w:ind w:left="851" w:hanging="851"/>
        <w:jc w:val="both"/>
        <w:rPr>
          <w:rFonts w:ascii="Arial" w:eastAsia="Arial" w:hAnsi="Arial" w:cs="Arial"/>
          <w:color w:val="006BB7"/>
          <w:sz w:val="20"/>
          <w:szCs w:val="20"/>
        </w:rPr>
      </w:pPr>
      <w:bookmarkStart w:id="47" w:name="_heading=h.nmf14n" w:colFirst="0" w:colLast="0"/>
      <w:bookmarkEnd w:id="47"/>
      <w:r>
        <w:rPr>
          <w:rFonts w:ascii="Arial" w:eastAsia="Arial" w:hAnsi="Arial" w:cs="Arial"/>
          <w:color w:val="006BB7"/>
          <w:sz w:val="20"/>
          <w:szCs w:val="20"/>
        </w:rPr>
        <w:t>SNAP 060301 – Polyester processing</w:t>
      </w:r>
    </w:p>
    <w:p w14:paraId="0E68EF4B" w14:textId="77777777" w:rsidR="001267F6" w:rsidRDefault="008D2A2D">
      <w:pPr>
        <w:jc w:val="both"/>
      </w:pPr>
      <w:r>
        <w:t>This activity data of this subsector corresponds to the national consumption of polyester. The data comes from customs data. The emission factor is calculated with data that given by the Association of Plastic Manufacturers (SPMP) and is constant during the entire time series.</w:t>
      </w:r>
    </w:p>
    <w:p w14:paraId="6AB0CAB0" w14:textId="77777777" w:rsidR="001267F6" w:rsidRDefault="008D2A2D">
      <w:pPr>
        <w:jc w:val="both"/>
      </w:pPr>
      <w:r>
        <w:t>Table 16 provides the activity data, emissions and emission factors used in the French inventory for polyester processing.</w:t>
      </w:r>
    </w:p>
    <w:p w14:paraId="1B5CB5DB" w14:textId="77777777" w:rsidR="001267F6" w:rsidRDefault="008D2A2D">
      <w:pPr>
        <w:jc w:val="both"/>
      </w:pPr>
      <w:bookmarkStart w:id="48" w:name="_heading=h.37m2jsg" w:colFirst="0" w:colLast="0"/>
      <w:bookmarkEnd w:id="48"/>
      <w:r>
        <w:t>Table 16: Solvent use and EFs in polyester processing</w:t>
      </w:r>
    </w:p>
    <w:tbl>
      <w:tblPr>
        <w:tblStyle w:val="af2"/>
        <w:tblW w:w="7791" w:type="dxa"/>
        <w:tblLayout w:type="fixed"/>
        <w:tblLook w:val="0400" w:firstRow="0" w:lastRow="0" w:firstColumn="0" w:lastColumn="0" w:noHBand="0" w:noVBand="1"/>
      </w:tblPr>
      <w:tblGrid>
        <w:gridCol w:w="1855"/>
        <w:gridCol w:w="1856"/>
        <w:gridCol w:w="1856"/>
        <w:gridCol w:w="2224"/>
      </w:tblGrid>
      <w:tr w:rsidR="001267F6" w14:paraId="07C343C1" w14:textId="77777777">
        <w:trPr>
          <w:trHeight w:val="394"/>
        </w:trPr>
        <w:tc>
          <w:tcPr>
            <w:tcW w:w="1856" w:type="dxa"/>
            <w:shd w:val="clear" w:color="auto" w:fill="5B9BD5"/>
          </w:tcPr>
          <w:p w14:paraId="4EB945F5" w14:textId="77777777" w:rsidR="001267F6" w:rsidRDefault="008D2A2D">
            <w:pPr>
              <w:rPr>
                <w:b/>
                <w:color w:val="FFFFFF"/>
              </w:rPr>
            </w:pPr>
            <w:r>
              <w:rPr>
                <w:b/>
                <w:color w:val="FFFFFF"/>
              </w:rPr>
              <w:t>Year</w:t>
            </w:r>
          </w:p>
        </w:tc>
        <w:tc>
          <w:tcPr>
            <w:tcW w:w="1856" w:type="dxa"/>
            <w:shd w:val="clear" w:color="auto" w:fill="5B9BD5"/>
          </w:tcPr>
          <w:p w14:paraId="34BDB912" w14:textId="77777777" w:rsidR="001267F6" w:rsidRDefault="008D2A2D">
            <w:pPr>
              <w:rPr>
                <w:b/>
                <w:color w:val="FFFFFF"/>
              </w:rPr>
            </w:pPr>
            <w:r>
              <w:rPr>
                <w:b/>
                <w:color w:val="FFFFFF"/>
              </w:rPr>
              <w:t>Activity data</w:t>
            </w:r>
          </w:p>
        </w:tc>
        <w:tc>
          <w:tcPr>
            <w:tcW w:w="1856" w:type="dxa"/>
            <w:shd w:val="clear" w:color="auto" w:fill="5B9BD5"/>
          </w:tcPr>
          <w:p w14:paraId="6D71C50C" w14:textId="77777777" w:rsidR="001267F6" w:rsidRDefault="008D2A2D">
            <w:pPr>
              <w:rPr>
                <w:b/>
                <w:color w:val="FFFFFF"/>
              </w:rPr>
            </w:pPr>
            <w:r>
              <w:rPr>
                <w:b/>
                <w:color w:val="FFFFFF"/>
              </w:rPr>
              <w:t>Emissions</w:t>
            </w:r>
          </w:p>
        </w:tc>
        <w:tc>
          <w:tcPr>
            <w:tcW w:w="2224" w:type="dxa"/>
            <w:shd w:val="clear" w:color="auto" w:fill="5B9BD5"/>
          </w:tcPr>
          <w:p w14:paraId="40A15193" w14:textId="77777777" w:rsidR="001267F6" w:rsidRDefault="008D2A2D">
            <w:pPr>
              <w:rPr>
                <w:b/>
                <w:color w:val="FFFFFF"/>
              </w:rPr>
            </w:pPr>
            <w:r>
              <w:rPr>
                <w:b/>
                <w:color w:val="FFFFFF"/>
              </w:rPr>
              <w:t>Emission factor</w:t>
            </w:r>
          </w:p>
        </w:tc>
      </w:tr>
      <w:tr w:rsidR="001267F6" w14:paraId="4ED85580" w14:textId="77777777">
        <w:trPr>
          <w:trHeight w:val="414"/>
        </w:trPr>
        <w:tc>
          <w:tcPr>
            <w:tcW w:w="1856" w:type="dxa"/>
          </w:tcPr>
          <w:p w14:paraId="690B044C" w14:textId="77777777" w:rsidR="001267F6" w:rsidRDefault="001267F6"/>
        </w:tc>
        <w:tc>
          <w:tcPr>
            <w:tcW w:w="1856" w:type="dxa"/>
          </w:tcPr>
          <w:p w14:paraId="66B0D8DC" w14:textId="77777777" w:rsidR="001267F6" w:rsidRDefault="008D2A2D">
            <w:r>
              <w:rPr>
                <w:b/>
              </w:rPr>
              <w:t>Mg of polyester</w:t>
            </w:r>
          </w:p>
        </w:tc>
        <w:tc>
          <w:tcPr>
            <w:tcW w:w="1856" w:type="dxa"/>
          </w:tcPr>
          <w:p w14:paraId="297C566D" w14:textId="77777777" w:rsidR="001267F6" w:rsidRDefault="008D2A2D">
            <w:r>
              <w:rPr>
                <w:b/>
              </w:rPr>
              <w:t>Mg VOC</w:t>
            </w:r>
          </w:p>
        </w:tc>
        <w:tc>
          <w:tcPr>
            <w:tcW w:w="2224" w:type="dxa"/>
          </w:tcPr>
          <w:p w14:paraId="220C59A8" w14:textId="77777777" w:rsidR="001267F6" w:rsidRDefault="008D2A2D">
            <w:r>
              <w:rPr>
                <w:b/>
              </w:rPr>
              <w:t>g VOC / Mg polyester</w:t>
            </w:r>
          </w:p>
        </w:tc>
      </w:tr>
      <w:tr w:rsidR="001267F6" w14:paraId="45BE8F8E" w14:textId="77777777">
        <w:trPr>
          <w:trHeight w:val="283"/>
        </w:trPr>
        <w:tc>
          <w:tcPr>
            <w:tcW w:w="1856" w:type="dxa"/>
          </w:tcPr>
          <w:p w14:paraId="5C54F6AD" w14:textId="77777777" w:rsidR="001267F6" w:rsidRDefault="008D2A2D">
            <w:r>
              <w:t>1990</w:t>
            </w:r>
          </w:p>
        </w:tc>
        <w:tc>
          <w:tcPr>
            <w:tcW w:w="1856" w:type="dxa"/>
          </w:tcPr>
          <w:p w14:paraId="42882942" w14:textId="77777777" w:rsidR="001267F6" w:rsidRDefault="008D2A2D">
            <w:r>
              <w:t>70 031</w:t>
            </w:r>
          </w:p>
        </w:tc>
        <w:tc>
          <w:tcPr>
            <w:tcW w:w="1856" w:type="dxa"/>
          </w:tcPr>
          <w:p w14:paraId="7CA39DB8" w14:textId="77777777" w:rsidR="001267F6" w:rsidRDefault="008D2A2D">
            <w:r>
              <w:t>2 272</w:t>
            </w:r>
          </w:p>
        </w:tc>
        <w:tc>
          <w:tcPr>
            <w:tcW w:w="2224" w:type="dxa"/>
          </w:tcPr>
          <w:p w14:paraId="2BE68665" w14:textId="77777777" w:rsidR="001267F6" w:rsidRDefault="008D2A2D">
            <w:r>
              <w:t>32 438</w:t>
            </w:r>
          </w:p>
        </w:tc>
      </w:tr>
      <w:tr w:rsidR="001267F6" w14:paraId="14BD9EAC" w14:textId="77777777">
        <w:trPr>
          <w:trHeight w:val="283"/>
        </w:trPr>
        <w:tc>
          <w:tcPr>
            <w:tcW w:w="1856" w:type="dxa"/>
          </w:tcPr>
          <w:p w14:paraId="3A9623A3" w14:textId="77777777" w:rsidR="001267F6" w:rsidRDefault="008D2A2D">
            <w:r>
              <w:t>2000</w:t>
            </w:r>
          </w:p>
        </w:tc>
        <w:tc>
          <w:tcPr>
            <w:tcW w:w="1856" w:type="dxa"/>
          </w:tcPr>
          <w:p w14:paraId="2CE1F105" w14:textId="77777777" w:rsidR="001267F6" w:rsidRDefault="008D2A2D">
            <w:r>
              <w:t>86 000</w:t>
            </w:r>
          </w:p>
        </w:tc>
        <w:tc>
          <w:tcPr>
            <w:tcW w:w="1856" w:type="dxa"/>
          </w:tcPr>
          <w:p w14:paraId="72E80742" w14:textId="77777777" w:rsidR="001267F6" w:rsidRDefault="008D2A2D">
            <w:r>
              <w:t>2 790</w:t>
            </w:r>
          </w:p>
        </w:tc>
        <w:tc>
          <w:tcPr>
            <w:tcW w:w="2224" w:type="dxa"/>
          </w:tcPr>
          <w:p w14:paraId="4A6B62E4" w14:textId="77777777" w:rsidR="001267F6" w:rsidRDefault="008D2A2D">
            <w:r>
              <w:t>32 438</w:t>
            </w:r>
          </w:p>
        </w:tc>
      </w:tr>
      <w:tr w:rsidR="001267F6" w14:paraId="14A76D51" w14:textId="77777777">
        <w:trPr>
          <w:trHeight w:val="283"/>
        </w:trPr>
        <w:tc>
          <w:tcPr>
            <w:tcW w:w="1856" w:type="dxa"/>
          </w:tcPr>
          <w:p w14:paraId="497CD7CB" w14:textId="77777777" w:rsidR="001267F6" w:rsidRDefault="008D2A2D">
            <w:r>
              <w:t>2010</w:t>
            </w:r>
          </w:p>
        </w:tc>
        <w:tc>
          <w:tcPr>
            <w:tcW w:w="1856" w:type="dxa"/>
          </w:tcPr>
          <w:p w14:paraId="556F6022" w14:textId="77777777" w:rsidR="001267F6" w:rsidRDefault="008D2A2D">
            <w:r>
              <w:t>116 000</w:t>
            </w:r>
          </w:p>
        </w:tc>
        <w:tc>
          <w:tcPr>
            <w:tcW w:w="1856" w:type="dxa"/>
          </w:tcPr>
          <w:p w14:paraId="2CC7ECF1" w14:textId="77777777" w:rsidR="001267F6" w:rsidRDefault="008D2A2D">
            <w:r>
              <w:t>3 763</w:t>
            </w:r>
          </w:p>
        </w:tc>
        <w:tc>
          <w:tcPr>
            <w:tcW w:w="2224" w:type="dxa"/>
          </w:tcPr>
          <w:p w14:paraId="0CD9A54F" w14:textId="77777777" w:rsidR="001267F6" w:rsidRDefault="008D2A2D">
            <w:r>
              <w:t>32 438</w:t>
            </w:r>
          </w:p>
        </w:tc>
      </w:tr>
      <w:tr w:rsidR="001267F6" w14:paraId="4E8DAFF9" w14:textId="77777777">
        <w:trPr>
          <w:trHeight w:val="283"/>
        </w:trPr>
        <w:tc>
          <w:tcPr>
            <w:tcW w:w="1856" w:type="dxa"/>
          </w:tcPr>
          <w:p w14:paraId="761976F1" w14:textId="77777777" w:rsidR="001267F6" w:rsidRDefault="008D2A2D">
            <w:r>
              <w:t>2019</w:t>
            </w:r>
          </w:p>
        </w:tc>
        <w:tc>
          <w:tcPr>
            <w:tcW w:w="1856" w:type="dxa"/>
          </w:tcPr>
          <w:p w14:paraId="49F4F66F" w14:textId="77777777" w:rsidR="001267F6" w:rsidRDefault="008D2A2D">
            <w:r>
              <w:t>105 144</w:t>
            </w:r>
          </w:p>
        </w:tc>
        <w:tc>
          <w:tcPr>
            <w:tcW w:w="1856" w:type="dxa"/>
          </w:tcPr>
          <w:p w14:paraId="559ED5F7" w14:textId="77777777" w:rsidR="001267F6" w:rsidRDefault="008D2A2D">
            <w:r>
              <w:t>3 411</w:t>
            </w:r>
          </w:p>
        </w:tc>
        <w:tc>
          <w:tcPr>
            <w:tcW w:w="2224" w:type="dxa"/>
          </w:tcPr>
          <w:p w14:paraId="4983562C" w14:textId="77777777" w:rsidR="001267F6" w:rsidRDefault="008D2A2D">
            <w:r>
              <w:t>32 438</w:t>
            </w:r>
          </w:p>
        </w:tc>
      </w:tr>
    </w:tbl>
    <w:p w14:paraId="2CA4C311" w14:textId="77777777" w:rsidR="001267F6" w:rsidRDefault="008D2A2D">
      <w:pPr>
        <w:jc w:val="both"/>
        <w:rPr>
          <w:i/>
        </w:rPr>
      </w:pPr>
      <w:r>
        <w:rPr>
          <w:i/>
        </w:rPr>
        <w:t>French data - IIR 2021</w:t>
      </w:r>
    </w:p>
    <w:p w14:paraId="47DC3453" w14:textId="77777777" w:rsidR="001267F6" w:rsidRDefault="001267F6">
      <w:pPr>
        <w:jc w:val="both"/>
      </w:pPr>
    </w:p>
    <w:p w14:paraId="65D02320" w14:textId="77777777" w:rsidR="001267F6" w:rsidRDefault="008D2A2D">
      <w:pPr>
        <w:keepNext/>
        <w:pBdr>
          <w:top w:val="nil"/>
          <w:left w:val="nil"/>
          <w:bottom w:val="nil"/>
          <w:right w:val="nil"/>
          <w:between w:val="nil"/>
        </w:pBdr>
        <w:tabs>
          <w:tab w:val="left" w:pos="993"/>
        </w:tabs>
        <w:spacing w:before="40" w:after="120"/>
        <w:ind w:left="851" w:hanging="851"/>
        <w:jc w:val="both"/>
        <w:rPr>
          <w:rFonts w:ascii="Arial" w:eastAsia="Arial" w:hAnsi="Arial" w:cs="Arial"/>
          <w:color w:val="006BB7"/>
          <w:sz w:val="20"/>
          <w:szCs w:val="20"/>
        </w:rPr>
      </w:pPr>
      <w:bookmarkStart w:id="49" w:name="_heading=h.1mrcu09" w:colFirst="0" w:colLast="0"/>
      <w:bookmarkEnd w:id="49"/>
      <w:r>
        <w:rPr>
          <w:rFonts w:ascii="Arial" w:eastAsia="Arial" w:hAnsi="Arial" w:cs="Arial"/>
          <w:color w:val="006BB7"/>
          <w:sz w:val="20"/>
          <w:szCs w:val="20"/>
        </w:rPr>
        <w:lastRenderedPageBreak/>
        <w:t>SNAP 060302 – Polyvinylchloride processing</w:t>
      </w:r>
    </w:p>
    <w:p w14:paraId="7CE06DB2" w14:textId="77777777" w:rsidR="001267F6" w:rsidRDefault="008D2A2D">
      <w:pPr>
        <w:jc w:val="both"/>
      </w:pPr>
      <w:r>
        <w:t>The activity data of this subsector is the national sale of polyvinylchloride given by Plastics Europe, which is a European plastic manufacturers association. The emission factor is constant during the entire time series. It is determined by taking assumptions.</w:t>
      </w:r>
    </w:p>
    <w:p w14:paraId="48DD3528" w14:textId="77777777" w:rsidR="001267F6" w:rsidRDefault="008D2A2D">
      <w:pPr>
        <w:jc w:val="both"/>
      </w:pPr>
      <w:r>
        <w:t>Table 17 provides the activity data, emissions and emission factors used in the French inventory for polyvinylchloride processing.</w:t>
      </w:r>
    </w:p>
    <w:p w14:paraId="694D2428" w14:textId="77777777" w:rsidR="001267F6" w:rsidRDefault="008D2A2D">
      <w:pPr>
        <w:jc w:val="both"/>
      </w:pPr>
      <w:bookmarkStart w:id="50" w:name="_heading=h.46r0co2" w:colFirst="0" w:colLast="0"/>
      <w:bookmarkEnd w:id="50"/>
      <w:r>
        <w:t>Table 17: Solvent use and EFs in polyvinylchloride processing</w:t>
      </w:r>
    </w:p>
    <w:tbl>
      <w:tblPr>
        <w:tblStyle w:val="af3"/>
        <w:tblW w:w="8359" w:type="dxa"/>
        <w:tblLayout w:type="fixed"/>
        <w:tblLook w:val="0400" w:firstRow="0" w:lastRow="0" w:firstColumn="0" w:lastColumn="0" w:noHBand="0" w:noVBand="1"/>
      </w:tblPr>
      <w:tblGrid>
        <w:gridCol w:w="1856"/>
        <w:gridCol w:w="1856"/>
        <w:gridCol w:w="1856"/>
        <w:gridCol w:w="2791"/>
      </w:tblGrid>
      <w:tr w:rsidR="001267F6" w14:paraId="0F75D87C" w14:textId="77777777">
        <w:trPr>
          <w:trHeight w:val="394"/>
        </w:trPr>
        <w:tc>
          <w:tcPr>
            <w:tcW w:w="1856" w:type="dxa"/>
            <w:shd w:val="clear" w:color="auto" w:fill="5B9BD5"/>
          </w:tcPr>
          <w:p w14:paraId="4F71108F" w14:textId="77777777" w:rsidR="001267F6" w:rsidRDefault="008D2A2D">
            <w:pPr>
              <w:rPr>
                <w:b/>
                <w:color w:val="FFFFFF"/>
              </w:rPr>
            </w:pPr>
            <w:r>
              <w:rPr>
                <w:b/>
                <w:color w:val="FFFFFF"/>
              </w:rPr>
              <w:t>Year</w:t>
            </w:r>
          </w:p>
        </w:tc>
        <w:tc>
          <w:tcPr>
            <w:tcW w:w="1856" w:type="dxa"/>
            <w:shd w:val="clear" w:color="auto" w:fill="5B9BD5"/>
          </w:tcPr>
          <w:p w14:paraId="3F952BB8" w14:textId="77777777" w:rsidR="001267F6" w:rsidRDefault="008D2A2D">
            <w:pPr>
              <w:rPr>
                <w:b/>
                <w:color w:val="FFFFFF"/>
              </w:rPr>
            </w:pPr>
            <w:r>
              <w:rPr>
                <w:b/>
                <w:color w:val="FFFFFF"/>
              </w:rPr>
              <w:t>Activity data</w:t>
            </w:r>
          </w:p>
        </w:tc>
        <w:tc>
          <w:tcPr>
            <w:tcW w:w="1856" w:type="dxa"/>
            <w:shd w:val="clear" w:color="auto" w:fill="5B9BD5"/>
          </w:tcPr>
          <w:p w14:paraId="58BB0FA7" w14:textId="77777777" w:rsidR="001267F6" w:rsidRDefault="008D2A2D">
            <w:pPr>
              <w:rPr>
                <w:b/>
                <w:color w:val="FFFFFF"/>
              </w:rPr>
            </w:pPr>
            <w:r>
              <w:rPr>
                <w:b/>
                <w:color w:val="FFFFFF"/>
              </w:rPr>
              <w:t>Emissions</w:t>
            </w:r>
          </w:p>
        </w:tc>
        <w:tc>
          <w:tcPr>
            <w:tcW w:w="2791" w:type="dxa"/>
            <w:shd w:val="clear" w:color="auto" w:fill="5B9BD5"/>
          </w:tcPr>
          <w:p w14:paraId="1B546365" w14:textId="77777777" w:rsidR="001267F6" w:rsidRDefault="008D2A2D">
            <w:pPr>
              <w:rPr>
                <w:b/>
                <w:color w:val="FFFFFF"/>
              </w:rPr>
            </w:pPr>
            <w:r>
              <w:rPr>
                <w:b/>
                <w:color w:val="FFFFFF"/>
              </w:rPr>
              <w:t>Emission factor</w:t>
            </w:r>
          </w:p>
        </w:tc>
      </w:tr>
      <w:tr w:rsidR="001267F6" w14:paraId="42A1F0B0" w14:textId="77777777">
        <w:trPr>
          <w:trHeight w:val="414"/>
        </w:trPr>
        <w:tc>
          <w:tcPr>
            <w:tcW w:w="1856" w:type="dxa"/>
          </w:tcPr>
          <w:p w14:paraId="36FEC8C4" w14:textId="77777777" w:rsidR="001267F6" w:rsidRDefault="001267F6"/>
        </w:tc>
        <w:tc>
          <w:tcPr>
            <w:tcW w:w="1856" w:type="dxa"/>
          </w:tcPr>
          <w:p w14:paraId="6768D820" w14:textId="77777777" w:rsidR="001267F6" w:rsidRDefault="008D2A2D">
            <w:r>
              <w:rPr>
                <w:b/>
              </w:rPr>
              <w:t>Mg of polyvinylchloride</w:t>
            </w:r>
          </w:p>
        </w:tc>
        <w:tc>
          <w:tcPr>
            <w:tcW w:w="1856" w:type="dxa"/>
          </w:tcPr>
          <w:p w14:paraId="3C38240F" w14:textId="77777777" w:rsidR="001267F6" w:rsidRDefault="008D2A2D">
            <w:r>
              <w:rPr>
                <w:b/>
              </w:rPr>
              <w:t>Mg VOC</w:t>
            </w:r>
          </w:p>
        </w:tc>
        <w:tc>
          <w:tcPr>
            <w:tcW w:w="2791" w:type="dxa"/>
          </w:tcPr>
          <w:p w14:paraId="50CC2485" w14:textId="77777777" w:rsidR="001267F6" w:rsidRDefault="008D2A2D">
            <w:r>
              <w:rPr>
                <w:b/>
              </w:rPr>
              <w:t>g VOC / Mg manufactured product</w:t>
            </w:r>
          </w:p>
        </w:tc>
      </w:tr>
      <w:tr w:rsidR="001267F6" w14:paraId="3385C27A" w14:textId="77777777">
        <w:trPr>
          <w:trHeight w:val="283"/>
        </w:trPr>
        <w:tc>
          <w:tcPr>
            <w:tcW w:w="1856" w:type="dxa"/>
          </w:tcPr>
          <w:p w14:paraId="599B58C4" w14:textId="77777777" w:rsidR="001267F6" w:rsidRDefault="008D2A2D">
            <w:r>
              <w:t>1990</w:t>
            </w:r>
          </w:p>
        </w:tc>
        <w:tc>
          <w:tcPr>
            <w:tcW w:w="1856" w:type="dxa"/>
          </w:tcPr>
          <w:p w14:paraId="37A94653" w14:textId="77777777" w:rsidR="001267F6" w:rsidRDefault="008D2A2D">
            <w:r>
              <w:t xml:space="preserve">760 725 </w:t>
            </w:r>
          </w:p>
        </w:tc>
        <w:tc>
          <w:tcPr>
            <w:tcW w:w="1856" w:type="dxa"/>
          </w:tcPr>
          <w:p w14:paraId="73FB9FF0" w14:textId="77777777" w:rsidR="001267F6" w:rsidRDefault="008D2A2D">
            <w:r>
              <w:t>3 328</w:t>
            </w:r>
          </w:p>
        </w:tc>
        <w:tc>
          <w:tcPr>
            <w:tcW w:w="2791" w:type="dxa"/>
          </w:tcPr>
          <w:p w14:paraId="1733A676" w14:textId="77777777" w:rsidR="001267F6" w:rsidRDefault="008D2A2D">
            <w:r>
              <w:t xml:space="preserve">4 375 </w:t>
            </w:r>
          </w:p>
        </w:tc>
      </w:tr>
      <w:tr w:rsidR="001267F6" w14:paraId="621C15D5" w14:textId="77777777">
        <w:trPr>
          <w:trHeight w:val="283"/>
        </w:trPr>
        <w:tc>
          <w:tcPr>
            <w:tcW w:w="1856" w:type="dxa"/>
          </w:tcPr>
          <w:p w14:paraId="2D829258" w14:textId="77777777" w:rsidR="001267F6" w:rsidRDefault="008D2A2D">
            <w:r>
              <w:t>2000</w:t>
            </w:r>
          </w:p>
        </w:tc>
        <w:tc>
          <w:tcPr>
            <w:tcW w:w="1856" w:type="dxa"/>
          </w:tcPr>
          <w:p w14:paraId="05351383" w14:textId="77777777" w:rsidR="001267F6" w:rsidRDefault="008D2A2D">
            <w:r>
              <w:t xml:space="preserve">751 000 </w:t>
            </w:r>
          </w:p>
        </w:tc>
        <w:tc>
          <w:tcPr>
            <w:tcW w:w="1856" w:type="dxa"/>
          </w:tcPr>
          <w:p w14:paraId="603A3E63" w14:textId="77777777" w:rsidR="001267F6" w:rsidRDefault="008D2A2D">
            <w:r>
              <w:t>3 286</w:t>
            </w:r>
          </w:p>
        </w:tc>
        <w:tc>
          <w:tcPr>
            <w:tcW w:w="2791" w:type="dxa"/>
          </w:tcPr>
          <w:p w14:paraId="357845D7" w14:textId="77777777" w:rsidR="001267F6" w:rsidRDefault="008D2A2D">
            <w:r>
              <w:t xml:space="preserve">4 375 </w:t>
            </w:r>
          </w:p>
        </w:tc>
      </w:tr>
      <w:tr w:rsidR="001267F6" w14:paraId="0FA64A6B" w14:textId="77777777">
        <w:trPr>
          <w:trHeight w:val="283"/>
        </w:trPr>
        <w:tc>
          <w:tcPr>
            <w:tcW w:w="1856" w:type="dxa"/>
          </w:tcPr>
          <w:p w14:paraId="6A7E6637" w14:textId="77777777" w:rsidR="001267F6" w:rsidRDefault="008D2A2D">
            <w:r>
              <w:t>2010</w:t>
            </w:r>
          </w:p>
        </w:tc>
        <w:tc>
          <w:tcPr>
            <w:tcW w:w="1856" w:type="dxa"/>
          </w:tcPr>
          <w:p w14:paraId="0E244405" w14:textId="77777777" w:rsidR="001267F6" w:rsidRDefault="008D2A2D">
            <w:r>
              <w:t xml:space="preserve">551 000 </w:t>
            </w:r>
          </w:p>
        </w:tc>
        <w:tc>
          <w:tcPr>
            <w:tcW w:w="1856" w:type="dxa"/>
          </w:tcPr>
          <w:p w14:paraId="205226D8" w14:textId="77777777" w:rsidR="001267F6" w:rsidRDefault="008D2A2D">
            <w:r>
              <w:t>2 411</w:t>
            </w:r>
          </w:p>
        </w:tc>
        <w:tc>
          <w:tcPr>
            <w:tcW w:w="2791" w:type="dxa"/>
          </w:tcPr>
          <w:p w14:paraId="0AA8FAB3" w14:textId="77777777" w:rsidR="001267F6" w:rsidRDefault="008D2A2D">
            <w:r>
              <w:t xml:space="preserve">4 375 </w:t>
            </w:r>
          </w:p>
        </w:tc>
      </w:tr>
      <w:tr w:rsidR="001267F6" w14:paraId="2F35F64C" w14:textId="77777777">
        <w:trPr>
          <w:trHeight w:val="283"/>
        </w:trPr>
        <w:tc>
          <w:tcPr>
            <w:tcW w:w="1856" w:type="dxa"/>
          </w:tcPr>
          <w:p w14:paraId="7981B6D8" w14:textId="77777777" w:rsidR="001267F6" w:rsidRDefault="008D2A2D">
            <w:r>
              <w:t>2019</w:t>
            </w:r>
          </w:p>
        </w:tc>
        <w:tc>
          <w:tcPr>
            <w:tcW w:w="1856" w:type="dxa"/>
          </w:tcPr>
          <w:p w14:paraId="005083B8" w14:textId="77777777" w:rsidR="001267F6" w:rsidRDefault="008D2A2D">
            <w:r>
              <w:t xml:space="preserve">496 268 </w:t>
            </w:r>
          </w:p>
        </w:tc>
        <w:tc>
          <w:tcPr>
            <w:tcW w:w="1856" w:type="dxa"/>
          </w:tcPr>
          <w:p w14:paraId="2BD9D813" w14:textId="77777777" w:rsidR="001267F6" w:rsidRDefault="008D2A2D">
            <w:r>
              <w:t>2 171</w:t>
            </w:r>
          </w:p>
        </w:tc>
        <w:tc>
          <w:tcPr>
            <w:tcW w:w="2791" w:type="dxa"/>
          </w:tcPr>
          <w:p w14:paraId="5F432D83" w14:textId="77777777" w:rsidR="001267F6" w:rsidRDefault="008D2A2D">
            <w:r>
              <w:t xml:space="preserve">4 375 </w:t>
            </w:r>
          </w:p>
        </w:tc>
      </w:tr>
    </w:tbl>
    <w:p w14:paraId="4436972D" w14:textId="77777777" w:rsidR="001267F6" w:rsidRDefault="008D2A2D">
      <w:pPr>
        <w:jc w:val="both"/>
        <w:rPr>
          <w:i/>
        </w:rPr>
      </w:pPr>
      <w:r>
        <w:rPr>
          <w:i/>
        </w:rPr>
        <w:t>French data - IIR 2021</w:t>
      </w:r>
    </w:p>
    <w:p w14:paraId="7D5283D1" w14:textId="77777777" w:rsidR="001267F6" w:rsidRDefault="001267F6"/>
    <w:p w14:paraId="6197ED66" w14:textId="77777777" w:rsidR="001267F6" w:rsidRDefault="001267F6"/>
    <w:p w14:paraId="1C7B414B" w14:textId="77777777" w:rsidR="001267F6" w:rsidRDefault="008D2A2D">
      <w:pPr>
        <w:keepNext/>
        <w:pBdr>
          <w:top w:val="nil"/>
          <w:left w:val="nil"/>
          <w:bottom w:val="nil"/>
          <w:right w:val="nil"/>
          <w:between w:val="nil"/>
        </w:pBdr>
        <w:tabs>
          <w:tab w:val="left" w:pos="993"/>
        </w:tabs>
        <w:spacing w:before="40" w:after="120"/>
        <w:ind w:left="851" w:hanging="851"/>
        <w:jc w:val="both"/>
        <w:rPr>
          <w:rFonts w:ascii="Arial" w:eastAsia="Arial" w:hAnsi="Arial" w:cs="Arial"/>
          <w:color w:val="006BB7"/>
          <w:sz w:val="20"/>
          <w:szCs w:val="20"/>
        </w:rPr>
      </w:pPr>
      <w:bookmarkStart w:id="51" w:name="_heading=h.2lwamvv" w:colFirst="0" w:colLast="0"/>
      <w:bookmarkEnd w:id="51"/>
      <w:r>
        <w:rPr>
          <w:rFonts w:ascii="Arial" w:eastAsia="Arial" w:hAnsi="Arial" w:cs="Arial"/>
          <w:color w:val="006BB7"/>
          <w:sz w:val="20"/>
          <w:szCs w:val="20"/>
        </w:rPr>
        <w:t>SNAP 060303 – Polyurethane foam processing</w:t>
      </w:r>
    </w:p>
    <w:p w14:paraId="3F84888D" w14:textId="77777777" w:rsidR="001267F6" w:rsidRDefault="008D2A2D">
      <w:pPr>
        <w:jc w:val="both"/>
      </w:pPr>
      <w:r>
        <w:t xml:space="preserve">The activity data of this subsector is the quantity of polyurethane used. The emission factor is constant during the entire time series; it is determined with data that come from two industrial facilities that use polyurethane. </w:t>
      </w:r>
    </w:p>
    <w:p w14:paraId="5A776CCD" w14:textId="77777777" w:rsidR="001267F6" w:rsidRDefault="008D2A2D">
      <w:pPr>
        <w:jc w:val="both"/>
      </w:pPr>
      <w:r>
        <w:t>Table 18 provides the activity data, emissions and emission factors used in the French inventory for polyurethane foam processing.</w:t>
      </w:r>
    </w:p>
    <w:p w14:paraId="3295DDAC" w14:textId="77777777" w:rsidR="001267F6" w:rsidRDefault="008D2A2D">
      <w:pPr>
        <w:jc w:val="both"/>
      </w:pPr>
      <w:bookmarkStart w:id="52" w:name="_heading=h.111kx3o" w:colFirst="0" w:colLast="0"/>
      <w:bookmarkEnd w:id="52"/>
      <w:r>
        <w:t>Table 18: Solvent use and EFs in polyurethane foam processing</w:t>
      </w:r>
    </w:p>
    <w:tbl>
      <w:tblPr>
        <w:tblStyle w:val="af4"/>
        <w:tblW w:w="8359" w:type="dxa"/>
        <w:tblLayout w:type="fixed"/>
        <w:tblLook w:val="0400" w:firstRow="0" w:lastRow="0" w:firstColumn="0" w:lastColumn="0" w:noHBand="0" w:noVBand="1"/>
      </w:tblPr>
      <w:tblGrid>
        <w:gridCol w:w="1856"/>
        <w:gridCol w:w="1856"/>
        <w:gridCol w:w="1856"/>
        <w:gridCol w:w="2791"/>
      </w:tblGrid>
      <w:tr w:rsidR="001267F6" w14:paraId="39D528C2" w14:textId="77777777">
        <w:trPr>
          <w:trHeight w:val="394"/>
        </w:trPr>
        <w:tc>
          <w:tcPr>
            <w:tcW w:w="1856" w:type="dxa"/>
            <w:shd w:val="clear" w:color="auto" w:fill="5B9BD5"/>
          </w:tcPr>
          <w:p w14:paraId="3A65EA39" w14:textId="77777777" w:rsidR="001267F6" w:rsidRDefault="008D2A2D">
            <w:pPr>
              <w:rPr>
                <w:b/>
                <w:color w:val="FFFFFF"/>
              </w:rPr>
            </w:pPr>
            <w:r>
              <w:rPr>
                <w:b/>
                <w:color w:val="FFFFFF"/>
              </w:rPr>
              <w:t>Year</w:t>
            </w:r>
          </w:p>
        </w:tc>
        <w:tc>
          <w:tcPr>
            <w:tcW w:w="1856" w:type="dxa"/>
            <w:shd w:val="clear" w:color="auto" w:fill="5B9BD5"/>
          </w:tcPr>
          <w:p w14:paraId="72D76545" w14:textId="77777777" w:rsidR="001267F6" w:rsidRDefault="008D2A2D">
            <w:pPr>
              <w:rPr>
                <w:b/>
                <w:color w:val="FFFFFF"/>
              </w:rPr>
            </w:pPr>
            <w:r>
              <w:rPr>
                <w:b/>
                <w:color w:val="FFFFFF"/>
              </w:rPr>
              <w:t>Activity data</w:t>
            </w:r>
          </w:p>
        </w:tc>
        <w:tc>
          <w:tcPr>
            <w:tcW w:w="1856" w:type="dxa"/>
            <w:shd w:val="clear" w:color="auto" w:fill="5B9BD5"/>
          </w:tcPr>
          <w:p w14:paraId="4C54FCBB" w14:textId="77777777" w:rsidR="001267F6" w:rsidRDefault="008D2A2D">
            <w:pPr>
              <w:rPr>
                <w:b/>
                <w:color w:val="FFFFFF"/>
              </w:rPr>
            </w:pPr>
            <w:r>
              <w:rPr>
                <w:b/>
                <w:color w:val="FFFFFF"/>
              </w:rPr>
              <w:t>Emissions</w:t>
            </w:r>
          </w:p>
        </w:tc>
        <w:tc>
          <w:tcPr>
            <w:tcW w:w="2791" w:type="dxa"/>
            <w:shd w:val="clear" w:color="auto" w:fill="5B9BD5"/>
          </w:tcPr>
          <w:p w14:paraId="737064BA" w14:textId="77777777" w:rsidR="001267F6" w:rsidRDefault="008D2A2D">
            <w:pPr>
              <w:rPr>
                <w:b/>
                <w:color w:val="FFFFFF"/>
              </w:rPr>
            </w:pPr>
            <w:r>
              <w:rPr>
                <w:b/>
                <w:color w:val="FFFFFF"/>
              </w:rPr>
              <w:t>Emission factor</w:t>
            </w:r>
          </w:p>
        </w:tc>
      </w:tr>
      <w:tr w:rsidR="001267F6" w14:paraId="5D9DE010" w14:textId="77777777">
        <w:trPr>
          <w:trHeight w:val="414"/>
        </w:trPr>
        <w:tc>
          <w:tcPr>
            <w:tcW w:w="1856" w:type="dxa"/>
          </w:tcPr>
          <w:p w14:paraId="4189779D" w14:textId="77777777" w:rsidR="001267F6" w:rsidRDefault="001267F6"/>
        </w:tc>
        <w:tc>
          <w:tcPr>
            <w:tcW w:w="1856" w:type="dxa"/>
          </w:tcPr>
          <w:p w14:paraId="51BE9368" w14:textId="77777777" w:rsidR="001267F6" w:rsidRDefault="008D2A2D">
            <w:r>
              <w:rPr>
                <w:b/>
              </w:rPr>
              <w:t>Mg of polyurethane</w:t>
            </w:r>
          </w:p>
        </w:tc>
        <w:tc>
          <w:tcPr>
            <w:tcW w:w="1856" w:type="dxa"/>
          </w:tcPr>
          <w:p w14:paraId="1729E0AA" w14:textId="77777777" w:rsidR="001267F6" w:rsidRDefault="008D2A2D">
            <w:r>
              <w:rPr>
                <w:b/>
              </w:rPr>
              <w:t>Mg VOC</w:t>
            </w:r>
          </w:p>
        </w:tc>
        <w:tc>
          <w:tcPr>
            <w:tcW w:w="2791" w:type="dxa"/>
          </w:tcPr>
          <w:p w14:paraId="3C9C921B" w14:textId="77777777" w:rsidR="001267F6" w:rsidRDefault="008D2A2D">
            <w:r>
              <w:rPr>
                <w:b/>
              </w:rPr>
              <w:t>g VOC / Mg consumed product</w:t>
            </w:r>
          </w:p>
        </w:tc>
      </w:tr>
      <w:tr w:rsidR="001267F6" w14:paraId="3A4E5D25" w14:textId="77777777">
        <w:trPr>
          <w:trHeight w:val="283"/>
        </w:trPr>
        <w:tc>
          <w:tcPr>
            <w:tcW w:w="1856" w:type="dxa"/>
          </w:tcPr>
          <w:p w14:paraId="0CA99FE1" w14:textId="77777777" w:rsidR="001267F6" w:rsidRDefault="008D2A2D">
            <w:r>
              <w:t>1990</w:t>
            </w:r>
          </w:p>
        </w:tc>
        <w:tc>
          <w:tcPr>
            <w:tcW w:w="1856" w:type="dxa"/>
          </w:tcPr>
          <w:p w14:paraId="62673AF3" w14:textId="77777777" w:rsidR="001267F6" w:rsidRDefault="008D2A2D">
            <w:r>
              <w:t>139 266</w:t>
            </w:r>
          </w:p>
        </w:tc>
        <w:tc>
          <w:tcPr>
            <w:tcW w:w="1856" w:type="dxa"/>
          </w:tcPr>
          <w:p w14:paraId="2D4D6FAB" w14:textId="77777777" w:rsidR="001267F6" w:rsidRDefault="008D2A2D">
            <w:r>
              <w:t>372</w:t>
            </w:r>
          </w:p>
        </w:tc>
        <w:tc>
          <w:tcPr>
            <w:tcW w:w="2791" w:type="dxa"/>
          </w:tcPr>
          <w:p w14:paraId="0EC1C279" w14:textId="77777777" w:rsidR="001267F6" w:rsidRDefault="008D2A2D">
            <w:pPr>
              <w:jc w:val="both"/>
            </w:pPr>
            <w:r>
              <w:t>2 673</w:t>
            </w:r>
          </w:p>
        </w:tc>
      </w:tr>
      <w:tr w:rsidR="001267F6" w14:paraId="47BCD6A5" w14:textId="77777777">
        <w:trPr>
          <w:trHeight w:val="283"/>
        </w:trPr>
        <w:tc>
          <w:tcPr>
            <w:tcW w:w="1856" w:type="dxa"/>
          </w:tcPr>
          <w:p w14:paraId="6B582F54" w14:textId="77777777" w:rsidR="001267F6" w:rsidRDefault="008D2A2D">
            <w:r>
              <w:t>2000</w:t>
            </w:r>
          </w:p>
        </w:tc>
        <w:tc>
          <w:tcPr>
            <w:tcW w:w="1856" w:type="dxa"/>
          </w:tcPr>
          <w:p w14:paraId="311C9005" w14:textId="77777777" w:rsidR="001267F6" w:rsidRDefault="008D2A2D">
            <w:r>
              <w:t>153 000</w:t>
            </w:r>
          </w:p>
        </w:tc>
        <w:tc>
          <w:tcPr>
            <w:tcW w:w="1856" w:type="dxa"/>
          </w:tcPr>
          <w:p w14:paraId="2FCDD5E0" w14:textId="77777777" w:rsidR="001267F6" w:rsidRDefault="008D2A2D">
            <w:r>
              <w:t>409</w:t>
            </w:r>
          </w:p>
        </w:tc>
        <w:tc>
          <w:tcPr>
            <w:tcW w:w="2791" w:type="dxa"/>
          </w:tcPr>
          <w:p w14:paraId="0692C5D9" w14:textId="77777777" w:rsidR="001267F6" w:rsidRDefault="008D2A2D">
            <w:pPr>
              <w:jc w:val="both"/>
            </w:pPr>
            <w:r>
              <w:t>2 673</w:t>
            </w:r>
          </w:p>
        </w:tc>
      </w:tr>
      <w:tr w:rsidR="001267F6" w14:paraId="24CA9C3B" w14:textId="77777777">
        <w:trPr>
          <w:trHeight w:val="283"/>
        </w:trPr>
        <w:tc>
          <w:tcPr>
            <w:tcW w:w="1856" w:type="dxa"/>
          </w:tcPr>
          <w:p w14:paraId="3283565A" w14:textId="77777777" w:rsidR="001267F6" w:rsidRDefault="008D2A2D">
            <w:r>
              <w:t>2010</w:t>
            </w:r>
          </w:p>
        </w:tc>
        <w:tc>
          <w:tcPr>
            <w:tcW w:w="1856" w:type="dxa"/>
          </w:tcPr>
          <w:p w14:paraId="73948F70" w14:textId="77777777" w:rsidR="001267F6" w:rsidRDefault="008D2A2D">
            <w:r>
              <w:t>128 182</w:t>
            </w:r>
          </w:p>
        </w:tc>
        <w:tc>
          <w:tcPr>
            <w:tcW w:w="1856" w:type="dxa"/>
          </w:tcPr>
          <w:p w14:paraId="254FA63D" w14:textId="77777777" w:rsidR="001267F6" w:rsidRDefault="008D2A2D">
            <w:r>
              <w:t>343</w:t>
            </w:r>
          </w:p>
        </w:tc>
        <w:tc>
          <w:tcPr>
            <w:tcW w:w="2791" w:type="dxa"/>
          </w:tcPr>
          <w:p w14:paraId="7BA93106" w14:textId="77777777" w:rsidR="001267F6" w:rsidRDefault="008D2A2D">
            <w:pPr>
              <w:jc w:val="both"/>
            </w:pPr>
            <w:r>
              <w:t>2 673</w:t>
            </w:r>
          </w:p>
        </w:tc>
      </w:tr>
      <w:tr w:rsidR="001267F6" w14:paraId="412EEB61" w14:textId="77777777">
        <w:trPr>
          <w:trHeight w:val="283"/>
        </w:trPr>
        <w:tc>
          <w:tcPr>
            <w:tcW w:w="1856" w:type="dxa"/>
          </w:tcPr>
          <w:p w14:paraId="0BD85063" w14:textId="77777777" w:rsidR="001267F6" w:rsidRDefault="008D2A2D">
            <w:r>
              <w:t>2019</w:t>
            </w:r>
          </w:p>
        </w:tc>
        <w:tc>
          <w:tcPr>
            <w:tcW w:w="1856" w:type="dxa"/>
          </w:tcPr>
          <w:p w14:paraId="0490AE59" w14:textId="77777777" w:rsidR="001267F6" w:rsidRDefault="008D2A2D">
            <w:r>
              <w:t>160 909</w:t>
            </w:r>
          </w:p>
        </w:tc>
        <w:tc>
          <w:tcPr>
            <w:tcW w:w="1856" w:type="dxa"/>
          </w:tcPr>
          <w:p w14:paraId="3D7D51A4" w14:textId="77777777" w:rsidR="001267F6" w:rsidRDefault="008D2A2D">
            <w:r>
              <w:t>430</w:t>
            </w:r>
          </w:p>
        </w:tc>
        <w:tc>
          <w:tcPr>
            <w:tcW w:w="2791" w:type="dxa"/>
          </w:tcPr>
          <w:p w14:paraId="0BB1DB18" w14:textId="77777777" w:rsidR="001267F6" w:rsidRDefault="008D2A2D">
            <w:pPr>
              <w:jc w:val="both"/>
            </w:pPr>
            <w:r>
              <w:t>2 673</w:t>
            </w:r>
          </w:p>
        </w:tc>
      </w:tr>
    </w:tbl>
    <w:p w14:paraId="4008C2E7" w14:textId="77777777" w:rsidR="001267F6" w:rsidRDefault="008D2A2D">
      <w:pPr>
        <w:jc w:val="both"/>
        <w:rPr>
          <w:i/>
        </w:rPr>
      </w:pPr>
      <w:r>
        <w:rPr>
          <w:i/>
        </w:rPr>
        <w:t>French data - IIR 2021</w:t>
      </w:r>
    </w:p>
    <w:p w14:paraId="2B29E984" w14:textId="77777777" w:rsidR="001267F6" w:rsidRDefault="001267F6">
      <w:pPr>
        <w:jc w:val="both"/>
      </w:pPr>
    </w:p>
    <w:p w14:paraId="01F03F61" w14:textId="77777777" w:rsidR="001267F6" w:rsidRDefault="008D2A2D">
      <w:pPr>
        <w:keepNext/>
        <w:pBdr>
          <w:top w:val="nil"/>
          <w:left w:val="nil"/>
          <w:bottom w:val="nil"/>
          <w:right w:val="nil"/>
          <w:between w:val="nil"/>
        </w:pBdr>
        <w:tabs>
          <w:tab w:val="left" w:pos="993"/>
        </w:tabs>
        <w:spacing w:before="40" w:after="120"/>
        <w:ind w:left="851" w:hanging="851"/>
        <w:jc w:val="both"/>
        <w:rPr>
          <w:rFonts w:ascii="Arial" w:eastAsia="Arial" w:hAnsi="Arial" w:cs="Arial"/>
          <w:color w:val="006BB7"/>
          <w:sz w:val="20"/>
          <w:szCs w:val="20"/>
        </w:rPr>
      </w:pPr>
      <w:bookmarkStart w:id="53" w:name="_heading=h.3l18frh" w:colFirst="0" w:colLast="0"/>
      <w:bookmarkEnd w:id="53"/>
      <w:r>
        <w:rPr>
          <w:rFonts w:ascii="Arial" w:eastAsia="Arial" w:hAnsi="Arial" w:cs="Arial"/>
          <w:color w:val="006BB7"/>
          <w:sz w:val="20"/>
          <w:szCs w:val="20"/>
        </w:rPr>
        <w:lastRenderedPageBreak/>
        <w:t>SNAP 060304 – Polystyrene foam processing</w:t>
      </w:r>
    </w:p>
    <w:p w14:paraId="78BC1838" w14:textId="77777777" w:rsidR="001267F6" w:rsidRDefault="008D2A2D">
      <w:pPr>
        <w:jc w:val="both"/>
      </w:pPr>
      <w:r>
        <w:t>The activity data is the quantity of transformed polystyrene. This quantity is based on the national production and the share of the transformed quantity in the total production, which is estimated at 66%. These data are given by the French Association of Polystyrene insulation Expanded in the building and Plastics Europe.</w:t>
      </w:r>
    </w:p>
    <w:p w14:paraId="62FA0E16" w14:textId="77777777" w:rsidR="001267F6" w:rsidRDefault="008D2A2D">
      <w:pPr>
        <w:jc w:val="both"/>
      </w:pPr>
      <w:r>
        <w:t>Table 19 provides the activity data, emissions and emission factors used in the French inventory for polystyrene foam processing.</w:t>
      </w:r>
    </w:p>
    <w:p w14:paraId="2DFB4892" w14:textId="77777777" w:rsidR="001267F6" w:rsidRDefault="008D2A2D">
      <w:pPr>
        <w:jc w:val="both"/>
      </w:pPr>
      <w:bookmarkStart w:id="54" w:name="_heading=h.206ipza" w:colFirst="0" w:colLast="0"/>
      <w:bookmarkEnd w:id="54"/>
      <w:r>
        <w:t>Table 19: Solvent use and EFs in polystyrene foam processing</w:t>
      </w:r>
    </w:p>
    <w:tbl>
      <w:tblPr>
        <w:tblStyle w:val="af5"/>
        <w:tblW w:w="8359" w:type="dxa"/>
        <w:tblLayout w:type="fixed"/>
        <w:tblLook w:val="0400" w:firstRow="0" w:lastRow="0" w:firstColumn="0" w:lastColumn="0" w:noHBand="0" w:noVBand="1"/>
      </w:tblPr>
      <w:tblGrid>
        <w:gridCol w:w="1856"/>
        <w:gridCol w:w="2108"/>
        <w:gridCol w:w="1604"/>
        <w:gridCol w:w="2791"/>
      </w:tblGrid>
      <w:tr w:rsidR="001267F6" w14:paraId="4296F309" w14:textId="77777777">
        <w:trPr>
          <w:trHeight w:val="394"/>
        </w:trPr>
        <w:tc>
          <w:tcPr>
            <w:tcW w:w="1856" w:type="dxa"/>
            <w:shd w:val="clear" w:color="auto" w:fill="5B9BD5"/>
          </w:tcPr>
          <w:p w14:paraId="1C1BD611" w14:textId="77777777" w:rsidR="001267F6" w:rsidRDefault="008D2A2D">
            <w:pPr>
              <w:rPr>
                <w:b/>
                <w:color w:val="FFFFFF"/>
              </w:rPr>
            </w:pPr>
            <w:r>
              <w:rPr>
                <w:b/>
                <w:color w:val="FFFFFF"/>
              </w:rPr>
              <w:t>Year</w:t>
            </w:r>
          </w:p>
        </w:tc>
        <w:tc>
          <w:tcPr>
            <w:tcW w:w="2108" w:type="dxa"/>
            <w:shd w:val="clear" w:color="auto" w:fill="5B9BD5"/>
          </w:tcPr>
          <w:p w14:paraId="72F01986" w14:textId="77777777" w:rsidR="001267F6" w:rsidRDefault="008D2A2D">
            <w:pPr>
              <w:rPr>
                <w:b/>
                <w:color w:val="FFFFFF"/>
              </w:rPr>
            </w:pPr>
            <w:r>
              <w:rPr>
                <w:b/>
                <w:color w:val="FFFFFF"/>
              </w:rPr>
              <w:t>Activity data</w:t>
            </w:r>
          </w:p>
        </w:tc>
        <w:tc>
          <w:tcPr>
            <w:tcW w:w="1604" w:type="dxa"/>
            <w:shd w:val="clear" w:color="auto" w:fill="5B9BD5"/>
          </w:tcPr>
          <w:p w14:paraId="0010113C" w14:textId="77777777" w:rsidR="001267F6" w:rsidRDefault="008D2A2D">
            <w:pPr>
              <w:rPr>
                <w:b/>
                <w:color w:val="FFFFFF"/>
              </w:rPr>
            </w:pPr>
            <w:r>
              <w:rPr>
                <w:b/>
                <w:color w:val="FFFFFF"/>
              </w:rPr>
              <w:t>Emissions</w:t>
            </w:r>
          </w:p>
        </w:tc>
        <w:tc>
          <w:tcPr>
            <w:tcW w:w="2791" w:type="dxa"/>
            <w:shd w:val="clear" w:color="auto" w:fill="5B9BD5"/>
          </w:tcPr>
          <w:p w14:paraId="0371DF7A" w14:textId="77777777" w:rsidR="001267F6" w:rsidRDefault="008D2A2D">
            <w:pPr>
              <w:rPr>
                <w:b/>
                <w:color w:val="FFFFFF"/>
              </w:rPr>
            </w:pPr>
            <w:r>
              <w:rPr>
                <w:b/>
                <w:color w:val="FFFFFF"/>
              </w:rPr>
              <w:t>Emission factor</w:t>
            </w:r>
          </w:p>
        </w:tc>
      </w:tr>
      <w:tr w:rsidR="001267F6" w14:paraId="5162DE80" w14:textId="77777777">
        <w:trPr>
          <w:trHeight w:val="414"/>
        </w:trPr>
        <w:tc>
          <w:tcPr>
            <w:tcW w:w="1856" w:type="dxa"/>
          </w:tcPr>
          <w:p w14:paraId="33F66BBE" w14:textId="77777777" w:rsidR="001267F6" w:rsidRDefault="001267F6"/>
        </w:tc>
        <w:tc>
          <w:tcPr>
            <w:tcW w:w="2108" w:type="dxa"/>
          </w:tcPr>
          <w:p w14:paraId="0F9026A0" w14:textId="77777777" w:rsidR="001267F6" w:rsidRDefault="008D2A2D">
            <w:r>
              <w:rPr>
                <w:b/>
              </w:rPr>
              <w:t>Mg of transformed polystyrene</w:t>
            </w:r>
          </w:p>
        </w:tc>
        <w:tc>
          <w:tcPr>
            <w:tcW w:w="1604" w:type="dxa"/>
          </w:tcPr>
          <w:p w14:paraId="2826905C" w14:textId="77777777" w:rsidR="001267F6" w:rsidRDefault="008D2A2D">
            <w:r>
              <w:rPr>
                <w:b/>
              </w:rPr>
              <w:t>Mg VOC</w:t>
            </w:r>
          </w:p>
        </w:tc>
        <w:tc>
          <w:tcPr>
            <w:tcW w:w="2791" w:type="dxa"/>
          </w:tcPr>
          <w:p w14:paraId="6A7CD0CB" w14:textId="77777777" w:rsidR="001267F6" w:rsidRDefault="008D2A2D">
            <w:r>
              <w:rPr>
                <w:b/>
              </w:rPr>
              <w:t>g VOC / Mg VOC</w:t>
            </w:r>
          </w:p>
        </w:tc>
      </w:tr>
      <w:tr w:rsidR="001267F6" w14:paraId="3432F2BD" w14:textId="77777777">
        <w:trPr>
          <w:trHeight w:val="277"/>
        </w:trPr>
        <w:tc>
          <w:tcPr>
            <w:tcW w:w="1856" w:type="dxa"/>
          </w:tcPr>
          <w:p w14:paraId="58FEBDC6" w14:textId="77777777" w:rsidR="001267F6" w:rsidRDefault="008D2A2D">
            <w:r>
              <w:t>1990</w:t>
            </w:r>
          </w:p>
        </w:tc>
        <w:tc>
          <w:tcPr>
            <w:tcW w:w="2108" w:type="dxa"/>
          </w:tcPr>
          <w:p w14:paraId="3FC336A3" w14:textId="77777777" w:rsidR="001267F6" w:rsidRDefault="008D2A2D">
            <w:r>
              <w:t xml:space="preserve">93 000 </w:t>
            </w:r>
          </w:p>
        </w:tc>
        <w:tc>
          <w:tcPr>
            <w:tcW w:w="1604" w:type="dxa"/>
          </w:tcPr>
          <w:p w14:paraId="3F13DFA9" w14:textId="77777777" w:rsidR="001267F6" w:rsidRDefault="008D2A2D">
            <w:r>
              <w:t xml:space="preserve">5 580 </w:t>
            </w:r>
          </w:p>
        </w:tc>
        <w:tc>
          <w:tcPr>
            <w:tcW w:w="2791" w:type="dxa"/>
          </w:tcPr>
          <w:p w14:paraId="78782511" w14:textId="77777777" w:rsidR="001267F6" w:rsidRDefault="008D2A2D">
            <w:pPr>
              <w:jc w:val="both"/>
            </w:pPr>
            <w:r>
              <w:t xml:space="preserve">60 000 </w:t>
            </w:r>
          </w:p>
        </w:tc>
      </w:tr>
      <w:tr w:rsidR="001267F6" w14:paraId="59797E75" w14:textId="77777777">
        <w:trPr>
          <w:trHeight w:val="268"/>
        </w:trPr>
        <w:tc>
          <w:tcPr>
            <w:tcW w:w="1856" w:type="dxa"/>
          </w:tcPr>
          <w:p w14:paraId="2197165A" w14:textId="77777777" w:rsidR="001267F6" w:rsidRDefault="008D2A2D">
            <w:r>
              <w:t>2000</w:t>
            </w:r>
          </w:p>
        </w:tc>
        <w:tc>
          <w:tcPr>
            <w:tcW w:w="2108" w:type="dxa"/>
          </w:tcPr>
          <w:p w14:paraId="3C413E6E" w14:textId="77777777" w:rsidR="001267F6" w:rsidRDefault="008D2A2D">
            <w:r>
              <w:t xml:space="preserve">121 000 </w:t>
            </w:r>
          </w:p>
        </w:tc>
        <w:tc>
          <w:tcPr>
            <w:tcW w:w="1604" w:type="dxa"/>
          </w:tcPr>
          <w:p w14:paraId="2E04E398" w14:textId="77777777" w:rsidR="001267F6" w:rsidRDefault="008D2A2D">
            <w:r>
              <w:t xml:space="preserve">7 260 </w:t>
            </w:r>
          </w:p>
        </w:tc>
        <w:tc>
          <w:tcPr>
            <w:tcW w:w="2791" w:type="dxa"/>
          </w:tcPr>
          <w:p w14:paraId="0C9C0BB3" w14:textId="77777777" w:rsidR="001267F6" w:rsidRDefault="008D2A2D">
            <w:pPr>
              <w:jc w:val="both"/>
            </w:pPr>
            <w:r>
              <w:t xml:space="preserve">60 000 </w:t>
            </w:r>
          </w:p>
        </w:tc>
      </w:tr>
      <w:tr w:rsidR="001267F6" w14:paraId="5A0E77F7" w14:textId="77777777">
        <w:trPr>
          <w:trHeight w:val="272"/>
        </w:trPr>
        <w:tc>
          <w:tcPr>
            <w:tcW w:w="1856" w:type="dxa"/>
          </w:tcPr>
          <w:p w14:paraId="24F543B2" w14:textId="77777777" w:rsidR="001267F6" w:rsidRDefault="008D2A2D">
            <w:r>
              <w:t>2010</w:t>
            </w:r>
          </w:p>
        </w:tc>
        <w:tc>
          <w:tcPr>
            <w:tcW w:w="2108" w:type="dxa"/>
          </w:tcPr>
          <w:p w14:paraId="7032BA6F" w14:textId="77777777" w:rsidR="001267F6" w:rsidRDefault="008D2A2D">
            <w:r>
              <w:t xml:space="preserve">91 866 </w:t>
            </w:r>
          </w:p>
        </w:tc>
        <w:tc>
          <w:tcPr>
            <w:tcW w:w="1604" w:type="dxa"/>
          </w:tcPr>
          <w:p w14:paraId="65272C0F" w14:textId="77777777" w:rsidR="001267F6" w:rsidRDefault="008D2A2D">
            <w:r>
              <w:t xml:space="preserve">5 319 </w:t>
            </w:r>
          </w:p>
        </w:tc>
        <w:tc>
          <w:tcPr>
            <w:tcW w:w="2791" w:type="dxa"/>
          </w:tcPr>
          <w:p w14:paraId="2AD21F7B" w14:textId="77777777" w:rsidR="001267F6" w:rsidRDefault="008D2A2D">
            <w:pPr>
              <w:jc w:val="both"/>
            </w:pPr>
            <w:r>
              <w:t xml:space="preserve">57 900 </w:t>
            </w:r>
          </w:p>
        </w:tc>
      </w:tr>
      <w:tr w:rsidR="001267F6" w14:paraId="761B517A" w14:textId="77777777">
        <w:trPr>
          <w:trHeight w:val="276"/>
        </w:trPr>
        <w:tc>
          <w:tcPr>
            <w:tcW w:w="1856" w:type="dxa"/>
          </w:tcPr>
          <w:p w14:paraId="781D271A" w14:textId="77777777" w:rsidR="001267F6" w:rsidRDefault="008D2A2D">
            <w:r>
              <w:t>2019</w:t>
            </w:r>
          </w:p>
        </w:tc>
        <w:tc>
          <w:tcPr>
            <w:tcW w:w="2108" w:type="dxa"/>
          </w:tcPr>
          <w:p w14:paraId="117211A0" w14:textId="77777777" w:rsidR="001267F6" w:rsidRDefault="008D2A2D">
            <w:r>
              <w:t xml:space="preserve">85 741 </w:t>
            </w:r>
          </w:p>
        </w:tc>
        <w:tc>
          <w:tcPr>
            <w:tcW w:w="1604" w:type="dxa"/>
          </w:tcPr>
          <w:p w14:paraId="601AE04B" w14:textId="77777777" w:rsidR="001267F6" w:rsidRDefault="008D2A2D">
            <w:r>
              <w:t xml:space="preserve">4 853 </w:t>
            </w:r>
          </w:p>
        </w:tc>
        <w:tc>
          <w:tcPr>
            <w:tcW w:w="2791" w:type="dxa"/>
          </w:tcPr>
          <w:p w14:paraId="021B8DCB" w14:textId="77777777" w:rsidR="001267F6" w:rsidRDefault="008D2A2D">
            <w:pPr>
              <w:jc w:val="both"/>
            </w:pPr>
            <w:r>
              <w:t xml:space="preserve">56 600 </w:t>
            </w:r>
          </w:p>
        </w:tc>
      </w:tr>
    </w:tbl>
    <w:p w14:paraId="1111A006" w14:textId="77777777" w:rsidR="001267F6" w:rsidRDefault="008D2A2D">
      <w:pPr>
        <w:jc w:val="both"/>
        <w:rPr>
          <w:i/>
        </w:rPr>
      </w:pPr>
      <w:r>
        <w:rPr>
          <w:i/>
        </w:rPr>
        <w:t>French data - IIR 2021</w:t>
      </w:r>
    </w:p>
    <w:p w14:paraId="6C34C38B" w14:textId="77777777" w:rsidR="001267F6" w:rsidRDefault="001267F6">
      <w:pPr>
        <w:jc w:val="both"/>
      </w:pPr>
    </w:p>
    <w:p w14:paraId="3F3EA2A2" w14:textId="77777777" w:rsidR="001267F6" w:rsidRDefault="008D2A2D">
      <w:pPr>
        <w:keepNext/>
        <w:pBdr>
          <w:top w:val="nil"/>
          <w:left w:val="nil"/>
          <w:bottom w:val="nil"/>
          <w:right w:val="nil"/>
          <w:between w:val="nil"/>
        </w:pBdr>
        <w:tabs>
          <w:tab w:val="left" w:pos="993"/>
        </w:tabs>
        <w:spacing w:before="40" w:after="120"/>
        <w:ind w:left="851" w:hanging="851"/>
        <w:jc w:val="both"/>
        <w:rPr>
          <w:rFonts w:ascii="Arial" w:eastAsia="Arial" w:hAnsi="Arial" w:cs="Arial"/>
          <w:color w:val="006BB7"/>
          <w:sz w:val="20"/>
          <w:szCs w:val="20"/>
        </w:rPr>
      </w:pPr>
      <w:bookmarkStart w:id="55" w:name="_heading=h.4k668n3" w:colFirst="0" w:colLast="0"/>
      <w:bookmarkEnd w:id="55"/>
      <w:r>
        <w:rPr>
          <w:rFonts w:ascii="Arial" w:eastAsia="Arial" w:hAnsi="Arial" w:cs="Arial"/>
          <w:color w:val="006BB7"/>
          <w:sz w:val="20"/>
          <w:szCs w:val="20"/>
        </w:rPr>
        <w:t>SNAP 060305 – Rubber processing</w:t>
      </w:r>
    </w:p>
    <w:p w14:paraId="60F1F37F" w14:textId="77777777" w:rsidR="001267F6" w:rsidRDefault="008D2A2D">
      <w:pPr>
        <w:jc w:val="both"/>
      </w:pPr>
      <w:r>
        <w:t xml:space="preserve">This subsector covers the manufacture of industrial rubber and tyre production. The methodology applied is 100% bottom-up. </w:t>
      </w:r>
    </w:p>
    <w:p w14:paraId="3D173663" w14:textId="77777777" w:rsidR="001267F6" w:rsidRDefault="008D2A2D">
      <w:pPr>
        <w:jc w:val="both"/>
      </w:pPr>
      <w:r>
        <w:t>Table 20 provides the activity data, emissions and emission factors used in the French inventory for tyre production.</w:t>
      </w:r>
    </w:p>
    <w:p w14:paraId="3E8E5958" w14:textId="77777777" w:rsidR="001267F6" w:rsidRDefault="008D2A2D">
      <w:pPr>
        <w:jc w:val="both"/>
      </w:pPr>
      <w:bookmarkStart w:id="56" w:name="_heading=h.2zbgiuw" w:colFirst="0" w:colLast="0"/>
      <w:bookmarkEnd w:id="56"/>
      <w:r>
        <w:t>Table 20: Solvent use and EFs in tyre production</w:t>
      </w:r>
    </w:p>
    <w:tbl>
      <w:tblPr>
        <w:tblStyle w:val="af6"/>
        <w:tblW w:w="9026" w:type="dxa"/>
        <w:tblLayout w:type="fixed"/>
        <w:tblLook w:val="0400" w:firstRow="0" w:lastRow="0" w:firstColumn="0" w:lastColumn="0" w:noHBand="0" w:noVBand="1"/>
      </w:tblPr>
      <w:tblGrid>
        <w:gridCol w:w="1480"/>
        <w:gridCol w:w="1600"/>
        <w:gridCol w:w="1735"/>
        <w:gridCol w:w="2126"/>
        <w:gridCol w:w="2085"/>
      </w:tblGrid>
      <w:tr w:rsidR="001267F6" w14:paraId="77045EB4" w14:textId="77777777">
        <w:trPr>
          <w:trHeight w:val="375"/>
        </w:trPr>
        <w:tc>
          <w:tcPr>
            <w:tcW w:w="1480" w:type="dxa"/>
            <w:shd w:val="clear" w:color="auto" w:fill="5B9BD5"/>
          </w:tcPr>
          <w:p w14:paraId="76065597" w14:textId="77777777" w:rsidR="001267F6" w:rsidRDefault="008D2A2D">
            <w:pPr>
              <w:rPr>
                <w:b/>
                <w:color w:val="FFFFFF"/>
              </w:rPr>
            </w:pPr>
            <w:r>
              <w:rPr>
                <w:b/>
                <w:color w:val="FFFFFF"/>
              </w:rPr>
              <w:t>Year</w:t>
            </w:r>
          </w:p>
        </w:tc>
        <w:tc>
          <w:tcPr>
            <w:tcW w:w="1600" w:type="dxa"/>
            <w:shd w:val="clear" w:color="auto" w:fill="5B9BD5"/>
          </w:tcPr>
          <w:p w14:paraId="6C0E6CC7" w14:textId="77777777" w:rsidR="001267F6" w:rsidRDefault="008D2A2D">
            <w:pPr>
              <w:rPr>
                <w:b/>
                <w:color w:val="FFFFFF"/>
              </w:rPr>
            </w:pPr>
            <w:r>
              <w:rPr>
                <w:b/>
                <w:color w:val="FFFFFF"/>
              </w:rPr>
              <w:t>Activity data</w:t>
            </w:r>
          </w:p>
        </w:tc>
        <w:tc>
          <w:tcPr>
            <w:tcW w:w="1735" w:type="dxa"/>
            <w:shd w:val="clear" w:color="auto" w:fill="5B9BD5"/>
          </w:tcPr>
          <w:p w14:paraId="006FEFEE" w14:textId="77777777" w:rsidR="001267F6" w:rsidRDefault="008D2A2D">
            <w:pPr>
              <w:rPr>
                <w:b/>
                <w:color w:val="FFFFFF"/>
              </w:rPr>
            </w:pPr>
            <w:r>
              <w:rPr>
                <w:b/>
                <w:color w:val="FFFFFF"/>
              </w:rPr>
              <w:t>Emissions</w:t>
            </w:r>
          </w:p>
        </w:tc>
        <w:tc>
          <w:tcPr>
            <w:tcW w:w="2126" w:type="dxa"/>
            <w:shd w:val="clear" w:color="auto" w:fill="5B9BD5"/>
          </w:tcPr>
          <w:p w14:paraId="615424A6" w14:textId="77777777" w:rsidR="001267F6" w:rsidRDefault="008D2A2D">
            <w:pPr>
              <w:rPr>
                <w:b/>
                <w:color w:val="FFFFFF"/>
              </w:rPr>
            </w:pPr>
            <w:r>
              <w:rPr>
                <w:b/>
                <w:color w:val="FFFFFF"/>
              </w:rPr>
              <w:t>Emission factor</w:t>
            </w:r>
          </w:p>
        </w:tc>
        <w:tc>
          <w:tcPr>
            <w:tcW w:w="2085" w:type="dxa"/>
            <w:shd w:val="clear" w:color="auto" w:fill="5B9BD5"/>
          </w:tcPr>
          <w:p w14:paraId="740ECE11" w14:textId="77777777" w:rsidR="001267F6" w:rsidRDefault="008D2A2D">
            <w:pPr>
              <w:rPr>
                <w:b/>
                <w:color w:val="FFFFFF"/>
              </w:rPr>
            </w:pPr>
            <w:r>
              <w:rPr>
                <w:b/>
                <w:color w:val="FFFFFF"/>
              </w:rPr>
              <w:t>Emission factor</w:t>
            </w:r>
          </w:p>
        </w:tc>
      </w:tr>
      <w:tr w:rsidR="001267F6" w14:paraId="4F5B1946" w14:textId="77777777">
        <w:trPr>
          <w:trHeight w:val="375"/>
        </w:trPr>
        <w:tc>
          <w:tcPr>
            <w:tcW w:w="1480" w:type="dxa"/>
          </w:tcPr>
          <w:p w14:paraId="7DB21B65" w14:textId="77777777" w:rsidR="001267F6" w:rsidRDefault="001267F6">
            <w:pPr>
              <w:rPr>
                <w:b/>
              </w:rPr>
            </w:pPr>
          </w:p>
        </w:tc>
        <w:tc>
          <w:tcPr>
            <w:tcW w:w="1600" w:type="dxa"/>
          </w:tcPr>
          <w:p w14:paraId="34D1E335" w14:textId="77777777" w:rsidR="001267F6" w:rsidRDefault="008D2A2D">
            <w:pPr>
              <w:rPr>
                <w:b/>
              </w:rPr>
            </w:pPr>
            <w:r>
              <w:rPr>
                <w:b/>
              </w:rPr>
              <w:t>Mg of solvent</w:t>
            </w:r>
          </w:p>
        </w:tc>
        <w:tc>
          <w:tcPr>
            <w:tcW w:w="1735" w:type="dxa"/>
          </w:tcPr>
          <w:p w14:paraId="73064949" w14:textId="77777777" w:rsidR="001267F6" w:rsidRDefault="008D2A2D">
            <w:pPr>
              <w:rPr>
                <w:b/>
              </w:rPr>
            </w:pPr>
            <w:r>
              <w:rPr>
                <w:b/>
              </w:rPr>
              <w:t>Mg VOC</w:t>
            </w:r>
          </w:p>
        </w:tc>
        <w:tc>
          <w:tcPr>
            <w:tcW w:w="2126" w:type="dxa"/>
          </w:tcPr>
          <w:p w14:paraId="533657F9" w14:textId="77777777" w:rsidR="001267F6" w:rsidRDefault="008D2A2D">
            <w:pPr>
              <w:rPr>
                <w:b/>
              </w:rPr>
            </w:pPr>
            <w:r>
              <w:rPr>
                <w:b/>
              </w:rPr>
              <w:t>g VOC / Mg solvent</w:t>
            </w:r>
          </w:p>
        </w:tc>
        <w:tc>
          <w:tcPr>
            <w:tcW w:w="2085" w:type="dxa"/>
          </w:tcPr>
          <w:p w14:paraId="66D9DF5E" w14:textId="77777777" w:rsidR="001267F6" w:rsidRDefault="008D2A2D">
            <w:pPr>
              <w:rPr>
                <w:b/>
              </w:rPr>
            </w:pPr>
            <w:r>
              <w:rPr>
                <w:b/>
              </w:rPr>
              <w:t>g VOC / Mg tyre</w:t>
            </w:r>
          </w:p>
        </w:tc>
      </w:tr>
      <w:tr w:rsidR="001267F6" w14:paraId="58FEE1E1" w14:textId="77777777">
        <w:trPr>
          <w:trHeight w:val="283"/>
        </w:trPr>
        <w:tc>
          <w:tcPr>
            <w:tcW w:w="1480" w:type="dxa"/>
          </w:tcPr>
          <w:p w14:paraId="74E5837E" w14:textId="77777777" w:rsidR="001267F6" w:rsidRDefault="008D2A2D">
            <w:r>
              <w:t>1990</w:t>
            </w:r>
          </w:p>
        </w:tc>
        <w:tc>
          <w:tcPr>
            <w:tcW w:w="1600" w:type="dxa"/>
          </w:tcPr>
          <w:p w14:paraId="23F27CA6" w14:textId="77777777" w:rsidR="001267F6" w:rsidRDefault="008D2A2D">
            <w:r>
              <w:t>6 741</w:t>
            </w:r>
          </w:p>
        </w:tc>
        <w:tc>
          <w:tcPr>
            <w:tcW w:w="1735" w:type="dxa"/>
          </w:tcPr>
          <w:p w14:paraId="28A4BA28" w14:textId="77777777" w:rsidR="001267F6" w:rsidRDefault="008D2A2D">
            <w:r>
              <w:t>6 741</w:t>
            </w:r>
          </w:p>
        </w:tc>
        <w:tc>
          <w:tcPr>
            <w:tcW w:w="2126" w:type="dxa"/>
          </w:tcPr>
          <w:p w14:paraId="52865FCE" w14:textId="77777777" w:rsidR="001267F6" w:rsidRDefault="008D2A2D">
            <w:r>
              <w:t>1 000 000</w:t>
            </w:r>
          </w:p>
        </w:tc>
        <w:tc>
          <w:tcPr>
            <w:tcW w:w="2085" w:type="dxa"/>
          </w:tcPr>
          <w:p w14:paraId="0816426C" w14:textId="77777777" w:rsidR="001267F6" w:rsidRDefault="008D2A2D">
            <w:r>
              <w:t>10.0</w:t>
            </w:r>
          </w:p>
        </w:tc>
      </w:tr>
      <w:tr w:rsidR="001267F6" w14:paraId="4F3040AD" w14:textId="77777777">
        <w:trPr>
          <w:trHeight w:val="283"/>
        </w:trPr>
        <w:tc>
          <w:tcPr>
            <w:tcW w:w="1480" w:type="dxa"/>
          </w:tcPr>
          <w:p w14:paraId="452C5ADE" w14:textId="77777777" w:rsidR="001267F6" w:rsidRDefault="008D2A2D">
            <w:r>
              <w:t>2000</w:t>
            </w:r>
          </w:p>
        </w:tc>
        <w:tc>
          <w:tcPr>
            <w:tcW w:w="1600" w:type="dxa"/>
          </w:tcPr>
          <w:p w14:paraId="51A6C03A" w14:textId="77777777" w:rsidR="001267F6" w:rsidRDefault="008D2A2D">
            <w:r>
              <w:t>4722</w:t>
            </w:r>
          </w:p>
        </w:tc>
        <w:tc>
          <w:tcPr>
            <w:tcW w:w="1735" w:type="dxa"/>
          </w:tcPr>
          <w:p w14:paraId="05295926" w14:textId="77777777" w:rsidR="001267F6" w:rsidRDefault="008D2A2D">
            <w:r>
              <w:t>4722</w:t>
            </w:r>
          </w:p>
        </w:tc>
        <w:tc>
          <w:tcPr>
            <w:tcW w:w="2126" w:type="dxa"/>
          </w:tcPr>
          <w:p w14:paraId="1E4DC5BF" w14:textId="77777777" w:rsidR="001267F6" w:rsidRDefault="008D2A2D">
            <w:r>
              <w:t>1 000 000</w:t>
            </w:r>
          </w:p>
        </w:tc>
        <w:tc>
          <w:tcPr>
            <w:tcW w:w="2085" w:type="dxa"/>
          </w:tcPr>
          <w:p w14:paraId="28A7FA0B" w14:textId="77777777" w:rsidR="001267F6" w:rsidRDefault="008D2A2D">
            <w:r>
              <w:t>5.7</w:t>
            </w:r>
          </w:p>
        </w:tc>
      </w:tr>
      <w:tr w:rsidR="001267F6" w14:paraId="1CA702DA" w14:textId="77777777">
        <w:trPr>
          <w:trHeight w:val="283"/>
        </w:trPr>
        <w:tc>
          <w:tcPr>
            <w:tcW w:w="1480" w:type="dxa"/>
          </w:tcPr>
          <w:p w14:paraId="092E0E09" w14:textId="77777777" w:rsidR="001267F6" w:rsidRDefault="008D2A2D">
            <w:r>
              <w:t>2010</w:t>
            </w:r>
          </w:p>
        </w:tc>
        <w:tc>
          <w:tcPr>
            <w:tcW w:w="1600" w:type="dxa"/>
          </w:tcPr>
          <w:p w14:paraId="46DD12EF" w14:textId="77777777" w:rsidR="001267F6" w:rsidRDefault="008D2A2D">
            <w:r>
              <w:t>1556</w:t>
            </w:r>
          </w:p>
        </w:tc>
        <w:tc>
          <w:tcPr>
            <w:tcW w:w="1735" w:type="dxa"/>
          </w:tcPr>
          <w:p w14:paraId="2A2C4659" w14:textId="77777777" w:rsidR="001267F6" w:rsidRDefault="008D2A2D">
            <w:r>
              <w:t>969</w:t>
            </w:r>
          </w:p>
        </w:tc>
        <w:tc>
          <w:tcPr>
            <w:tcW w:w="2126" w:type="dxa"/>
          </w:tcPr>
          <w:p w14:paraId="7F9390E8" w14:textId="77777777" w:rsidR="001267F6" w:rsidRDefault="008D2A2D">
            <w:r>
              <w:t>623 058</w:t>
            </w:r>
          </w:p>
        </w:tc>
        <w:tc>
          <w:tcPr>
            <w:tcW w:w="2085" w:type="dxa"/>
          </w:tcPr>
          <w:p w14:paraId="5B2B068C" w14:textId="77777777" w:rsidR="001267F6" w:rsidRDefault="008D2A2D">
            <w:r>
              <w:t>1.9</w:t>
            </w:r>
          </w:p>
        </w:tc>
      </w:tr>
      <w:tr w:rsidR="001267F6" w14:paraId="2D354A37" w14:textId="77777777">
        <w:trPr>
          <w:trHeight w:val="283"/>
        </w:trPr>
        <w:tc>
          <w:tcPr>
            <w:tcW w:w="1480" w:type="dxa"/>
          </w:tcPr>
          <w:p w14:paraId="4E251E71" w14:textId="77777777" w:rsidR="001267F6" w:rsidRDefault="008D2A2D">
            <w:r>
              <w:t>2019</w:t>
            </w:r>
          </w:p>
        </w:tc>
        <w:tc>
          <w:tcPr>
            <w:tcW w:w="1600" w:type="dxa"/>
          </w:tcPr>
          <w:p w14:paraId="010DA634" w14:textId="77777777" w:rsidR="001267F6" w:rsidRDefault="008D2A2D">
            <w:r>
              <w:t>917</w:t>
            </w:r>
          </w:p>
        </w:tc>
        <w:tc>
          <w:tcPr>
            <w:tcW w:w="1735" w:type="dxa"/>
          </w:tcPr>
          <w:p w14:paraId="03ADC181" w14:textId="77777777" w:rsidR="001267F6" w:rsidRDefault="008D2A2D">
            <w:r>
              <w:t>483</w:t>
            </w:r>
          </w:p>
        </w:tc>
        <w:tc>
          <w:tcPr>
            <w:tcW w:w="2126" w:type="dxa"/>
          </w:tcPr>
          <w:p w14:paraId="3BE53693" w14:textId="77777777" w:rsidR="001267F6" w:rsidRDefault="008D2A2D">
            <w:r>
              <w:t>526 862</w:t>
            </w:r>
          </w:p>
        </w:tc>
        <w:tc>
          <w:tcPr>
            <w:tcW w:w="2085" w:type="dxa"/>
          </w:tcPr>
          <w:p w14:paraId="636B7A07" w14:textId="77777777" w:rsidR="001267F6" w:rsidRDefault="008D2A2D">
            <w:r>
              <w:t>1.5</w:t>
            </w:r>
          </w:p>
        </w:tc>
      </w:tr>
    </w:tbl>
    <w:p w14:paraId="706CFA7E" w14:textId="77777777" w:rsidR="001267F6" w:rsidRDefault="008D2A2D">
      <w:pPr>
        <w:jc w:val="both"/>
        <w:rPr>
          <w:i/>
        </w:rPr>
      </w:pPr>
      <w:r>
        <w:rPr>
          <w:i/>
        </w:rPr>
        <w:t>French data - IIR 2021</w:t>
      </w:r>
    </w:p>
    <w:p w14:paraId="1FD29DCD" w14:textId="77777777" w:rsidR="001267F6" w:rsidRDefault="001267F6"/>
    <w:p w14:paraId="6DFC75D8" w14:textId="77777777" w:rsidR="001267F6" w:rsidRDefault="008D2A2D">
      <w:pPr>
        <w:jc w:val="both"/>
      </w:pPr>
      <w:r>
        <w:t>Table 21 provides the activity data, emissions and emission factors used in the French inventory for industrial rubber manufacture.</w:t>
      </w:r>
    </w:p>
    <w:p w14:paraId="0941DE67" w14:textId="77777777" w:rsidR="001267F6" w:rsidRDefault="008D2A2D">
      <w:r>
        <w:br w:type="page"/>
      </w:r>
    </w:p>
    <w:p w14:paraId="3EFDBD81" w14:textId="77777777" w:rsidR="001267F6" w:rsidRDefault="008D2A2D">
      <w:pPr>
        <w:jc w:val="both"/>
      </w:pPr>
      <w:bookmarkStart w:id="57" w:name="_heading=h.1egqt2p" w:colFirst="0" w:colLast="0"/>
      <w:bookmarkEnd w:id="57"/>
      <w:r>
        <w:lastRenderedPageBreak/>
        <w:t>Table 21: Solvent use and EFs in industrial rubber manufacture</w:t>
      </w:r>
    </w:p>
    <w:tbl>
      <w:tblPr>
        <w:tblStyle w:val="af7"/>
        <w:tblW w:w="9026" w:type="dxa"/>
        <w:tblLayout w:type="fixed"/>
        <w:tblLook w:val="0400" w:firstRow="0" w:lastRow="0" w:firstColumn="0" w:lastColumn="0" w:noHBand="0" w:noVBand="1"/>
      </w:tblPr>
      <w:tblGrid>
        <w:gridCol w:w="1480"/>
        <w:gridCol w:w="1600"/>
        <w:gridCol w:w="1735"/>
        <w:gridCol w:w="2126"/>
        <w:gridCol w:w="2085"/>
      </w:tblGrid>
      <w:tr w:rsidR="001267F6" w14:paraId="4C7C9F22" w14:textId="77777777">
        <w:trPr>
          <w:trHeight w:val="375"/>
        </w:trPr>
        <w:tc>
          <w:tcPr>
            <w:tcW w:w="1480" w:type="dxa"/>
            <w:shd w:val="clear" w:color="auto" w:fill="5B9BD5"/>
          </w:tcPr>
          <w:p w14:paraId="275BDE86" w14:textId="77777777" w:rsidR="001267F6" w:rsidRDefault="008D2A2D">
            <w:pPr>
              <w:rPr>
                <w:b/>
                <w:color w:val="FFFFFF"/>
              </w:rPr>
            </w:pPr>
            <w:r>
              <w:rPr>
                <w:b/>
                <w:color w:val="FFFFFF"/>
              </w:rPr>
              <w:t>Year</w:t>
            </w:r>
          </w:p>
        </w:tc>
        <w:tc>
          <w:tcPr>
            <w:tcW w:w="1600" w:type="dxa"/>
            <w:shd w:val="clear" w:color="auto" w:fill="5B9BD5"/>
          </w:tcPr>
          <w:p w14:paraId="0A747A4C" w14:textId="77777777" w:rsidR="001267F6" w:rsidRDefault="008D2A2D">
            <w:pPr>
              <w:rPr>
                <w:b/>
                <w:color w:val="FFFFFF"/>
              </w:rPr>
            </w:pPr>
            <w:r>
              <w:rPr>
                <w:b/>
                <w:color w:val="FFFFFF"/>
              </w:rPr>
              <w:t>Activity data</w:t>
            </w:r>
          </w:p>
        </w:tc>
        <w:tc>
          <w:tcPr>
            <w:tcW w:w="1735" w:type="dxa"/>
            <w:shd w:val="clear" w:color="auto" w:fill="5B9BD5"/>
          </w:tcPr>
          <w:p w14:paraId="31847141" w14:textId="77777777" w:rsidR="001267F6" w:rsidRDefault="008D2A2D">
            <w:pPr>
              <w:rPr>
                <w:b/>
                <w:color w:val="FFFFFF"/>
              </w:rPr>
            </w:pPr>
            <w:r>
              <w:rPr>
                <w:b/>
                <w:color w:val="FFFFFF"/>
              </w:rPr>
              <w:t>Emissions</w:t>
            </w:r>
          </w:p>
        </w:tc>
        <w:tc>
          <w:tcPr>
            <w:tcW w:w="2126" w:type="dxa"/>
            <w:shd w:val="clear" w:color="auto" w:fill="5B9BD5"/>
          </w:tcPr>
          <w:p w14:paraId="40F99491" w14:textId="77777777" w:rsidR="001267F6" w:rsidRDefault="008D2A2D">
            <w:pPr>
              <w:rPr>
                <w:b/>
                <w:color w:val="FFFFFF"/>
              </w:rPr>
            </w:pPr>
            <w:r>
              <w:rPr>
                <w:b/>
                <w:color w:val="FFFFFF"/>
              </w:rPr>
              <w:t>Emission factor</w:t>
            </w:r>
          </w:p>
        </w:tc>
        <w:tc>
          <w:tcPr>
            <w:tcW w:w="2085" w:type="dxa"/>
            <w:shd w:val="clear" w:color="auto" w:fill="5B9BD5"/>
          </w:tcPr>
          <w:p w14:paraId="41C5633B" w14:textId="77777777" w:rsidR="001267F6" w:rsidRDefault="008D2A2D">
            <w:pPr>
              <w:rPr>
                <w:b/>
                <w:color w:val="FFFFFF"/>
              </w:rPr>
            </w:pPr>
            <w:r>
              <w:rPr>
                <w:b/>
                <w:color w:val="FFFFFF"/>
              </w:rPr>
              <w:t>Emission factor</w:t>
            </w:r>
          </w:p>
        </w:tc>
      </w:tr>
      <w:tr w:rsidR="001267F6" w14:paraId="7932C43C" w14:textId="77777777">
        <w:trPr>
          <w:trHeight w:val="375"/>
        </w:trPr>
        <w:tc>
          <w:tcPr>
            <w:tcW w:w="1480" w:type="dxa"/>
          </w:tcPr>
          <w:p w14:paraId="63F1A6E1" w14:textId="77777777" w:rsidR="001267F6" w:rsidRDefault="001267F6">
            <w:pPr>
              <w:rPr>
                <w:b/>
              </w:rPr>
            </w:pPr>
          </w:p>
        </w:tc>
        <w:tc>
          <w:tcPr>
            <w:tcW w:w="1600" w:type="dxa"/>
          </w:tcPr>
          <w:p w14:paraId="489BE32C" w14:textId="77777777" w:rsidR="001267F6" w:rsidRDefault="008D2A2D">
            <w:pPr>
              <w:rPr>
                <w:b/>
              </w:rPr>
            </w:pPr>
            <w:r>
              <w:rPr>
                <w:b/>
              </w:rPr>
              <w:t>Mg of solvent</w:t>
            </w:r>
          </w:p>
        </w:tc>
        <w:tc>
          <w:tcPr>
            <w:tcW w:w="1735" w:type="dxa"/>
          </w:tcPr>
          <w:p w14:paraId="1F66FC3B" w14:textId="77777777" w:rsidR="001267F6" w:rsidRDefault="008D2A2D">
            <w:pPr>
              <w:rPr>
                <w:b/>
              </w:rPr>
            </w:pPr>
            <w:r>
              <w:rPr>
                <w:b/>
              </w:rPr>
              <w:t>Mg VOC</w:t>
            </w:r>
          </w:p>
        </w:tc>
        <w:tc>
          <w:tcPr>
            <w:tcW w:w="2126" w:type="dxa"/>
          </w:tcPr>
          <w:p w14:paraId="4CE736D4" w14:textId="77777777" w:rsidR="001267F6" w:rsidRDefault="008D2A2D">
            <w:pPr>
              <w:rPr>
                <w:b/>
              </w:rPr>
            </w:pPr>
            <w:r>
              <w:rPr>
                <w:b/>
              </w:rPr>
              <w:t>g VOC/Mg solvent</w:t>
            </w:r>
          </w:p>
        </w:tc>
        <w:tc>
          <w:tcPr>
            <w:tcW w:w="2085" w:type="dxa"/>
          </w:tcPr>
          <w:p w14:paraId="5D2F4339" w14:textId="77777777" w:rsidR="001267F6" w:rsidRDefault="008D2A2D">
            <w:pPr>
              <w:rPr>
                <w:b/>
              </w:rPr>
            </w:pPr>
            <w:r>
              <w:rPr>
                <w:b/>
              </w:rPr>
              <w:t>g VOC / Mg rubber</w:t>
            </w:r>
          </w:p>
        </w:tc>
      </w:tr>
      <w:tr w:rsidR="001267F6" w14:paraId="0C90B972" w14:textId="77777777">
        <w:trPr>
          <w:trHeight w:val="283"/>
        </w:trPr>
        <w:tc>
          <w:tcPr>
            <w:tcW w:w="1480" w:type="dxa"/>
          </w:tcPr>
          <w:p w14:paraId="2B9F2C88" w14:textId="77777777" w:rsidR="001267F6" w:rsidRDefault="008D2A2D">
            <w:r>
              <w:t>1990</w:t>
            </w:r>
          </w:p>
        </w:tc>
        <w:tc>
          <w:tcPr>
            <w:tcW w:w="1600" w:type="dxa"/>
          </w:tcPr>
          <w:p w14:paraId="147C2544" w14:textId="77777777" w:rsidR="001267F6" w:rsidRDefault="008D2A2D">
            <w:r>
              <w:t>3 290</w:t>
            </w:r>
          </w:p>
        </w:tc>
        <w:tc>
          <w:tcPr>
            <w:tcW w:w="1735" w:type="dxa"/>
          </w:tcPr>
          <w:p w14:paraId="79AE5C98" w14:textId="77777777" w:rsidR="001267F6" w:rsidRDefault="008D2A2D">
            <w:r>
              <w:t>3 290</w:t>
            </w:r>
          </w:p>
        </w:tc>
        <w:tc>
          <w:tcPr>
            <w:tcW w:w="2126" w:type="dxa"/>
          </w:tcPr>
          <w:p w14:paraId="31232A95" w14:textId="77777777" w:rsidR="001267F6" w:rsidRDefault="008D2A2D">
            <w:r>
              <w:t>1 000 000</w:t>
            </w:r>
          </w:p>
        </w:tc>
        <w:tc>
          <w:tcPr>
            <w:tcW w:w="2085" w:type="dxa"/>
          </w:tcPr>
          <w:p w14:paraId="2D25573E" w14:textId="77777777" w:rsidR="001267F6" w:rsidRDefault="008D2A2D">
            <w:r>
              <w:t>13.8</w:t>
            </w:r>
          </w:p>
        </w:tc>
      </w:tr>
      <w:tr w:rsidR="001267F6" w14:paraId="0D5AFC21" w14:textId="77777777">
        <w:trPr>
          <w:trHeight w:val="283"/>
        </w:trPr>
        <w:tc>
          <w:tcPr>
            <w:tcW w:w="1480" w:type="dxa"/>
          </w:tcPr>
          <w:p w14:paraId="27270EAD" w14:textId="77777777" w:rsidR="001267F6" w:rsidRDefault="008D2A2D">
            <w:r>
              <w:t>2000</w:t>
            </w:r>
          </w:p>
        </w:tc>
        <w:tc>
          <w:tcPr>
            <w:tcW w:w="1600" w:type="dxa"/>
          </w:tcPr>
          <w:p w14:paraId="206AC889" w14:textId="77777777" w:rsidR="001267F6" w:rsidRDefault="008D2A2D">
            <w:r>
              <w:t>1 718</w:t>
            </w:r>
          </w:p>
        </w:tc>
        <w:tc>
          <w:tcPr>
            <w:tcW w:w="1735" w:type="dxa"/>
          </w:tcPr>
          <w:p w14:paraId="3B9BE066" w14:textId="77777777" w:rsidR="001267F6" w:rsidRDefault="008D2A2D">
            <w:r>
              <w:t>1 718</w:t>
            </w:r>
          </w:p>
        </w:tc>
        <w:tc>
          <w:tcPr>
            <w:tcW w:w="2126" w:type="dxa"/>
          </w:tcPr>
          <w:p w14:paraId="65FC7E79" w14:textId="77777777" w:rsidR="001267F6" w:rsidRDefault="008D2A2D">
            <w:r>
              <w:t>1 000 000</w:t>
            </w:r>
          </w:p>
        </w:tc>
        <w:tc>
          <w:tcPr>
            <w:tcW w:w="2085" w:type="dxa"/>
          </w:tcPr>
          <w:p w14:paraId="228CC47F" w14:textId="77777777" w:rsidR="001267F6" w:rsidRDefault="008D2A2D">
            <w:r>
              <w:t>3.9</w:t>
            </w:r>
          </w:p>
        </w:tc>
      </w:tr>
      <w:tr w:rsidR="001267F6" w14:paraId="3F7E5872" w14:textId="77777777">
        <w:trPr>
          <w:trHeight w:val="283"/>
        </w:trPr>
        <w:tc>
          <w:tcPr>
            <w:tcW w:w="1480" w:type="dxa"/>
          </w:tcPr>
          <w:p w14:paraId="7687361B" w14:textId="77777777" w:rsidR="001267F6" w:rsidRDefault="008D2A2D">
            <w:r>
              <w:t>2010</w:t>
            </w:r>
          </w:p>
        </w:tc>
        <w:tc>
          <w:tcPr>
            <w:tcW w:w="1600" w:type="dxa"/>
          </w:tcPr>
          <w:p w14:paraId="3C33ABE2" w14:textId="77777777" w:rsidR="001267F6" w:rsidRDefault="008D2A2D">
            <w:r>
              <w:t>1 087</w:t>
            </w:r>
          </w:p>
        </w:tc>
        <w:tc>
          <w:tcPr>
            <w:tcW w:w="1735" w:type="dxa"/>
          </w:tcPr>
          <w:p w14:paraId="2555E388" w14:textId="77777777" w:rsidR="001267F6" w:rsidRDefault="008D2A2D">
            <w:r>
              <w:t>390</w:t>
            </w:r>
          </w:p>
        </w:tc>
        <w:tc>
          <w:tcPr>
            <w:tcW w:w="2126" w:type="dxa"/>
          </w:tcPr>
          <w:p w14:paraId="6B06977E" w14:textId="77777777" w:rsidR="001267F6" w:rsidRDefault="008D2A2D">
            <w:r>
              <w:t>359 230</w:t>
            </w:r>
          </w:p>
        </w:tc>
        <w:tc>
          <w:tcPr>
            <w:tcW w:w="2085" w:type="dxa"/>
          </w:tcPr>
          <w:p w14:paraId="76EEBABA" w14:textId="77777777" w:rsidR="001267F6" w:rsidRDefault="008D2A2D">
            <w:r>
              <w:t>1.0</w:t>
            </w:r>
          </w:p>
        </w:tc>
      </w:tr>
      <w:tr w:rsidR="001267F6" w14:paraId="46815306" w14:textId="77777777">
        <w:trPr>
          <w:trHeight w:val="283"/>
        </w:trPr>
        <w:tc>
          <w:tcPr>
            <w:tcW w:w="1480" w:type="dxa"/>
          </w:tcPr>
          <w:p w14:paraId="6D13F663" w14:textId="77777777" w:rsidR="001267F6" w:rsidRDefault="008D2A2D">
            <w:r>
              <w:t>2019</w:t>
            </w:r>
          </w:p>
        </w:tc>
        <w:tc>
          <w:tcPr>
            <w:tcW w:w="1600" w:type="dxa"/>
          </w:tcPr>
          <w:p w14:paraId="31E0202A" w14:textId="77777777" w:rsidR="001267F6" w:rsidRDefault="008D2A2D">
            <w:r>
              <w:t>1 099</w:t>
            </w:r>
          </w:p>
        </w:tc>
        <w:tc>
          <w:tcPr>
            <w:tcW w:w="1735" w:type="dxa"/>
          </w:tcPr>
          <w:p w14:paraId="7E3EA9D2" w14:textId="77777777" w:rsidR="001267F6" w:rsidRDefault="008D2A2D">
            <w:r>
              <w:t>1 099</w:t>
            </w:r>
          </w:p>
        </w:tc>
        <w:tc>
          <w:tcPr>
            <w:tcW w:w="2126" w:type="dxa"/>
          </w:tcPr>
          <w:p w14:paraId="4505D0D4" w14:textId="77777777" w:rsidR="001267F6" w:rsidRDefault="008D2A2D">
            <w:r>
              <w:t>309 057</w:t>
            </w:r>
          </w:p>
        </w:tc>
        <w:tc>
          <w:tcPr>
            <w:tcW w:w="2085" w:type="dxa"/>
          </w:tcPr>
          <w:p w14:paraId="0B293274" w14:textId="77777777" w:rsidR="001267F6" w:rsidRDefault="008D2A2D">
            <w:r>
              <w:t>1.1</w:t>
            </w:r>
          </w:p>
        </w:tc>
      </w:tr>
    </w:tbl>
    <w:p w14:paraId="6A5AE093" w14:textId="77777777" w:rsidR="001267F6" w:rsidRDefault="008D2A2D">
      <w:pPr>
        <w:jc w:val="both"/>
        <w:rPr>
          <w:i/>
        </w:rPr>
      </w:pPr>
      <w:r>
        <w:rPr>
          <w:i/>
        </w:rPr>
        <w:t>French data - IIR 2021</w:t>
      </w:r>
    </w:p>
    <w:p w14:paraId="3B66479C" w14:textId="77777777" w:rsidR="001267F6" w:rsidRDefault="008D2A2D">
      <w:pPr>
        <w:keepNext/>
        <w:pBdr>
          <w:top w:val="nil"/>
          <w:left w:val="nil"/>
          <w:bottom w:val="nil"/>
          <w:right w:val="nil"/>
          <w:between w:val="nil"/>
        </w:pBdr>
        <w:tabs>
          <w:tab w:val="left" w:pos="993"/>
        </w:tabs>
        <w:spacing w:before="40" w:after="120"/>
        <w:ind w:left="851" w:hanging="851"/>
        <w:jc w:val="both"/>
        <w:rPr>
          <w:rFonts w:ascii="Arial" w:eastAsia="Arial" w:hAnsi="Arial" w:cs="Arial"/>
          <w:color w:val="006BB7"/>
          <w:sz w:val="20"/>
          <w:szCs w:val="20"/>
        </w:rPr>
      </w:pPr>
      <w:bookmarkStart w:id="58" w:name="_heading=h.3ygebqi" w:colFirst="0" w:colLast="0"/>
      <w:bookmarkEnd w:id="58"/>
      <w:r>
        <w:rPr>
          <w:rFonts w:ascii="Arial" w:eastAsia="Arial" w:hAnsi="Arial" w:cs="Arial"/>
          <w:color w:val="006BB7"/>
          <w:sz w:val="20"/>
          <w:szCs w:val="20"/>
        </w:rPr>
        <w:t>SNAP 060306 – Pharmaceutical products manufacturing</w:t>
      </w:r>
    </w:p>
    <w:p w14:paraId="5DD60E33" w14:textId="77777777" w:rsidR="001267F6" w:rsidRDefault="008D2A2D">
      <w:pPr>
        <w:jc w:val="both"/>
      </w:pPr>
      <w:r>
        <w:t>The methodology applied is 100% bottom-up.</w:t>
      </w:r>
    </w:p>
    <w:p w14:paraId="77EBB542" w14:textId="77777777" w:rsidR="001267F6" w:rsidRDefault="008D2A2D">
      <w:pPr>
        <w:jc w:val="both"/>
      </w:pPr>
      <w:r>
        <w:t>Table 22 provides the activity data, emissions and emission factors used in the French inventory for pharmaceutical product manufacture.</w:t>
      </w:r>
    </w:p>
    <w:p w14:paraId="2895930C" w14:textId="77777777" w:rsidR="001267F6" w:rsidRDefault="008D2A2D">
      <w:pPr>
        <w:jc w:val="both"/>
      </w:pPr>
      <w:bookmarkStart w:id="59" w:name="_heading=h.2dlolyb" w:colFirst="0" w:colLast="0"/>
      <w:bookmarkEnd w:id="59"/>
      <w:r>
        <w:t>Table 22: Solvent use and EFs in pharmaceutical product manufacture</w:t>
      </w:r>
    </w:p>
    <w:tbl>
      <w:tblPr>
        <w:tblStyle w:val="af8"/>
        <w:tblW w:w="7131" w:type="dxa"/>
        <w:tblLayout w:type="fixed"/>
        <w:tblLook w:val="0400" w:firstRow="0" w:lastRow="0" w:firstColumn="0" w:lastColumn="0" w:noHBand="0" w:noVBand="1"/>
      </w:tblPr>
      <w:tblGrid>
        <w:gridCol w:w="1199"/>
        <w:gridCol w:w="1952"/>
        <w:gridCol w:w="1791"/>
        <w:gridCol w:w="2189"/>
      </w:tblGrid>
      <w:tr w:rsidR="001267F6" w14:paraId="5E6D4099" w14:textId="77777777">
        <w:trPr>
          <w:trHeight w:val="300"/>
        </w:trPr>
        <w:tc>
          <w:tcPr>
            <w:tcW w:w="1200" w:type="dxa"/>
            <w:shd w:val="clear" w:color="auto" w:fill="5B9BD5"/>
          </w:tcPr>
          <w:p w14:paraId="0D3706C2" w14:textId="77777777" w:rsidR="001267F6" w:rsidRDefault="008D2A2D">
            <w:pPr>
              <w:jc w:val="both"/>
              <w:rPr>
                <w:b/>
                <w:color w:val="FFFFFF"/>
              </w:rPr>
            </w:pPr>
            <w:r>
              <w:rPr>
                <w:b/>
                <w:color w:val="FFFFFF"/>
              </w:rPr>
              <w:t>Year</w:t>
            </w:r>
          </w:p>
        </w:tc>
        <w:tc>
          <w:tcPr>
            <w:tcW w:w="1952" w:type="dxa"/>
            <w:shd w:val="clear" w:color="auto" w:fill="5B9BD5"/>
          </w:tcPr>
          <w:p w14:paraId="130AFA53" w14:textId="77777777" w:rsidR="001267F6" w:rsidRDefault="008D2A2D">
            <w:pPr>
              <w:jc w:val="both"/>
              <w:rPr>
                <w:b/>
                <w:color w:val="FFFFFF"/>
              </w:rPr>
            </w:pPr>
            <w:r>
              <w:rPr>
                <w:b/>
                <w:color w:val="FFFFFF"/>
              </w:rPr>
              <w:t>Activity data</w:t>
            </w:r>
          </w:p>
        </w:tc>
        <w:tc>
          <w:tcPr>
            <w:tcW w:w="1791" w:type="dxa"/>
            <w:shd w:val="clear" w:color="auto" w:fill="5B9BD5"/>
          </w:tcPr>
          <w:p w14:paraId="2731FE52" w14:textId="77777777" w:rsidR="001267F6" w:rsidRDefault="008D2A2D">
            <w:pPr>
              <w:jc w:val="both"/>
              <w:rPr>
                <w:b/>
                <w:color w:val="FFFFFF"/>
              </w:rPr>
            </w:pPr>
            <w:r>
              <w:rPr>
                <w:b/>
                <w:color w:val="FFFFFF"/>
              </w:rPr>
              <w:t>Emissions</w:t>
            </w:r>
          </w:p>
        </w:tc>
        <w:tc>
          <w:tcPr>
            <w:tcW w:w="2189" w:type="dxa"/>
            <w:shd w:val="clear" w:color="auto" w:fill="5B9BD5"/>
          </w:tcPr>
          <w:p w14:paraId="43F66429" w14:textId="77777777" w:rsidR="001267F6" w:rsidRDefault="008D2A2D">
            <w:pPr>
              <w:jc w:val="both"/>
              <w:rPr>
                <w:b/>
                <w:color w:val="FFFFFF"/>
              </w:rPr>
            </w:pPr>
            <w:r>
              <w:rPr>
                <w:b/>
                <w:color w:val="FFFFFF"/>
              </w:rPr>
              <w:t>Emission factor</w:t>
            </w:r>
          </w:p>
        </w:tc>
      </w:tr>
      <w:tr w:rsidR="001267F6" w14:paraId="18705DC5" w14:textId="77777777">
        <w:trPr>
          <w:trHeight w:val="300"/>
        </w:trPr>
        <w:tc>
          <w:tcPr>
            <w:tcW w:w="1200" w:type="dxa"/>
          </w:tcPr>
          <w:p w14:paraId="20542745" w14:textId="77777777" w:rsidR="001267F6" w:rsidRDefault="001267F6">
            <w:pPr>
              <w:jc w:val="both"/>
              <w:rPr>
                <w:b/>
              </w:rPr>
            </w:pPr>
          </w:p>
        </w:tc>
        <w:tc>
          <w:tcPr>
            <w:tcW w:w="1952" w:type="dxa"/>
          </w:tcPr>
          <w:p w14:paraId="577334F1" w14:textId="77777777" w:rsidR="001267F6" w:rsidRDefault="008D2A2D">
            <w:pPr>
              <w:jc w:val="both"/>
              <w:rPr>
                <w:b/>
              </w:rPr>
            </w:pPr>
            <w:r>
              <w:rPr>
                <w:b/>
              </w:rPr>
              <w:t>Mg of solvent</w:t>
            </w:r>
          </w:p>
        </w:tc>
        <w:tc>
          <w:tcPr>
            <w:tcW w:w="1791" w:type="dxa"/>
          </w:tcPr>
          <w:p w14:paraId="79C2E833" w14:textId="77777777" w:rsidR="001267F6" w:rsidRDefault="008D2A2D">
            <w:pPr>
              <w:jc w:val="both"/>
              <w:rPr>
                <w:b/>
              </w:rPr>
            </w:pPr>
            <w:r>
              <w:rPr>
                <w:b/>
              </w:rPr>
              <w:t>Mg VOC</w:t>
            </w:r>
          </w:p>
        </w:tc>
        <w:tc>
          <w:tcPr>
            <w:tcW w:w="2189" w:type="dxa"/>
          </w:tcPr>
          <w:p w14:paraId="4552E6E3" w14:textId="77777777" w:rsidR="001267F6" w:rsidRDefault="008D2A2D">
            <w:pPr>
              <w:jc w:val="both"/>
              <w:rPr>
                <w:b/>
              </w:rPr>
            </w:pPr>
            <w:r>
              <w:rPr>
                <w:b/>
              </w:rPr>
              <w:t>g VOC / Mg solvent</w:t>
            </w:r>
          </w:p>
        </w:tc>
      </w:tr>
      <w:tr w:rsidR="001267F6" w14:paraId="1A7ECD5E" w14:textId="77777777">
        <w:trPr>
          <w:trHeight w:val="283"/>
        </w:trPr>
        <w:tc>
          <w:tcPr>
            <w:tcW w:w="1200" w:type="dxa"/>
          </w:tcPr>
          <w:p w14:paraId="29CA1719" w14:textId="77777777" w:rsidR="001267F6" w:rsidRDefault="008D2A2D">
            <w:pPr>
              <w:jc w:val="both"/>
            </w:pPr>
            <w:r>
              <w:t>1990</w:t>
            </w:r>
          </w:p>
        </w:tc>
        <w:tc>
          <w:tcPr>
            <w:tcW w:w="1952" w:type="dxa"/>
          </w:tcPr>
          <w:p w14:paraId="48E4ED54" w14:textId="77777777" w:rsidR="001267F6" w:rsidRDefault="008D2A2D">
            <w:pPr>
              <w:jc w:val="both"/>
            </w:pPr>
            <w:r>
              <w:rPr>
                <w:color w:val="000000"/>
              </w:rPr>
              <w:t>117 454</w:t>
            </w:r>
          </w:p>
        </w:tc>
        <w:tc>
          <w:tcPr>
            <w:tcW w:w="1791" w:type="dxa"/>
          </w:tcPr>
          <w:p w14:paraId="117181CA" w14:textId="77777777" w:rsidR="001267F6" w:rsidRDefault="008D2A2D">
            <w:pPr>
              <w:jc w:val="both"/>
            </w:pPr>
            <w:r>
              <w:rPr>
                <w:color w:val="000000"/>
              </w:rPr>
              <w:t>10 878</w:t>
            </w:r>
          </w:p>
        </w:tc>
        <w:tc>
          <w:tcPr>
            <w:tcW w:w="2189" w:type="dxa"/>
          </w:tcPr>
          <w:p w14:paraId="4A8CE6CB" w14:textId="77777777" w:rsidR="001267F6" w:rsidRDefault="008D2A2D">
            <w:pPr>
              <w:jc w:val="both"/>
            </w:pPr>
            <w:r>
              <w:rPr>
                <w:color w:val="000000"/>
              </w:rPr>
              <w:t>92 614</w:t>
            </w:r>
          </w:p>
        </w:tc>
      </w:tr>
      <w:tr w:rsidR="001267F6" w14:paraId="74F44DA2" w14:textId="77777777">
        <w:trPr>
          <w:trHeight w:val="283"/>
        </w:trPr>
        <w:tc>
          <w:tcPr>
            <w:tcW w:w="1200" w:type="dxa"/>
          </w:tcPr>
          <w:p w14:paraId="0D995DE7" w14:textId="77777777" w:rsidR="001267F6" w:rsidRDefault="008D2A2D">
            <w:pPr>
              <w:jc w:val="both"/>
            </w:pPr>
            <w:r>
              <w:t>2000</w:t>
            </w:r>
          </w:p>
        </w:tc>
        <w:tc>
          <w:tcPr>
            <w:tcW w:w="1952" w:type="dxa"/>
          </w:tcPr>
          <w:p w14:paraId="4FB416B9" w14:textId="77777777" w:rsidR="001267F6" w:rsidRDefault="008D2A2D">
            <w:pPr>
              <w:jc w:val="both"/>
            </w:pPr>
            <w:r>
              <w:rPr>
                <w:color w:val="000000"/>
              </w:rPr>
              <w:t>154 420</w:t>
            </w:r>
          </w:p>
        </w:tc>
        <w:tc>
          <w:tcPr>
            <w:tcW w:w="1791" w:type="dxa"/>
          </w:tcPr>
          <w:p w14:paraId="4AD88CB3" w14:textId="77777777" w:rsidR="001267F6" w:rsidRDefault="008D2A2D">
            <w:pPr>
              <w:jc w:val="both"/>
            </w:pPr>
            <w:r>
              <w:rPr>
                <w:color w:val="000000"/>
              </w:rPr>
              <w:t>12 303</w:t>
            </w:r>
          </w:p>
        </w:tc>
        <w:tc>
          <w:tcPr>
            <w:tcW w:w="2189" w:type="dxa"/>
          </w:tcPr>
          <w:p w14:paraId="709A9288" w14:textId="77777777" w:rsidR="001267F6" w:rsidRDefault="008D2A2D">
            <w:pPr>
              <w:jc w:val="both"/>
            </w:pPr>
            <w:r>
              <w:rPr>
                <w:color w:val="000000"/>
              </w:rPr>
              <w:t>79 672</w:t>
            </w:r>
          </w:p>
        </w:tc>
      </w:tr>
      <w:tr w:rsidR="001267F6" w14:paraId="4CD6C16C" w14:textId="77777777">
        <w:trPr>
          <w:trHeight w:val="283"/>
        </w:trPr>
        <w:tc>
          <w:tcPr>
            <w:tcW w:w="1200" w:type="dxa"/>
          </w:tcPr>
          <w:p w14:paraId="5B534526" w14:textId="77777777" w:rsidR="001267F6" w:rsidRDefault="008D2A2D">
            <w:pPr>
              <w:jc w:val="both"/>
            </w:pPr>
            <w:r>
              <w:t>2010</w:t>
            </w:r>
          </w:p>
        </w:tc>
        <w:tc>
          <w:tcPr>
            <w:tcW w:w="1952" w:type="dxa"/>
          </w:tcPr>
          <w:p w14:paraId="2490A20A" w14:textId="77777777" w:rsidR="001267F6" w:rsidRDefault="008D2A2D">
            <w:pPr>
              <w:jc w:val="both"/>
            </w:pPr>
            <w:r>
              <w:rPr>
                <w:color w:val="000000"/>
              </w:rPr>
              <w:t>130 474</w:t>
            </w:r>
          </w:p>
        </w:tc>
        <w:tc>
          <w:tcPr>
            <w:tcW w:w="1791" w:type="dxa"/>
          </w:tcPr>
          <w:p w14:paraId="5BA52E4D" w14:textId="77777777" w:rsidR="001267F6" w:rsidRDefault="008D2A2D">
            <w:pPr>
              <w:jc w:val="both"/>
            </w:pPr>
            <w:r>
              <w:rPr>
                <w:color w:val="000000"/>
              </w:rPr>
              <w:t>5 167</w:t>
            </w:r>
          </w:p>
        </w:tc>
        <w:tc>
          <w:tcPr>
            <w:tcW w:w="2189" w:type="dxa"/>
          </w:tcPr>
          <w:p w14:paraId="6AEE238D" w14:textId="77777777" w:rsidR="001267F6" w:rsidRDefault="008D2A2D">
            <w:pPr>
              <w:jc w:val="both"/>
            </w:pPr>
            <w:r>
              <w:rPr>
                <w:color w:val="000000"/>
              </w:rPr>
              <w:t>39 599</w:t>
            </w:r>
          </w:p>
        </w:tc>
      </w:tr>
      <w:tr w:rsidR="001267F6" w14:paraId="3BA621A3" w14:textId="77777777">
        <w:trPr>
          <w:trHeight w:val="283"/>
        </w:trPr>
        <w:tc>
          <w:tcPr>
            <w:tcW w:w="1200" w:type="dxa"/>
          </w:tcPr>
          <w:p w14:paraId="65C726F8" w14:textId="77777777" w:rsidR="001267F6" w:rsidRDefault="008D2A2D">
            <w:pPr>
              <w:jc w:val="both"/>
            </w:pPr>
            <w:r>
              <w:t>2019</w:t>
            </w:r>
          </w:p>
        </w:tc>
        <w:tc>
          <w:tcPr>
            <w:tcW w:w="1952" w:type="dxa"/>
          </w:tcPr>
          <w:p w14:paraId="242EF706" w14:textId="77777777" w:rsidR="001267F6" w:rsidRDefault="008D2A2D">
            <w:pPr>
              <w:jc w:val="both"/>
            </w:pPr>
            <w:r>
              <w:rPr>
                <w:color w:val="000000"/>
              </w:rPr>
              <w:t>138 193</w:t>
            </w:r>
          </w:p>
        </w:tc>
        <w:tc>
          <w:tcPr>
            <w:tcW w:w="1791" w:type="dxa"/>
          </w:tcPr>
          <w:p w14:paraId="38C76F7B" w14:textId="77777777" w:rsidR="001267F6" w:rsidRDefault="008D2A2D">
            <w:pPr>
              <w:jc w:val="both"/>
            </w:pPr>
            <w:r>
              <w:rPr>
                <w:color w:val="000000"/>
              </w:rPr>
              <w:t>4 074</w:t>
            </w:r>
          </w:p>
        </w:tc>
        <w:tc>
          <w:tcPr>
            <w:tcW w:w="2189" w:type="dxa"/>
          </w:tcPr>
          <w:p w14:paraId="560C9467" w14:textId="77777777" w:rsidR="001267F6" w:rsidRDefault="008D2A2D">
            <w:pPr>
              <w:jc w:val="both"/>
            </w:pPr>
            <w:r>
              <w:rPr>
                <w:color w:val="000000"/>
              </w:rPr>
              <w:t>29 484</w:t>
            </w:r>
          </w:p>
        </w:tc>
      </w:tr>
    </w:tbl>
    <w:p w14:paraId="6F654B78" w14:textId="77777777" w:rsidR="001267F6" w:rsidRDefault="008D2A2D">
      <w:pPr>
        <w:jc w:val="both"/>
        <w:rPr>
          <w:i/>
        </w:rPr>
      </w:pPr>
      <w:r>
        <w:rPr>
          <w:i/>
        </w:rPr>
        <w:t>French data - IIR 2021</w:t>
      </w:r>
    </w:p>
    <w:p w14:paraId="1C0D31F5" w14:textId="77777777" w:rsidR="001267F6" w:rsidRDefault="001267F6"/>
    <w:p w14:paraId="4142451E" w14:textId="77777777" w:rsidR="001267F6" w:rsidRDefault="008D2A2D">
      <w:pPr>
        <w:keepNext/>
        <w:pBdr>
          <w:top w:val="nil"/>
          <w:left w:val="nil"/>
          <w:bottom w:val="nil"/>
          <w:right w:val="nil"/>
          <w:between w:val="nil"/>
        </w:pBdr>
        <w:tabs>
          <w:tab w:val="left" w:pos="993"/>
        </w:tabs>
        <w:spacing w:before="40" w:after="120"/>
        <w:ind w:left="851" w:hanging="851"/>
        <w:rPr>
          <w:rFonts w:ascii="Arial" w:eastAsia="Arial" w:hAnsi="Arial" w:cs="Arial"/>
          <w:color w:val="006BB7"/>
          <w:sz w:val="20"/>
          <w:szCs w:val="20"/>
        </w:rPr>
      </w:pPr>
      <w:bookmarkStart w:id="60" w:name="_heading=h.sqyw64" w:colFirst="0" w:colLast="0"/>
      <w:bookmarkEnd w:id="60"/>
      <w:r>
        <w:rPr>
          <w:rFonts w:ascii="Arial" w:eastAsia="Arial" w:hAnsi="Arial" w:cs="Arial"/>
          <w:color w:val="006BB7"/>
          <w:sz w:val="20"/>
          <w:szCs w:val="20"/>
        </w:rPr>
        <w:t xml:space="preserve">SNAP 060311 – Adhesive, magnetic tapes, </w:t>
      </w:r>
      <w:proofErr w:type="gramStart"/>
      <w:r>
        <w:rPr>
          <w:rFonts w:ascii="Arial" w:eastAsia="Arial" w:hAnsi="Arial" w:cs="Arial"/>
          <w:color w:val="006BB7"/>
          <w:sz w:val="20"/>
          <w:szCs w:val="20"/>
        </w:rPr>
        <w:t>films</w:t>
      </w:r>
      <w:proofErr w:type="gramEnd"/>
      <w:r>
        <w:rPr>
          <w:rFonts w:ascii="Arial" w:eastAsia="Arial" w:hAnsi="Arial" w:cs="Arial"/>
          <w:color w:val="006BB7"/>
          <w:sz w:val="20"/>
          <w:szCs w:val="20"/>
        </w:rPr>
        <w:t xml:space="preserve"> and photographs manufacturing</w:t>
      </w:r>
    </w:p>
    <w:p w14:paraId="266263D2" w14:textId="77777777" w:rsidR="001267F6" w:rsidRDefault="008D2A2D">
      <w:pPr>
        <w:jc w:val="both"/>
      </w:pPr>
      <w:r>
        <w:t>The methodology applied is 100% bottom-up.</w:t>
      </w:r>
    </w:p>
    <w:p w14:paraId="279C338D" w14:textId="77777777" w:rsidR="001267F6" w:rsidRDefault="008D2A2D">
      <w:pPr>
        <w:jc w:val="both"/>
      </w:pPr>
      <w:r>
        <w:t xml:space="preserve">Table 23 provides the activity data, emissions and emission factors used in the French inventory for the manufacture of adhesives, magnetic tapes, </w:t>
      </w:r>
      <w:proofErr w:type="gramStart"/>
      <w:r>
        <w:t>films</w:t>
      </w:r>
      <w:proofErr w:type="gramEnd"/>
      <w:r>
        <w:t xml:space="preserve"> and photographs.</w:t>
      </w:r>
    </w:p>
    <w:p w14:paraId="2E726DE8" w14:textId="77777777" w:rsidR="001267F6" w:rsidRDefault="008D2A2D">
      <w:pPr>
        <w:jc w:val="both"/>
      </w:pPr>
      <w:bookmarkStart w:id="61" w:name="_heading=h.3cqmetx" w:colFirst="0" w:colLast="0"/>
      <w:bookmarkEnd w:id="61"/>
      <w:r>
        <w:t xml:space="preserve">Table 23: Solvent use and EFs in the manufacture of adhesives, magnetic tapes, </w:t>
      </w:r>
      <w:proofErr w:type="gramStart"/>
      <w:r>
        <w:t>films</w:t>
      </w:r>
      <w:proofErr w:type="gramEnd"/>
      <w:r>
        <w:t xml:space="preserve"> and photographs </w:t>
      </w:r>
    </w:p>
    <w:tbl>
      <w:tblPr>
        <w:tblStyle w:val="af9"/>
        <w:tblW w:w="7060" w:type="dxa"/>
        <w:tblLayout w:type="fixed"/>
        <w:tblLook w:val="0400" w:firstRow="0" w:lastRow="0" w:firstColumn="0" w:lastColumn="0" w:noHBand="0" w:noVBand="1"/>
      </w:tblPr>
      <w:tblGrid>
        <w:gridCol w:w="1200"/>
        <w:gridCol w:w="1940"/>
        <w:gridCol w:w="1780"/>
        <w:gridCol w:w="2140"/>
      </w:tblGrid>
      <w:tr w:rsidR="001267F6" w14:paraId="584DCFFC" w14:textId="77777777">
        <w:trPr>
          <w:trHeight w:val="300"/>
        </w:trPr>
        <w:tc>
          <w:tcPr>
            <w:tcW w:w="1200" w:type="dxa"/>
            <w:shd w:val="clear" w:color="auto" w:fill="5B9BD5"/>
          </w:tcPr>
          <w:p w14:paraId="76EF3445" w14:textId="77777777" w:rsidR="001267F6" w:rsidRDefault="008D2A2D">
            <w:pPr>
              <w:jc w:val="both"/>
              <w:rPr>
                <w:b/>
                <w:color w:val="FFFFFF"/>
              </w:rPr>
            </w:pPr>
            <w:r>
              <w:rPr>
                <w:b/>
                <w:color w:val="FFFFFF"/>
              </w:rPr>
              <w:t>Year</w:t>
            </w:r>
          </w:p>
        </w:tc>
        <w:tc>
          <w:tcPr>
            <w:tcW w:w="1940" w:type="dxa"/>
            <w:shd w:val="clear" w:color="auto" w:fill="5B9BD5"/>
          </w:tcPr>
          <w:p w14:paraId="51B536D9" w14:textId="77777777" w:rsidR="001267F6" w:rsidRDefault="008D2A2D">
            <w:pPr>
              <w:jc w:val="both"/>
              <w:rPr>
                <w:b/>
                <w:color w:val="FFFFFF"/>
              </w:rPr>
            </w:pPr>
            <w:r>
              <w:rPr>
                <w:b/>
                <w:color w:val="FFFFFF"/>
              </w:rPr>
              <w:t>Activity data</w:t>
            </w:r>
          </w:p>
        </w:tc>
        <w:tc>
          <w:tcPr>
            <w:tcW w:w="1780" w:type="dxa"/>
            <w:shd w:val="clear" w:color="auto" w:fill="5B9BD5"/>
          </w:tcPr>
          <w:p w14:paraId="3005FF5F" w14:textId="77777777" w:rsidR="001267F6" w:rsidRDefault="008D2A2D">
            <w:pPr>
              <w:jc w:val="both"/>
              <w:rPr>
                <w:b/>
                <w:color w:val="FFFFFF"/>
              </w:rPr>
            </w:pPr>
            <w:r>
              <w:rPr>
                <w:b/>
                <w:color w:val="FFFFFF"/>
              </w:rPr>
              <w:t>Emissions</w:t>
            </w:r>
          </w:p>
        </w:tc>
        <w:tc>
          <w:tcPr>
            <w:tcW w:w="2140" w:type="dxa"/>
            <w:shd w:val="clear" w:color="auto" w:fill="5B9BD5"/>
          </w:tcPr>
          <w:p w14:paraId="71229F7F" w14:textId="77777777" w:rsidR="001267F6" w:rsidRDefault="008D2A2D">
            <w:pPr>
              <w:jc w:val="both"/>
              <w:rPr>
                <w:b/>
                <w:color w:val="FFFFFF"/>
              </w:rPr>
            </w:pPr>
            <w:r>
              <w:rPr>
                <w:b/>
                <w:color w:val="FFFFFF"/>
              </w:rPr>
              <w:t>Emission factor</w:t>
            </w:r>
          </w:p>
        </w:tc>
      </w:tr>
      <w:tr w:rsidR="001267F6" w14:paraId="1A3C241E" w14:textId="77777777">
        <w:trPr>
          <w:trHeight w:val="300"/>
        </w:trPr>
        <w:tc>
          <w:tcPr>
            <w:tcW w:w="1200" w:type="dxa"/>
          </w:tcPr>
          <w:p w14:paraId="3C30D256" w14:textId="77777777" w:rsidR="001267F6" w:rsidRDefault="001267F6">
            <w:pPr>
              <w:jc w:val="both"/>
              <w:rPr>
                <w:b/>
              </w:rPr>
            </w:pPr>
          </w:p>
        </w:tc>
        <w:tc>
          <w:tcPr>
            <w:tcW w:w="1940" w:type="dxa"/>
          </w:tcPr>
          <w:p w14:paraId="3801F446" w14:textId="77777777" w:rsidR="001267F6" w:rsidRDefault="008D2A2D">
            <w:pPr>
              <w:jc w:val="both"/>
              <w:rPr>
                <w:b/>
              </w:rPr>
            </w:pPr>
            <w:r>
              <w:rPr>
                <w:b/>
              </w:rPr>
              <w:t>Mg of solvent</w:t>
            </w:r>
          </w:p>
        </w:tc>
        <w:tc>
          <w:tcPr>
            <w:tcW w:w="1780" w:type="dxa"/>
          </w:tcPr>
          <w:p w14:paraId="3E0502C3" w14:textId="77777777" w:rsidR="001267F6" w:rsidRDefault="008D2A2D">
            <w:pPr>
              <w:jc w:val="both"/>
              <w:rPr>
                <w:b/>
              </w:rPr>
            </w:pPr>
            <w:r>
              <w:rPr>
                <w:b/>
              </w:rPr>
              <w:t>Mg VOC</w:t>
            </w:r>
          </w:p>
        </w:tc>
        <w:tc>
          <w:tcPr>
            <w:tcW w:w="2140" w:type="dxa"/>
          </w:tcPr>
          <w:p w14:paraId="6147CACE" w14:textId="77777777" w:rsidR="001267F6" w:rsidRDefault="008D2A2D">
            <w:pPr>
              <w:jc w:val="both"/>
              <w:rPr>
                <w:b/>
              </w:rPr>
            </w:pPr>
            <w:r>
              <w:rPr>
                <w:b/>
              </w:rPr>
              <w:t>g VOC / Mg solvent</w:t>
            </w:r>
          </w:p>
        </w:tc>
      </w:tr>
      <w:tr w:rsidR="001267F6" w14:paraId="7B82A15F" w14:textId="77777777">
        <w:trPr>
          <w:trHeight w:val="283"/>
        </w:trPr>
        <w:tc>
          <w:tcPr>
            <w:tcW w:w="1200" w:type="dxa"/>
          </w:tcPr>
          <w:p w14:paraId="1042603A" w14:textId="77777777" w:rsidR="001267F6" w:rsidRDefault="008D2A2D">
            <w:pPr>
              <w:jc w:val="both"/>
            </w:pPr>
            <w:r>
              <w:t>1990</w:t>
            </w:r>
          </w:p>
        </w:tc>
        <w:tc>
          <w:tcPr>
            <w:tcW w:w="1940" w:type="dxa"/>
          </w:tcPr>
          <w:p w14:paraId="5D7255EE" w14:textId="77777777" w:rsidR="001267F6" w:rsidRDefault="008D2A2D">
            <w:pPr>
              <w:jc w:val="both"/>
            </w:pPr>
            <w:r>
              <w:t>22 925</w:t>
            </w:r>
          </w:p>
        </w:tc>
        <w:tc>
          <w:tcPr>
            <w:tcW w:w="1780" w:type="dxa"/>
          </w:tcPr>
          <w:p w14:paraId="06576288" w14:textId="77777777" w:rsidR="001267F6" w:rsidRDefault="008D2A2D">
            <w:pPr>
              <w:jc w:val="both"/>
            </w:pPr>
            <w:r>
              <w:t>13 000</w:t>
            </w:r>
          </w:p>
        </w:tc>
        <w:tc>
          <w:tcPr>
            <w:tcW w:w="2140" w:type="dxa"/>
          </w:tcPr>
          <w:p w14:paraId="616BB16E" w14:textId="77777777" w:rsidR="001267F6" w:rsidRDefault="008D2A2D">
            <w:pPr>
              <w:jc w:val="both"/>
            </w:pPr>
            <w:r>
              <w:t>567 066</w:t>
            </w:r>
          </w:p>
        </w:tc>
      </w:tr>
      <w:tr w:rsidR="001267F6" w14:paraId="7CE691C4" w14:textId="77777777">
        <w:trPr>
          <w:trHeight w:val="283"/>
        </w:trPr>
        <w:tc>
          <w:tcPr>
            <w:tcW w:w="1200" w:type="dxa"/>
          </w:tcPr>
          <w:p w14:paraId="5D75C69A" w14:textId="77777777" w:rsidR="001267F6" w:rsidRDefault="008D2A2D">
            <w:pPr>
              <w:jc w:val="both"/>
            </w:pPr>
            <w:r>
              <w:t>2000</w:t>
            </w:r>
          </w:p>
        </w:tc>
        <w:tc>
          <w:tcPr>
            <w:tcW w:w="1940" w:type="dxa"/>
          </w:tcPr>
          <w:p w14:paraId="0A50DCFD" w14:textId="77777777" w:rsidR="001267F6" w:rsidRDefault="008D2A2D">
            <w:pPr>
              <w:jc w:val="both"/>
            </w:pPr>
            <w:r>
              <w:t>18 079</w:t>
            </w:r>
          </w:p>
        </w:tc>
        <w:tc>
          <w:tcPr>
            <w:tcW w:w="1780" w:type="dxa"/>
          </w:tcPr>
          <w:p w14:paraId="5B3A7D9F" w14:textId="77777777" w:rsidR="001267F6" w:rsidRDefault="008D2A2D">
            <w:pPr>
              <w:jc w:val="both"/>
            </w:pPr>
            <w:r>
              <w:t>4 907</w:t>
            </w:r>
          </w:p>
        </w:tc>
        <w:tc>
          <w:tcPr>
            <w:tcW w:w="2140" w:type="dxa"/>
          </w:tcPr>
          <w:p w14:paraId="6DF220F0" w14:textId="77777777" w:rsidR="001267F6" w:rsidRDefault="008D2A2D">
            <w:pPr>
              <w:jc w:val="both"/>
            </w:pPr>
            <w:r>
              <w:t>271 419</w:t>
            </w:r>
          </w:p>
        </w:tc>
      </w:tr>
      <w:tr w:rsidR="001267F6" w14:paraId="6D5242E0" w14:textId="77777777">
        <w:trPr>
          <w:trHeight w:val="283"/>
        </w:trPr>
        <w:tc>
          <w:tcPr>
            <w:tcW w:w="1200" w:type="dxa"/>
          </w:tcPr>
          <w:p w14:paraId="347312B3" w14:textId="77777777" w:rsidR="001267F6" w:rsidRDefault="008D2A2D">
            <w:pPr>
              <w:jc w:val="both"/>
            </w:pPr>
            <w:r>
              <w:t>2010</w:t>
            </w:r>
          </w:p>
        </w:tc>
        <w:tc>
          <w:tcPr>
            <w:tcW w:w="1940" w:type="dxa"/>
          </w:tcPr>
          <w:p w14:paraId="3DA138AA" w14:textId="77777777" w:rsidR="001267F6" w:rsidRDefault="008D2A2D">
            <w:pPr>
              <w:jc w:val="both"/>
            </w:pPr>
            <w:r>
              <w:t>9 786</w:t>
            </w:r>
          </w:p>
        </w:tc>
        <w:tc>
          <w:tcPr>
            <w:tcW w:w="1780" w:type="dxa"/>
          </w:tcPr>
          <w:p w14:paraId="6D07B137" w14:textId="77777777" w:rsidR="001267F6" w:rsidRDefault="008D2A2D">
            <w:pPr>
              <w:jc w:val="both"/>
            </w:pPr>
            <w:r>
              <w:t>1 228</w:t>
            </w:r>
          </w:p>
        </w:tc>
        <w:tc>
          <w:tcPr>
            <w:tcW w:w="2140" w:type="dxa"/>
          </w:tcPr>
          <w:p w14:paraId="5B26748E" w14:textId="77777777" w:rsidR="001267F6" w:rsidRDefault="008D2A2D">
            <w:pPr>
              <w:jc w:val="both"/>
            </w:pPr>
            <w:r>
              <w:t>125 485</w:t>
            </w:r>
          </w:p>
        </w:tc>
      </w:tr>
      <w:tr w:rsidR="001267F6" w14:paraId="3D036419" w14:textId="77777777">
        <w:trPr>
          <w:trHeight w:val="283"/>
        </w:trPr>
        <w:tc>
          <w:tcPr>
            <w:tcW w:w="1200" w:type="dxa"/>
          </w:tcPr>
          <w:p w14:paraId="07DC7CAC" w14:textId="77777777" w:rsidR="001267F6" w:rsidRDefault="008D2A2D">
            <w:pPr>
              <w:jc w:val="both"/>
            </w:pPr>
            <w:r>
              <w:t>2019</w:t>
            </w:r>
          </w:p>
        </w:tc>
        <w:tc>
          <w:tcPr>
            <w:tcW w:w="1940" w:type="dxa"/>
          </w:tcPr>
          <w:p w14:paraId="30A7782D" w14:textId="77777777" w:rsidR="001267F6" w:rsidRDefault="008D2A2D">
            <w:pPr>
              <w:jc w:val="both"/>
            </w:pPr>
            <w:r>
              <w:t>11 991</w:t>
            </w:r>
          </w:p>
        </w:tc>
        <w:tc>
          <w:tcPr>
            <w:tcW w:w="1780" w:type="dxa"/>
          </w:tcPr>
          <w:p w14:paraId="23BA17D6" w14:textId="77777777" w:rsidR="001267F6" w:rsidRDefault="008D2A2D">
            <w:pPr>
              <w:jc w:val="both"/>
            </w:pPr>
            <w:r>
              <w:t>1 160</w:t>
            </w:r>
          </w:p>
        </w:tc>
        <w:tc>
          <w:tcPr>
            <w:tcW w:w="2140" w:type="dxa"/>
          </w:tcPr>
          <w:p w14:paraId="35313D24" w14:textId="77777777" w:rsidR="001267F6" w:rsidRDefault="008D2A2D">
            <w:pPr>
              <w:jc w:val="both"/>
            </w:pPr>
            <w:r>
              <w:t>96 739</w:t>
            </w:r>
          </w:p>
        </w:tc>
      </w:tr>
    </w:tbl>
    <w:p w14:paraId="4623DAA3" w14:textId="77777777" w:rsidR="001267F6" w:rsidRDefault="008D2A2D">
      <w:pPr>
        <w:jc w:val="both"/>
        <w:rPr>
          <w:i/>
        </w:rPr>
      </w:pPr>
      <w:r>
        <w:rPr>
          <w:i/>
        </w:rPr>
        <w:lastRenderedPageBreak/>
        <w:t>French data - IIR 2021</w:t>
      </w:r>
    </w:p>
    <w:p w14:paraId="68878AF6" w14:textId="77777777" w:rsidR="001267F6" w:rsidRDefault="008D2A2D">
      <w:pPr>
        <w:keepNext/>
        <w:pBdr>
          <w:top w:val="nil"/>
          <w:left w:val="nil"/>
          <w:bottom w:val="nil"/>
          <w:right w:val="nil"/>
          <w:between w:val="nil"/>
        </w:pBdr>
        <w:tabs>
          <w:tab w:val="left" w:pos="993"/>
        </w:tabs>
        <w:spacing w:before="40" w:after="120"/>
        <w:ind w:left="851" w:hanging="851"/>
        <w:jc w:val="both"/>
        <w:rPr>
          <w:rFonts w:ascii="Arial" w:eastAsia="Arial" w:hAnsi="Arial" w:cs="Arial"/>
          <w:color w:val="006BB7"/>
          <w:sz w:val="20"/>
          <w:szCs w:val="20"/>
        </w:rPr>
      </w:pPr>
      <w:bookmarkStart w:id="62" w:name="_heading=h.1rvwp1q" w:colFirst="0" w:colLast="0"/>
      <w:bookmarkEnd w:id="62"/>
      <w:r>
        <w:rPr>
          <w:rFonts w:ascii="Arial" w:eastAsia="Arial" w:hAnsi="Arial" w:cs="Arial"/>
          <w:color w:val="006BB7"/>
          <w:sz w:val="20"/>
          <w:szCs w:val="20"/>
        </w:rPr>
        <w:t>2D3h Printing</w:t>
      </w:r>
    </w:p>
    <w:p w14:paraId="32EAE0DA" w14:textId="77777777" w:rsidR="001267F6" w:rsidRDefault="008D2A2D">
      <w:pPr>
        <w:jc w:val="both"/>
      </w:pPr>
      <w:r>
        <w:t>French methods for 2D3h are summarised below.</w:t>
      </w:r>
    </w:p>
    <w:p w14:paraId="77C0CABB" w14:textId="77777777" w:rsidR="001267F6" w:rsidRDefault="008D2A2D">
      <w:pPr>
        <w:jc w:val="both"/>
      </w:pPr>
      <w:r>
        <w:t>The SNAP 060403 – printing industry, covers publication rotogravure, publication (including heat set web offset, cold set web offset, sheet fed and additive), decorating packaging and metal packaging.</w:t>
      </w:r>
    </w:p>
    <w:p w14:paraId="3A2E6956" w14:textId="77777777" w:rsidR="001267F6" w:rsidRDefault="008D2A2D">
      <w:pPr>
        <w:jc w:val="both"/>
      </w:pPr>
      <w:r>
        <w:t xml:space="preserve">The methodology for publication rotogravure only is 100% bottom up. Table 24 provides the activity data, emissions and emission factors used in the French inventory for solvent use in rotogravure printing. </w:t>
      </w:r>
    </w:p>
    <w:p w14:paraId="218BD665" w14:textId="77777777" w:rsidR="001267F6" w:rsidRDefault="001267F6">
      <w:pPr>
        <w:jc w:val="both"/>
      </w:pPr>
    </w:p>
    <w:p w14:paraId="0CACA57B" w14:textId="77777777" w:rsidR="001267F6" w:rsidRDefault="008D2A2D">
      <w:pPr>
        <w:jc w:val="both"/>
      </w:pPr>
      <w:bookmarkStart w:id="63" w:name="_heading=h.4bvk7pj" w:colFirst="0" w:colLast="0"/>
      <w:bookmarkEnd w:id="63"/>
      <w:r>
        <w:t xml:space="preserve">Table 24: Solvent use and EFs in rotogravure printing </w:t>
      </w:r>
    </w:p>
    <w:tbl>
      <w:tblPr>
        <w:tblStyle w:val="afa"/>
        <w:tblW w:w="6940" w:type="dxa"/>
        <w:tblLayout w:type="fixed"/>
        <w:tblLook w:val="0400" w:firstRow="0" w:lastRow="0" w:firstColumn="0" w:lastColumn="0" w:noHBand="0" w:noVBand="1"/>
      </w:tblPr>
      <w:tblGrid>
        <w:gridCol w:w="1615"/>
        <w:gridCol w:w="1498"/>
        <w:gridCol w:w="1417"/>
        <w:gridCol w:w="2410"/>
      </w:tblGrid>
      <w:tr w:rsidR="001267F6" w14:paraId="17572E62" w14:textId="77777777">
        <w:trPr>
          <w:trHeight w:val="398"/>
        </w:trPr>
        <w:tc>
          <w:tcPr>
            <w:tcW w:w="6941" w:type="dxa"/>
            <w:gridSpan w:val="4"/>
          </w:tcPr>
          <w:p w14:paraId="5655096B" w14:textId="77777777" w:rsidR="001267F6" w:rsidRDefault="008D2A2D">
            <w:pPr>
              <w:jc w:val="both"/>
              <w:rPr>
                <w:b/>
              </w:rPr>
            </w:pPr>
            <w:r>
              <w:t>Publication rotogravure</w:t>
            </w:r>
          </w:p>
        </w:tc>
      </w:tr>
      <w:tr w:rsidR="001267F6" w14:paraId="64349BC8" w14:textId="77777777">
        <w:trPr>
          <w:trHeight w:val="275"/>
        </w:trPr>
        <w:tc>
          <w:tcPr>
            <w:tcW w:w="1616" w:type="dxa"/>
            <w:shd w:val="clear" w:color="auto" w:fill="5B9BD5"/>
          </w:tcPr>
          <w:p w14:paraId="069B1748" w14:textId="77777777" w:rsidR="001267F6" w:rsidRDefault="008D2A2D">
            <w:pPr>
              <w:spacing w:after="0"/>
              <w:jc w:val="both"/>
              <w:rPr>
                <w:b/>
                <w:color w:val="FFFFFF"/>
              </w:rPr>
            </w:pPr>
            <w:r>
              <w:rPr>
                <w:b/>
                <w:color w:val="FFFFFF"/>
              </w:rPr>
              <w:t>Year</w:t>
            </w:r>
          </w:p>
        </w:tc>
        <w:tc>
          <w:tcPr>
            <w:tcW w:w="1498" w:type="dxa"/>
            <w:shd w:val="clear" w:color="auto" w:fill="5B9BD5"/>
          </w:tcPr>
          <w:p w14:paraId="06D8E90C" w14:textId="77777777" w:rsidR="001267F6" w:rsidRDefault="008D2A2D">
            <w:pPr>
              <w:spacing w:after="0"/>
              <w:jc w:val="both"/>
              <w:rPr>
                <w:b/>
                <w:color w:val="FFFFFF"/>
              </w:rPr>
            </w:pPr>
            <w:r>
              <w:rPr>
                <w:b/>
                <w:color w:val="FFFFFF"/>
              </w:rPr>
              <w:t>Activity</w:t>
            </w:r>
          </w:p>
          <w:p w14:paraId="4A711433" w14:textId="77777777" w:rsidR="001267F6" w:rsidRDefault="008D2A2D">
            <w:pPr>
              <w:spacing w:after="0"/>
              <w:jc w:val="both"/>
              <w:rPr>
                <w:b/>
                <w:color w:val="FFFFFF"/>
              </w:rPr>
            </w:pPr>
            <w:r>
              <w:rPr>
                <w:b/>
                <w:color w:val="FFFFFF"/>
              </w:rPr>
              <w:t>(Mg solvent)</w:t>
            </w:r>
          </w:p>
        </w:tc>
        <w:tc>
          <w:tcPr>
            <w:tcW w:w="1417" w:type="dxa"/>
            <w:shd w:val="clear" w:color="auto" w:fill="5B9BD5"/>
          </w:tcPr>
          <w:p w14:paraId="6F20D41F" w14:textId="77777777" w:rsidR="001267F6" w:rsidRDefault="008D2A2D">
            <w:pPr>
              <w:spacing w:after="0"/>
              <w:jc w:val="both"/>
              <w:rPr>
                <w:b/>
                <w:color w:val="FFFFFF"/>
              </w:rPr>
            </w:pPr>
            <w:r>
              <w:rPr>
                <w:b/>
                <w:color w:val="FFFFFF"/>
              </w:rPr>
              <w:t>Emissions</w:t>
            </w:r>
          </w:p>
          <w:p w14:paraId="5976A32B" w14:textId="77777777" w:rsidR="001267F6" w:rsidRDefault="008D2A2D">
            <w:pPr>
              <w:spacing w:after="0"/>
              <w:jc w:val="both"/>
              <w:rPr>
                <w:b/>
                <w:color w:val="FFFFFF"/>
              </w:rPr>
            </w:pPr>
            <w:r>
              <w:rPr>
                <w:b/>
                <w:color w:val="FFFFFF"/>
              </w:rPr>
              <w:t>(Mg VOC)</w:t>
            </w:r>
          </w:p>
        </w:tc>
        <w:tc>
          <w:tcPr>
            <w:tcW w:w="2410" w:type="dxa"/>
            <w:shd w:val="clear" w:color="auto" w:fill="5B9BD5"/>
          </w:tcPr>
          <w:p w14:paraId="375E96D7" w14:textId="77777777" w:rsidR="001267F6" w:rsidRDefault="008D2A2D">
            <w:pPr>
              <w:spacing w:after="0"/>
              <w:jc w:val="both"/>
              <w:rPr>
                <w:b/>
                <w:color w:val="FFFFFF"/>
              </w:rPr>
            </w:pPr>
            <w:r>
              <w:rPr>
                <w:b/>
                <w:color w:val="FFFFFF"/>
              </w:rPr>
              <w:t>Emission factor</w:t>
            </w:r>
          </w:p>
          <w:p w14:paraId="42CD975D" w14:textId="77777777" w:rsidR="001267F6" w:rsidRDefault="008D2A2D">
            <w:pPr>
              <w:spacing w:after="0"/>
              <w:jc w:val="both"/>
              <w:rPr>
                <w:b/>
                <w:color w:val="FFFFFF"/>
              </w:rPr>
            </w:pPr>
            <w:r>
              <w:rPr>
                <w:b/>
                <w:color w:val="FFFFFF"/>
              </w:rPr>
              <w:t>(g VOC / Mg solvent)</w:t>
            </w:r>
          </w:p>
        </w:tc>
      </w:tr>
      <w:tr w:rsidR="001267F6" w14:paraId="70A0C5E9" w14:textId="77777777">
        <w:trPr>
          <w:trHeight w:val="283"/>
        </w:trPr>
        <w:tc>
          <w:tcPr>
            <w:tcW w:w="1616" w:type="dxa"/>
          </w:tcPr>
          <w:p w14:paraId="51492F0E" w14:textId="77777777" w:rsidR="001267F6" w:rsidRDefault="008D2A2D">
            <w:pPr>
              <w:jc w:val="both"/>
            </w:pPr>
            <w:r>
              <w:t>1990</w:t>
            </w:r>
          </w:p>
        </w:tc>
        <w:tc>
          <w:tcPr>
            <w:tcW w:w="1498" w:type="dxa"/>
          </w:tcPr>
          <w:p w14:paraId="7F9F1F66" w14:textId="77777777" w:rsidR="001267F6" w:rsidRDefault="008D2A2D">
            <w:pPr>
              <w:jc w:val="both"/>
            </w:pPr>
            <w:r>
              <w:t>19 321</w:t>
            </w:r>
          </w:p>
        </w:tc>
        <w:tc>
          <w:tcPr>
            <w:tcW w:w="1417" w:type="dxa"/>
          </w:tcPr>
          <w:p w14:paraId="16847ACD" w14:textId="77777777" w:rsidR="001267F6" w:rsidRDefault="008D2A2D">
            <w:pPr>
              <w:jc w:val="both"/>
            </w:pPr>
            <w:r>
              <w:t>1 747</w:t>
            </w:r>
          </w:p>
        </w:tc>
        <w:tc>
          <w:tcPr>
            <w:tcW w:w="2410" w:type="dxa"/>
          </w:tcPr>
          <w:p w14:paraId="7367CFEE" w14:textId="77777777" w:rsidR="001267F6" w:rsidRDefault="008D2A2D">
            <w:pPr>
              <w:jc w:val="both"/>
            </w:pPr>
            <w:r>
              <w:t>90 401</w:t>
            </w:r>
          </w:p>
        </w:tc>
      </w:tr>
      <w:tr w:rsidR="001267F6" w14:paraId="028B28FE" w14:textId="77777777">
        <w:trPr>
          <w:trHeight w:val="283"/>
        </w:trPr>
        <w:tc>
          <w:tcPr>
            <w:tcW w:w="1616" w:type="dxa"/>
          </w:tcPr>
          <w:p w14:paraId="62D55D93" w14:textId="77777777" w:rsidR="001267F6" w:rsidRDefault="008D2A2D">
            <w:pPr>
              <w:jc w:val="both"/>
            </w:pPr>
            <w:r>
              <w:t>2000</w:t>
            </w:r>
          </w:p>
        </w:tc>
        <w:tc>
          <w:tcPr>
            <w:tcW w:w="1498" w:type="dxa"/>
          </w:tcPr>
          <w:p w14:paraId="2E73B9D4" w14:textId="77777777" w:rsidR="001267F6" w:rsidRDefault="008D2A2D">
            <w:pPr>
              <w:jc w:val="both"/>
            </w:pPr>
            <w:r>
              <w:t>23 457</w:t>
            </w:r>
          </w:p>
        </w:tc>
        <w:tc>
          <w:tcPr>
            <w:tcW w:w="1417" w:type="dxa"/>
          </w:tcPr>
          <w:p w14:paraId="28ACC34C" w14:textId="77777777" w:rsidR="001267F6" w:rsidRDefault="008D2A2D">
            <w:pPr>
              <w:jc w:val="both"/>
            </w:pPr>
            <w:r>
              <w:t>4 113</w:t>
            </w:r>
          </w:p>
        </w:tc>
        <w:tc>
          <w:tcPr>
            <w:tcW w:w="2410" w:type="dxa"/>
          </w:tcPr>
          <w:p w14:paraId="06CD06D1" w14:textId="77777777" w:rsidR="001267F6" w:rsidRDefault="008D2A2D">
            <w:pPr>
              <w:jc w:val="both"/>
            </w:pPr>
            <w:r>
              <w:t>175 338</w:t>
            </w:r>
          </w:p>
        </w:tc>
      </w:tr>
      <w:tr w:rsidR="001267F6" w14:paraId="77E6D7CC" w14:textId="77777777">
        <w:trPr>
          <w:trHeight w:val="283"/>
        </w:trPr>
        <w:tc>
          <w:tcPr>
            <w:tcW w:w="1616" w:type="dxa"/>
          </w:tcPr>
          <w:p w14:paraId="2FB03A11" w14:textId="77777777" w:rsidR="001267F6" w:rsidRDefault="008D2A2D">
            <w:pPr>
              <w:jc w:val="both"/>
            </w:pPr>
            <w:r>
              <w:t>2010</w:t>
            </w:r>
          </w:p>
        </w:tc>
        <w:tc>
          <w:tcPr>
            <w:tcW w:w="1498" w:type="dxa"/>
          </w:tcPr>
          <w:p w14:paraId="16B074F3" w14:textId="77777777" w:rsidR="001267F6" w:rsidRDefault="008D2A2D">
            <w:pPr>
              <w:jc w:val="both"/>
            </w:pPr>
            <w:r>
              <w:t>9 963</w:t>
            </w:r>
          </w:p>
        </w:tc>
        <w:tc>
          <w:tcPr>
            <w:tcW w:w="1417" w:type="dxa"/>
          </w:tcPr>
          <w:p w14:paraId="0A833F6F" w14:textId="77777777" w:rsidR="001267F6" w:rsidRDefault="008D2A2D">
            <w:pPr>
              <w:jc w:val="both"/>
            </w:pPr>
            <w:r>
              <w:t>2 007</w:t>
            </w:r>
          </w:p>
        </w:tc>
        <w:tc>
          <w:tcPr>
            <w:tcW w:w="2410" w:type="dxa"/>
          </w:tcPr>
          <w:p w14:paraId="68253ECB" w14:textId="77777777" w:rsidR="001267F6" w:rsidRDefault="008D2A2D">
            <w:pPr>
              <w:jc w:val="both"/>
            </w:pPr>
            <w:r>
              <w:t>201 393</w:t>
            </w:r>
          </w:p>
        </w:tc>
      </w:tr>
      <w:tr w:rsidR="001267F6" w14:paraId="5C2BEAB7" w14:textId="77777777">
        <w:trPr>
          <w:trHeight w:val="283"/>
        </w:trPr>
        <w:tc>
          <w:tcPr>
            <w:tcW w:w="1616" w:type="dxa"/>
          </w:tcPr>
          <w:p w14:paraId="6DF19615" w14:textId="77777777" w:rsidR="001267F6" w:rsidRDefault="008D2A2D">
            <w:pPr>
              <w:jc w:val="both"/>
            </w:pPr>
            <w:r>
              <w:t>2019</w:t>
            </w:r>
          </w:p>
        </w:tc>
        <w:tc>
          <w:tcPr>
            <w:tcW w:w="1498" w:type="dxa"/>
          </w:tcPr>
          <w:p w14:paraId="68178FE6" w14:textId="77777777" w:rsidR="001267F6" w:rsidRDefault="008D2A2D">
            <w:pPr>
              <w:jc w:val="both"/>
            </w:pPr>
            <w:r>
              <w:t>5 744</w:t>
            </w:r>
          </w:p>
        </w:tc>
        <w:tc>
          <w:tcPr>
            <w:tcW w:w="1417" w:type="dxa"/>
          </w:tcPr>
          <w:p w14:paraId="6AF85686" w14:textId="77777777" w:rsidR="001267F6" w:rsidRDefault="008D2A2D">
            <w:pPr>
              <w:jc w:val="both"/>
            </w:pPr>
            <w:r>
              <w:t>842</w:t>
            </w:r>
          </w:p>
        </w:tc>
        <w:tc>
          <w:tcPr>
            <w:tcW w:w="2410" w:type="dxa"/>
          </w:tcPr>
          <w:p w14:paraId="541C4911" w14:textId="77777777" w:rsidR="001267F6" w:rsidRDefault="008D2A2D">
            <w:pPr>
              <w:jc w:val="both"/>
            </w:pPr>
            <w:r>
              <w:t>146 604</w:t>
            </w:r>
          </w:p>
        </w:tc>
      </w:tr>
    </w:tbl>
    <w:p w14:paraId="1BD84AA5" w14:textId="77777777" w:rsidR="001267F6" w:rsidRDefault="008D2A2D">
      <w:pPr>
        <w:jc w:val="both"/>
        <w:rPr>
          <w:i/>
        </w:rPr>
      </w:pPr>
      <w:r>
        <w:rPr>
          <w:i/>
        </w:rPr>
        <w:t>French data - IIR 2021</w:t>
      </w:r>
    </w:p>
    <w:p w14:paraId="53B45F73" w14:textId="77777777" w:rsidR="001267F6" w:rsidRDefault="008D2A2D">
      <w:pPr>
        <w:jc w:val="both"/>
      </w:pPr>
      <w:r>
        <w:t>The ratios between the ink consumption per type of ink and the total ink consumption are given in Table 25 below.</w:t>
      </w:r>
    </w:p>
    <w:p w14:paraId="49BEB1DE" w14:textId="77777777" w:rsidR="001267F6" w:rsidRDefault="001267F6">
      <w:pPr>
        <w:jc w:val="both"/>
      </w:pPr>
    </w:p>
    <w:p w14:paraId="33BA6B7D" w14:textId="77777777" w:rsidR="001267F6" w:rsidRDefault="008D2A2D">
      <w:pPr>
        <w:jc w:val="both"/>
      </w:pPr>
      <w:bookmarkStart w:id="64" w:name="_heading=h.2r0uhxc" w:colFirst="0" w:colLast="0"/>
      <w:bookmarkEnd w:id="64"/>
      <w:r>
        <w:t>Table 25: Ink consumption by type in printing</w:t>
      </w:r>
    </w:p>
    <w:tbl>
      <w:tblPr>
        <w:tblStyle w:val="afb"/>
        <w:tblW w:w="9026" w:type="dxa"/>
        <w:tblLayout w:type="fixed"/>
        <w:tblLook w:val="0400" w:firstRow="0" w:lastRow="0" w:firstColumn="0" w:lastColumn="0" w:noHBand="0" w:noVBand="1"/>
      </w:tblPr>
      <w:tblGrid>
        <w:gridCol w:w="2457"/>
        <w:gridCol w:w="3260"/>
        <w:gridCol w:w="785"/>
        <w:gridCol w:w="841"/>
        <w:gridCol w:w="844"/>
        <w:gridCol w:w="839"/>
      </w:tblGrid>
      <w:tr w:rsidR="001267F6" w14:paraId="42E55AC0" w14:textId="77777777">
        <w:trPr>
          <w:trHeight w:val="330"/>
        </w:trPr>
        <w:tc>
          <w:tcPr>
            <w:tcW w:w="2457" w:type="dxa"/>
            <w:shd w:val="clear" w:color="auto" w:fill="5B9BD5"/>
          </w:tcPr>
          <w:p w14:paraId="11BA6C16" w14:textId="77777777" w:rsidR="001267F6" w:rsidRDefault="008D2A2D">
            <w:pPr>
              <w:jc w:val="both"/>
              <w:rPr>
                <w:b/>
                <w:color w:val="FFFFFF"/>
              </w:rPr>
            </w:pPr>
            <w:r>
              <w:rPr>
                <w:b/>
                <w:color w:val="FFFFFF"/>
              </w:rPr>
              <w:t>Printing Type</w:t>
            </w:r>
          </w:p>
        </w:tc>
        <w:tc>
          <w:tcPr>
            <w:tcW w:w="3260" w:type="dxa"/>
            <w:shd w:val="clear" w:color="auto" w:fill="5B9BD5"/>
          </w:tcPr>
          <w:p w14:paraId="37D13B05" w14:textId="77777777" w:rsidR="001267F6" w:rsidRDefault="008D2A2D">
            <w:pPr>
              <w:jc w:val="both"/>
              <w:rPr>
                <w:b/>
                <w:color w:val="FFFFFF"/>
              </w:rPr>
            </w:pPr>
            <w:r>
              <w:rPr>
                <w:b/>
                <w:color w:val="FFFFFF"/>
              </w:rPr>
              <w:t>Sub Type</w:t>
            </w:r>
          </w:p>
        </w:tc>
        <w:tc>
          <w:tcPr>
            <w:tcW w:w="3309" w:type="dxa"/>
            <w:gridSpan w:val="4"/>
            <w:shd w:val="clear" w:color="auto" w:fill="5B9BD5"/>
          </w:tcPr>
          <w:p w14:paraId="70D1FD0A" w14:textId="77777777" w:rsidR="001267F6" w:rsidRDefault="008D2A2D">
            <w:pPr>
              <w:jc w:val="both"/>
              <w:rPr>
                <w:b/>
                <w:color w:val="FFFFFF"/>
              </w:rPr>
            </w:pPr>
            <w:r>
              <w:rPr>
                <w:b/>
                <w:color w:val="FFFFFF"/>
              </w:rPr>
              <w:t>Ink Consumption Ratio</w:t>
            </w:r>
          </w:p>
        </w:tc>
      </w:tr>
      <w:tr w:rsidR="001267F6" w14:paraId="3BEF424F" w14:textId="77777777">
        <w:trPr>
          <w:trHeight w:val="330"/>
        </w:trPr>
        <w:tc>
          <w:tcPr>
            <w:tcW w:w="2457" w:type="dxa"/>
          </w:tcPr>
          <w:p w14:paraId="73D743CD" w14:textId="77777777" w:rsidR="001267F6" w:rsidRDefault="001267F6">
            <w:pPr>
              <w:jc w:val="both"/>
              <w:rPr>
                <w:rFonts w:ascii="Times New Roman" w:eastAsia="Times New Roman" w:hAnsi="Times New Roman" w:cs="Times New Roman"/>
              </w:rPr>
            </w:pPr>
          </w:p>
        </w:tc>
        <w:tc>
          <w:tcPr>
            <w:tcW w:w="3260" w:type="dxa"/>
          </w:tcPr>
          <w:p w14:paraId="2450F753" w14:textId="77777777" w:rsidR="001267F6" w:rsidRDefault="001267F6">
            <w:pPr>
              <w:jc w:val="both"/>
              <w:rPr>
                <w:color w:val="000000"/>
              </w:rPr>
            </w:pPr>
          </w:p>
        </w:tc>
        <w:tc>
          <w:tcPr>
            <w:tcW w:w="785" w:type="dxa"/>
          </w:tcPr>
          <w:p w14:paraId="512CFBB3" w14:textId="77777777" w:rsidR="001267F6" w:rsidRDefault="008D2A2D">
            <w:pPr>
              <w:jc w:val="both"/>
              <w:rPr>
                <w:b/>
                <w:color w:val="FFFFFF"/>
              </w:rPr>
            </w:pPr>
            <w:r>
              <w:rPr>
                <w:b/>
              </w:rPr>
              <w:t>1990</w:t>
            </w:r>
          </w:p>
        </w:tc>
        <w:tc>
          <w:tcPr>
            <w:tcW w:w="841" w:type="dxa"/>
          </w:tcPr>
          <w:p w14:paraId="45C0E5FB" w14:textId="77777777" w:rsidR="001267F6" w:rsidRDefault="008D2A2D">
            <w:pPr>
              <w:jc w:val="both"/>
              <w:rPr>
                <w:b/>
                <w:color w:val="FFFFFF"/>
              </w:rPr>
            </w:pPr>
            <w:r>
              <w:rPr>
                <w:b/>
              </w:rPr>
              <w:t>2000</w:t>
            </w:r>
          </w:p>
        </w:tc>
        <w:tc>
          <w:tcPr>
            <w:tcW w:w="844" w:type="dxa"/>
          </w:tcPr>
          <w:p w14:paraId="1443B3DD" w14:textId="77777777" w:rsidR="001267F6" w:rsidRDefault="008D2A2D">
            <w:pPr>
              <w:jc w:val="both"/>
              <w:rPr>
                <w:b/>
                <w:color w:val="FFFFFF"/>
              </w:rPr>
            </w:pPr>
            <w:r>
              <w:rPr>
                <w:b/>
              </w:rPr>
              <w:t>2010</w:t>
            </w:r>
          </w:p>
        </w:tc>
        <w:tc>
          <w:tcPr>
            <w:tcW w:w="839" w:type="dxa"/>
          </w:tcPr>
          <w:p w14:paraId="0457EB6C" w14:textId="77777777" w:rsidR="001267F6" w:rsidRDefault="008D2A2D">
            <w:pPr>
              <w:jc w:val="both"/>
              <w:rPr>
                <w:b/>
                <w:color w:val="FFFFFF"/>
              </w:rPr>
            </w:pPr>
            <w:r>
              <w:rPr>
                <w:b/>
              </w:rPr>
              <w:t>2019</w:t>
            </w:r>
          </w:p>
        </w:tc>
      </w:tr>
      <w:tr w:rsidR="001267F6" w14:paraId="735522B8" w14:textId="77777777">
        <w:trPr>
          <w:trHeight w:val="330"/>
        </w:trPr>
        <w:tc>
          <w:tcPr>
            <w:tcW w:w="2457" w:type="dxa"/>
          </w:tcPr>
          <w:p w14:paraId="64CFB3C1" w14:textId="77777777" w:rsidR="001267F6" w:rsidRDefault="008D2A2D">
            <w:pPr>
              <w:jc w:val="both"/>
              <w:rPr>
                <w:b/>
              </w:rPr>
            </w:pPr>
            <w:r>
              <w:t>Publication rotogravure</w:t>
            </w:r>
          </w:p>
        </w:tc>
        <w:tc>
          <w:tcPr>
            <w:tcW w:w="3260" w:type="dxa"/>
          </w:tcPr>
          <w:p w14:paraId="0F2FD1E7" w14:textId="77777777" w:rsidR="001267F6" w:rsidRDefault="008D2A2D">
            <w:pPr>
              <w:jc w:val="both"/>
            </w:pPr>
            <w:r>
              <w:t>Publication</w:t>
            </w:r>
          </w:p>
        </w:tc>
        <w:tc>
          <w:tcPr>
            <w:tcW w:w="785" w:type="dxa"/>
          </w:tcPr>
          <w:p w14:paraId="389435C7" w14:textId="77777777" w:rsidR="001267F6" w:rsidRDefault="008D2A2D">
            <w:pPr>
              <w:jc w:val="both"/>
              <w:rPr>
                <w:color w:val="000000"/>
              </w:rPr>
            </w:pPr>
            <w:r>
              <w:rPr>
                <w:color w:val="000000"/>
              </w:rPr>
              <w:t>15%</w:t>
            </w:r>
          </w:p>
        </w:tc>
        <w:tc>
          <w:tcPr>
            <w:tcW w:w="841" w:type="dxa"/>
          </w:tcPr>
          <w:p w14:paraId="28DFE93D" w14:textId="77777777" w:rsidR="001267F6" w:rsidRDefault="008D2A2D">
            <w:pPr>
              <w:jc w:val="both"/>
              <w:rPr>
                <w:color w:val="000000"/>
              </w:rPr>
            </w:pPr>
            <w:r>
              <w:rPr>
                <w:color w:val="000000"/>
              </w:rPr>
              <w:t>11%</w:t>
            </w:r>
          </w:p>
        </w:tc>
        <w:tc>
          <w:tcPr>
            <w:tcW w:w="844" w:type="dxa"/>
          </w:tcPr>
          <w:p w14:paraId="310389C0" w14:textId="77777777" w:rsidR="001267F6" w:rsidRDefault="008D2A2D">
            <w:pPr>
              <w:jc w:val="both"/>
              <w:rPr>
                <w:color w:val="000000"/>
              </w:rPr>
            </w:pPr>
            <w:r>
              <w:rPr>
                <w:color w:val="000000"/>
              </w:rPr>
              <w:t>6%</w:t>
            </w:r>
          </w:p>
        </w:tc>
        <w:tc>
          <w:tcPr>
            <w:tcW w:w="839" w:type="dxa"/>
          </w:tcPr>
          <w:p w14:paraId="6FC85441" w14:textId="77777777" w:rsidR="001267F6" w:rsidRDefault="008D2A2D">
            <w:pPr>
              <w:jc w:val="both"/>
              <w:rPr>
                <w:color w:val="000000"/>
              </w:rPr>
            </w:pPr>
            <w:r>
              <w:rPr>
                <w:color w:val="000000"/>
              </w:rPr>
              <w:t>4%</w:t>
            </w:r>
          </w:p>
        </w:tc>
      </w:tr>
      <w:tr w:rsidR="001267F6" w14:paraId="150FF71C" w14:textId="77777777">
        <w:trPr>
          <w:trHeight w:val="330"/>
        </w:trPr>
        <w:tc>
          <w:tcPr>
            <w:tcW w:w="2457" w:type="dxa"/>
            <w:vMerge w:val="restart"/>
          </w:tcPr>
          <w:p w14:paraId="2421D645" w14:textId="77777777" w:rsidR="001267F6" w:rsidRDefault="008D2A2D">
            <w:pPr>
              <w:jc w:val="both"/>
              <w:rPr>
                <w:b/>
              </w:rPr>
            </w:pPr>
            <w:r>
              <w:t>Publication</w:t>
            </w:r>
          </w:p>
          <w:p w14:paraId="4125DE6C" w14:textId="77777777" w:rsidR="001267F6" w:rsidRDefault="001267F6">
            <w:pPr>
              <w:jc w:val="both"/>
              <w:rPr>
                <w:b/>
              </w:rPr>
            </w:pPr>
          </w:p>
        </w:tc>
        <w:tc>
          <w:tcPr>
            <w:tcW w:w="3260" w:type="dxa"/>
            <w:shd w:val="clear" w:color="auto" w:fill="FFFFFF"/>
          </w:tcPr>
          <w:p w14:paraId="64D2A867" w14:textId="77777777" w:rsidR="001267F6" w:rsidRDefault="008D2A2D">
            <w:pPr>
              <w:jc w:val="both"/>
              <w:rPr>
                <w:b/>
              </w:rPr>
            </w:pPr>
            <w:r>
              <w:t>Heat set web offset</w:t>
            </w:r>
          </w:p>
        </w:tc>
        <w:tc>
          <w:tcPr>
            <w:tcW w:w="785" w:type="dxa"/>
            <w:shd w:val="clear" w:color="auto" w:fill="FFFFFF"/>
          </w:tcPr>
          <w:p w14:paraId="00936917" w14:textId="77777777" w:rsidR="001267F6" w:rsidRDefault="008D2A2D">
            <w:pPr>
              <w:jc w:val="both"/>
              <w:rPr>
                <w:color w:val="000000"/>
              </w:rPr>
            </w:pPr>
            <w:r>
              <w:rPr>
                <w:color w:val="000000"/>
              </w:rPr>
              <w:t>15%</w:t>
            </w:r>
          </w:p>
        </w:tc>
        <w:tc>
          <w:tcPr>
            <w:tcW w:w="841" w:type="dxa"/>
            <w:shd w:val="clear" w:color="auto" w:fill="FFFFFF"/>
          </w:tcPr>
          <w:p w14:paraId="32333986" w14:textId="77777777" w:rsidR="001267F6" w:rsidRDefault="008D2A2D">
            <w:pPr>
              <w:jc w:val="both"/>
              <w:rPr>
                <w:color w:val="000000"/>
              </w:rPr>
            </w:pPr>
            <w:r>
              <w:rPr>
                <w:color w:val="000000"/>
              </w:rPr>
              <w:t>12%</w:t>
            </w:r>
          </w:p>
        </w:tc>
        <w:tc>
          <w:tcPr>
            <w:tcW w:w="844" w:type="dxa"/>
            <w:shd w:val="clear" w:color="auto" w:fill="FFFFFF"/>
          </w:tcPr>
          <w:p w14:paraId="72329CEC" w14:textId="77777777" w:rsidR="001267F6" w:rsidRDefault="008D2A2D">
            <w:pPr>
              <w:jc w:val="both"/>
              <w:rPr>
                <w:color w:val="000000"/>
              </w:rPr>
            </w:pPr>
            <w:r>
              <w:rPr>
                <w:color w:val="000000"/>
              </w:rPr>
              <w:t>8%</w:t>
            </w:r>
          </w:p>
        </w:tc>
        <w:tc>
          <w:tcPr>
            <w:tcW w:w="839" w:type="dxa"/>
            <w:shd w:val="clear" w:color="auto" w:fill="FFFFFF"/>
          </w:tcPr>
          <w:p w14:paraId="1ABB0DDF" w14:textId="77777777" w:rsidR="001267F6" w:rsidRDefault="008D2A2D">
            <w:pPr>
              <w:jc w:val="both"/>
              <w:rPr>
                <w:color w:val="000000"/>
              </w:rPr>
            </w:pPr>
            <w:r>
              <w:rPr>
                <w:color w:val="000000"/>
              </w:rPr>
              <w:t>5%</w:t>
            </w:r>
          </w:p>
        </w:tc>
      </w:tr>
      <w:tr w:rsidR="001267F6" w14:paraId="77137B35" w14:textId="77777777">
        <w:trPr>
          <w:trHeight w:val="330"/>
        </w:trPr>
        <w:tc>
          <w:tcPr>
            <w:tcW w:w="2457" w:type="dxa"/>
            <w:vMerge/>
          </w:tcPr>
          <w:p w14:paraId="2087B182" w14:textId="77777777" w:rsidR="001267F6" w:rsidRDefault="001267F6">
            <w:pPr>
              <w:widowControl w:val="0"/>
              <w:pBdr>
                <w:top w:val="nil"/>
                <w:left w:val="nil"/>
                <w:bottom w:val="nil"/>
                <w:right w:val="nil"/>
                <w:between w:val="nil"/>
              </w:pBdr>
              <w:spacing w:after="0" w:line="276" w:lineRule="auto"/>
              <w:rPr>
                <w:color w:val="000000"/>
              </w:rPr>
            </w:pPr>
          </w:p>
        </w:tc>
        <w:tc>
          <w:tcPr>
            <w:tcW w:w="3260" w:type="dxa"/>
            <w:shd w:val="clear" w:color="auto" w:fill="FFFFFF"/>
          </w:tcPr>
          <w:p w14:paraId="10B194E2" w14:textId="77777777" w:rsidR="001267F6" w:rsidRDefault="008D2A2D">
            <w:pPr>
              <w:jc w:val="both"/>
            </w:pPr>
            <w:r>
              <w:t>Cold set web offset</w:t>
            </w:r>
          </w:p>
        </w:tc>
        <w:tc>
          <w:tcPr>
            <w:tcW w:w="785" w:type="dxa"/>
            <w:shd w:val="clear" w:color="auto" w:fill="FFFFFF"/>
          </w:tcPr>
          <w:p w14:paraId="07A94E9D" w14:textId="77777777" w:rsidR="001267F6" w:rsidRDefault="008D2A2D">
            <w:pPr>
              <w:jc w:val="both"/>
              <w:rPr>
                <w:color w:val="000000"/>
              </w:rPr>
            </w:pPr>
            <w:r>
              <w:rPr>
                <w:color w:val="000000"/>
              </w:rPr>
              <w:t>12%</w:t>
            </w:r>
          </w:p>
        </w:tc>
        <w:tc>
          <w:tcPr>
            <w:tcW w:w="841" w:type="dxa"/>
            <w:shd w:val="clear" w:color="auto" w:fill="FFFFFF"/>
          </w:tcPr>
          <w:p w14:paraId="05398C78" w14:textId="77777777" w:rsidR="001267F6" w:rsidRDefault="008D2A2D">
            <w:pPr>
              <w:jc w:val="both"/>
              <w:rPr>
                <w:color w:val="000000"/>
              </w:rPr>
            </w:pPr>
            <w:r>
              <w:rPr>
                <w:color w:val="000000"/>
              </w:rPr>
              <w:t>9%</w:t>
            </w:r>
          </w:p>
        </w:tc>
        <w:tc>
          <w:tcPr>
            <w:tcW w:w="844" w:type="dxa"/>
            <w:shd w:val="clear" w:color="auto" w:fill="FFFFFF"/>
          </w:tcPr>
          <w:p w14:paraId="0BCE8A40" w14:textId="77777777" w:rsidR="001267F6" w:rsidRDefault="008D2A2D">
            <w:pPr>
              <w:jc w:val="both"/>
              <w:rPr>
                <w:color w:val="000000"/>
              </w:rPr>
            </w:pPr>
            <w:r>
              <w:rPr>
                <w:color w:val="000000"/>
              </w:rPr>
              <w:t>6%</w:t>
            </w:r>
          </w:p>
        </w:tc>
        <w:tc>
          <w:tcPr>
            <w:tcW w:w="839" w:type="dxa"/>
            <w:shd w:val="clear" w:color="auto" w:fill="FFFFFF"/>
          </w:tcPr>
          <w:p w14:paraId="0D9A64A3" w14:textId="77777777" w:rsidR="001267F6" w:rsidRDefault="008D2A2D">
            <w:pPr>
              <w:jc w:val="both"/>
              <w:rPr>
                <w:color w:val="000000"/>
              </w:rPr>
            </w:pPr>
            <w:r>
              <w:rPr>
                <w:color w:val="000000"/>
              </w:rPr>
              <w:t>4%</w:t>
            </w:r>
          </w:p>
        </w:tc>
      </w:tr>
      <w:tr w:rsidR="001267F6" w14:paraId="0A0BD009" w14:textId="77777777">
        <w:trPr>
          <w:trHeight w:val="330"/>
        </w:trPr>
        <w:tc>
          <w:tcPr>
            <w:tcW w:w="2457" w:type="dxa"/>
            <w:vMerge/>
          </w:tcPr>
          <w:p w14:paraId="416A90B9" w14:textId="77777777" w:rsidR="001267F6" w:rsidRDefault="001267F6">
            <w:pPr>
              <w:widowControl w:val="0"/>
              <w:pBdr>
                <w:top w:val="nil"/>
                <w:left w:val="nil"/>
                <w:bottom w:val="nil"/>
                <w:right w:val="nil"/>
                <w:between w:val="nil"/>
              </w:pBdr>
              <w:spacing w:after="0" w:line="276" w:lineRule="auto"/>
              <w:rPr>
                <w:color w:val="000000"/>
              </w:rPr>
            </w:pPr>
          </w:p>
        </w:tc>
        <w:tc>
          <w:tcPr>
            <w:tcW w:w="3260" w:type="dxa"/>
            <w:shd w:val="clear" w:color="auto" w:fill="FFFFFF"/>
          </w:tcPr>
          <w:p w14:paraId="303ED569" w14:textId="77777777" w:rsidR="001267F6" w:rsidRDefault="008D2A2D">
            <w:pPr>
              <w:jc w:val="both"/>
            </w:pPr>
            <w:r>
              <w:t>Sheet fed</w:t>
            </w:r>
          </w:p>
        </w:tc>
        <w:tc>
          <w:tcPr>
            <w:tcW w:w="785" w:type="dxa"/>
            <w:shd w:val="clear" w:color="auto" w:fill="FFFFFF"/>
          </w:tcPr>
          <w:p w14:paraId="758DEC91" w14:textId="77777777" w:rsidR="001267F6" w:rsidRDefault="008D2A2D">
            <w:pPr>
              <w:jc w:val="both"/>
              <w:rPr>
                <w:color w:val="000000"/>
              </w:rPr>
            </w:pPr>
            <w:r>
              <w:rPr>
                <w:color w:val="000000"/>
              </w:rPr>
              <w:t>9%</w:t>
            </w:r>
          </w:p>
        </w:tc>
        <w:tc>
          <w:tcPr>
            <w:tcW w:w="841" w:type="dxa"/>
            <w:shd w:val="clear" w:color="auto" w:fill="FFFFFF"/>
          </w:tcPr>
          <w:p w14:paraId="60B96531" w14:textId="77777777" w:rsidR="001267F6" w:rsidRDefault="008D2A2D">
            <w:pPr>
              <w:jc w:val="both"/>
              <w:rPr>
                <w:color w:val="000000"/>
              </w:rPr>
            </w:pPr>
            <w:r>
              <w:rPr>
                <w:color w:val="000000"/>
              </w:rPr>
              <w:t>7%</w:t>
            </w:r>
          </w:p>
        </w:tc>
        <w:tc>
          <w:tcPr>
            <w:tcW w:w="844" w:type="dxa"/>
            <w:shd w:val="clear" w:color="auto" w:fill="FFFFFF"/>
          </w:tcPr>
          <w:p w14:paraId="436C0602" w14:textId="77777777" w:rsidR="001267F6" w:rsidRDefault="008D2A2D">
            <w:pPr>
              <w:jc w:val="both"/>
              <w:rPr>
                <w:color w:val="000000"/>
              </w:rPr>
            </w:pPr>
            <w:r>
              <w:rPr>
                <w:color w:val="000000"/>
              </w:rPr>
              <w:t>5%</w:t>
            </w:r>
          </w:p>
        </w:tc>
        <w:tc>
          <w:tcPr>
            <w:tcW w:w="839" w:type="dxa"/>
            <w:shd w:val="clear" w:color="auto" w:fill="FFFFFF"/>
          </w:tcPr>
          <w:p w14:paraId="222F4236" w14:textId="77777777" w:rsidR="001267F6" w:rsidRDefault="008D2A2D">
            <w:pPr>
              <w:jc w:val="both"/>
              <w:rPr>
                <w:color w:val="000000"/>
              </w:rPr>
            </w:pPr>
            <w:r>
              <w:rPr>
                <w:color w:val="000000"/>
              </w:rPr>
              <w:t>3%</w:t>
            </w:r>
          </w:p>
        </w:tc>
      </w:tr>
      <w:tr w:rsidR="001267F6" w14:paraId="762E8D65" w14:textId="77777777">
        <w:trPr>
          <w:trHeight w:val="330"/>
        </w:trPr>
        <w:tc>
          <w:tcPr>
            <w:tcW w:w="2457" w:type="dxa"/>
            <w:vMerge/>
          </w:tcPr>
          <w:p w14:paraId="0238A883" w14:textId="77777777" w:rsidR="001267F6" w:rsidRDefault="001267F6">
            <w:pPr>
              <w:widowControl w:val="0"/>
              <w:pBdr>
                <w:top w:val="nil"/>
                <w:left w:val="nil"/>
                <w:bottom w:val="nil"/>
                <w:right w:val="nil"/>
                <w:between w:val="nil"/>
              </w:pBdr>
              <w:spacing w:after="0" w:line="276" w:lineRule="auto"/>
              <w:rPr>
                <w:color w:val="000000"/>
              </w:rPr>
            </w:pPr>
          </w:p>
        </w:tc>
        <w:tc>
          <w:tcPr>
            <w:tcW w:w="3260" w:type="dxa"/>
            <w:shd w:val="clear" w:color="auto" w:fill="FFFFFF"/>
          </w:tcPr>
          <w:p w14:paraId="52A568C1" w14:textId="77777777" w:rsidR="001267F6" w:rsidRDefault="008D2A2D">
            <w:pPr>
              <w:jc w:val="both"/>
            </w:pPr>
            <w:r>
              <w:t>Additive</w:t>
            </w:r>
          </w:p>
        </w:tc>
        <w:tc>
          <w:tcPr>
            <w:tcW w:w="785" w:type="dxa"/>
            <w:shd w:val="clear" w:color="auto" w:fill="FFFFFF"/>
          </w:tcPr>
          <w:p w14:paraId="2EB092AD" w14:textId="77777777" w:rsidR="001267F6" w:rsidRDefault="008D2A2D">
            <w:pPr>
              <w:jc w:val="both"/>
              <w:rPr>
                <w:color w:val="000000"/>
              </w:rPr>
            </w:pPr>
            <w:r>
              <w:rPr>
                <w:color w:val="000000"/>
              </w:rPr>
              <w:t>9%</w:t>
            </w:r>
          </w:p>
        </w:tc>
        <w:tc>
          <w:tcPr>
            <w:tcW w:w="841" w:type="dxa"/>
            <w:shd w:val="clear" w:color="auto" w:fill="FFFFFF"/>
          </w:tcPr>
          <w:p w14:paraId="46F7CA2B" w14:textId="77777777" w:rsidR="001267F6" w:rsidRDefault="008D2A2D">
            <w:pPr>
              <w:jc w:val="both"/>
              <w:rPr>
                <w:color w:val="000000"/>
              </w:rPr>
            </w:pPr>
            <w:r>
              <w:rPr>
                <w:color w:val="000000"/>
              </w:rPr>
              <w:t>8%</w:t>
            </w:r>
          </w:p>
        </w:tc>
        <w:tc>
          <w:tcPr>
            <w:tcW w:w="844" w:type="dxa"/>
            <w:shd w:val="clear" w:color="auto" w:fill="FFFFFF"/>
          </w:tcPr>
          <w:p w14:paraId="2B13ACDD" w14:textId="77777777" w:rsidR="001267F6" w:rsidRDefault="008D2A2D">
            <w:pPr>
              <w:jc w:val="both"/>
              <w:rPr>
                <w:color w:val="000000"/>
              </w:rPr>
            </w:pPr>
            <w:r>
              <w:rPr>
                <w:color w:val="000000"/>
              </w:rPr>
              <w:t>6%</w:t>
            </w:r>
          </w:p>
        </w:tc>
        <w:tc>
          <w:tcPr>
            <w:tcW w:w="839" w:type="dxa"/>
            <w:shd w:val="clear" w:color="auto" w:fill="FFFFFF"/>
          </w:tcPr>
          <w:p w14:paraId="2CDB5A93" w14:textId="77777777" w:rsidR="001267F6" w:rsidRDefault="008D2A2D">
            <w:pPr>
              <w:jc w:val="both"/>
              <w:rPr>
                <w:color w:val="000000"/>
              </w:rPr>
            </w:pPr>
            <w:r>
              <w:rPr>
                <w:color w:val="000000"/>
              </w:rPr>
              <w:t>4%</w:t>
            </w:r>
          </w:p>
        </w:tc>
      </w:tr>
      <w:tr w:rsidR="001267F6" w14:paraId="22D8C477" w14:textId="77777777">
        <w:trPr>
          <w:trHeight w:val="330"/>
        </w:trPr>
        <w:tc>
          <w:tcPr>
            <w:tcW w:w="2457" w:type="dxa"/>
            <w:vMerge w:val="restart"/>
            <w:shd w:val="clear" w:color="auto" w:fill="EAF2FA"/>
          </w:tcPr>
          <w:p w14:paraId="72F34D48" w14:textId="77777777" w:rsidR="001267F6" w:rsidRDefault="008D2A2D">
            <w:pPr>
              <w:jc w:val="both"/>
              <w:rPr>
                <w:b/>
              </w:rPr>
            </w:pPr>
            <w:r>
              <w:t>Decorating packaging</w:t>
            </w:r>
          </w:p>
          <w:p w14:paraId="7AE8AB14" w14:textId="77777777" w:rsidR="001267F6" w:rsidRDefault="001267F6">
            <w:pPr>
              <w:jc w:val="both"/>
              <w:rPr>
                <w:b/>
              </w:rPr>
            </w:pPr>
          </w:p>
        </w:tc>
        <w:tc>
          <w:tcPr>
            <w:tcW w:w="3260" w:type="dxa"/>
            <w:shd w:val="clear" w:color="auto" w:fill="EAF2FA"/>
          </w:tcPr>
          <w:p w14:paraId="4AF81C12" w14:textId="77777777" w:rsidR="001267F6" w:rsidRDefault="008D2A2D">
            <w:pPr>
              <w:jc w:val="both"/>
              <w:rPr>
                <w:b/>
              </w:rPr>
            </w:pPr>
            <w:r>
              <w:t>Ink, varnish decoration, packaging</w:t>
            </w:r>
          </w:p>
        </w:tc>
        <w:tc>
          <w:tcPr>
            <w:tcW w:w="785" w:type="dxa"/>
            <w:shd w:val="clear" w:color="auto" w:fill="EAF2FA"/>
          </w:tcPr>
          <w:p w14:paraId="2B59B77B" w14:textId="77777777" w:rsidR="001267F6" w:rsidRDefault="008D2A2D">
            <w:pPr>
              <w:jc w:val="both"/>
              <w:rPr>
                <w:color w:val="000000"/>
              </w:rPr>
            </w:pPr>
            <w:r>
              <w:rPr>
                <w:color w:val="000000"/>
              </w:rPr>
              <w:t>33%</w:t>
            </w:r>
          </w:p>
        </w:tc>
        <w:tc>
          <w:tcPr>
            <w:tcW w:w="841" w:type="dxa"/>
            <w:shd w:val="clear" w:color="auto" w:fill="EAF2FA"/>
          </w:tcPr>
          <w:p w14:paraId="2BE0B477" w14:textId="77777777" w:rsidR="001267F6" w:rsidRDefault="008D2A2D">
            <w:pPr>
              <w:jc w:val="both"/>
              <w:rPr>
                <w:color w:val="000000"/>
              </w:rPr>
            </w:pPr>
            <w:r>
              <w:rPr>
                <w:color w:val="000000"/>
              </w:rPr>
              <w:t>45%</w:t>
            </w:r>
          </w:p>
        </w:tc>
        <w:tc>
          <w:tcPr>
            <w:tcW w:w="844" w:type="dxa"/>
            <w:shd w:val="clear" w:color="auto" w:fill="EAF2FA"/>
          </w:tcPr>
          <w:p w14:paraId="6677F758" w14:textId="77777777" w:rsidR="001267F6" w:rsidRDefault="008D2A2D">
            <w:pPr>
              <w:jc w:val="both"/>
              <w:rPr>
                <w:color w:val="000000"/>
              </w:rPr>
            </w:pPr>
            <w:r>
              <w:rPr>
                <w:color w:val="000000"/>
              </w:rPr>
              <w:t>62%</w:t>
            </w:r>
          </w:p>
        </w:tc>
        <w:tc>
          <w:tcPr>
            <w:tcW w:w="839" w:type="dxa"/>
            <w:shd w:val="clear" w:color="auto" w:fill="EAF2FA"/>
          </w:tcPr>
          <w:p w14:paraId="2358DB10" w14:textId="77777777" w:rsidR="001267F6" w:rsidRDefault="008D2A2D">
            <w:pPr>
              <w:jc w:val="both"/>
              <w:rPr>
                <w:color w:val="000000"/>
              </w:rPr>
            </w:pPr>
            <w:r>
              <w:rPr>
                <w:color w:val="000000"/>
              </w:rPr>
              <w:t>74%</w:t>
            </w:r>
          </w:p>
        </w:tc>
      </w:tr>
      <w:tr w:rsidR="001267F6" w14:paraId="564BA3EE" w14:textId="77777777">
        <w:trPr>
          <w:trHeight w:val="330"/>
        </w:trPr>
        <w:tc>
          <w:tcPr>
            <w:tcW w:w="2457" w:type="dxa"/>
            <w:vMerge/>
            <w:shd w:val="clear" w:color="auto" w:fill="EAF2FA"/>
          </w:tcPr>
          <w:p w14:paraId="70F5BFED" w14:textId="77777777" w:rsidR="001267F6" w:rsidRDefault="001267F6">
            <w:pPr>
              <w:widowControl w:val="0"/>
              <w:pBdr>
                <w:top w:val="nil"/>
                <w:left w:val="nil"/>
                <w:bottom w:val="nil"/>
                <w:right w:val="nil"/>
                <w:between w:val="nil"/>
              </w:pBdr>
              <w:spacing w:after="0" w:line="276" w:lineRule="auto"/>
              <w:rPr>
                <w:color w:val="000000"/>
              </w:rPr>
            </w:pPr>
          </w:p>
        </w:tc>
        <w:tc>
          <w:tcPr>
            <w:tcW w:w="3260" w:type="dxa"/>
          </w:tcPr>
          <w:p w14:paraId="1ED0D7DE" w14:textId="77777777" w:rsidR="001267F6" w:rsidRDefault="008D2A2D">
            <w:pPr>
              <w:jc w:val="both"/>
            </w:pPr>
            <w:r>
              <w:t>Pigment preparation</w:t>
            </w:r>
          </w:p>
        </w:tc>
        <w:tc>
          <w:tcPr>
            <w:tcW w:w="785" w:type="dxa"/>
          </w:tcPr>
          <w:p w14:paraId="4CF6215C" w14:textId="77777777" w:rsidR="001267F6" w:rsidRDefault="008D2A2D">
            <w:pPr>
              <w:jc w:val="both"/>
              <w:rPr>
                <w:color w:val="000000"/>
              </w:rPr>
            </w:pPr>
            <w:r>
              <w:rPr>
                <w:color w:val="000000"/>
              </w:rPr>
              <w:t>2%</w:t>
            </w:r>
          </w:p>
        </w:tc>
        <w:tc>
          <w:tcPr>
            <w:tcW w:w="841" w:type="dxa"/>
          </w:tcPr>
          <w:p w14:paraId="196AABBA" w14:textId="77777777" w:rsidR="001267F6" w:rsidRDefault="001267F6">
            <w:pPr>
              <w:jc w:val="both"/>
              <w:rPr>
                <w:color w:val="000000"/>
              </w:rPr>
            </w:pPr>
          </w:p>
        </w:tc>
        <w:tc>
          <w:tcPr>
            <w:tcW w:w="844" w:type="dxa"/>
          </w:tcPr>
          <w:p w14:paraId="2C4AC83A" w14:textId="77777777" w:rsidR="001267F6" w:rsidRDefault="001267F6">
            <w:pPr>
              <w:jc w:val="both"/>
              <w:rPr>
                <w:color w:val="000000"/>
              </w:rPr>
            </w:pPr>
          </w:p>
        </w:tc>
        <w:tc>
          <w:tcPr>
            <w:tcW w:w="839" w:type="dxa"/>
          </w:tcPr>
          <w:p w14:paraId="4BF021C0" w14:textId="77777777" w:rsidR="001267F6" w:rsidRDefault="001267F6">
            <w:pPr>
              <w:jc w:val="both"/>
              <w:rPr>
                <w:color w:val="000000"/>
              </w:rPr>
            </w:pPr>
          </w:p>
        </w:tc>
      </w:tr>
      <w:tr w:rsidR="001267F6" w14:paraId="1012EFC8" w14:textId="77777777">
        <w:trPr>
          <w:trHeight w:val="330"/>
        </w:trPr>
        <w:tc>
          <w:tcPr>
            <w:tcW w:w="2457" w:type="dxa"/>
            <w:vMerge w:val="restart"/>
            <w:shd w:val="clear" w:color="auto" w:fill="FFFFFF"/>
          </w:tcPr>
          <w:p w14:paraId="2EDCD1DB" w14:textId="77777777" w:rsidR="001267F6" w:rsidRDefault="008D2A2D">
            <w:pPr>
              <w:jc w:val="both"/>
              <w:rPr>
                <w:b/>
              </w:rPr>
            </w:pPr>
            <w:r>
              <w:t>Metal packaging</w:t>
            </w:r>
          </w:p>
          <w:p w14:paraId="686B83B7" w14:textId="77777777" w:rsidR="001267F6" w:rsidRDefault="001267F6">
            <w:pPr>
              <w:jc w:val="both"/>
              <w:rPr>
                <w:b/>
              </w:rPr>
            </w:pPr>
          </w:p>
        </w:tc>
        <w:tc>
          <w:tcPr>
            <w:tcW w:w="3260" w:type="dxa"/>
            <w:shd w:val="clear" w:color="auto" w:fill="FFFFFF"/>
          </w:tcPr>
          <w:p w14:paraId="7FA8F66B" w14:textId="77777777" w:rsidR="001267F6" w:rsidRDefault="008D2A2D">
            <w:pPr>
              <w:jc w:val="both"/>
              <w:rPr>
                <w:b/>
              </w:rPr>
            </w:pPr>
            <w:r>
              <w:t>Offset metal ink</w:t>
            </w:r>
          </w:p>
        </w:tc>
        <w:tc>
          <w:tcPr>
            <w:tcW w:w="785" w:type="dxa"/>
            <w:shd w:val="clear" w:color="auto" w:fill="FFFFFF"/>
          </w:tcPr>
          <w:p w14:paraId="10025924" w14:textId="77777777" w:rsidR="001267F6" w:rsidRDefault="008D2A2D">
            <w:pPr>
              <w:jc w:val="both"/>
              <w:rPr>
                <w:color w:val="000000"/>
              </w:rPr>
            </w:pPr>
            <w:r>
              <w:rPr>
                <w:color w:val="000000"/>
              </w:rPr>
              <w:t>1%</w:t>
            </w:r>
          </w:p>
        </w:tc>
        <w:tc>
          <w:tcPr>
            <w:tcW w:w="841" w:type="dxa"/>
            <w:shd w:val="clear" w:color="auto" w:fill="FFFFFF"/>
          </w:tcPr>
          <w:p w14:paraId="45226DB4" w14:textId="77777777" w:rsidR="001267F6" w:rsidRDefault="008D2A2D">
            <w:pPr>
              <w:jc w:val="both"/>
              <w:rPr>
                <w:color w:val="000000"/>
              </w:rPr>
            </w:pPr>
            <w:r>
              <w:rPr>
                <w:color w:val="000000"/>
              </w:rPr>
              <w:t>1%</w:t>
            </w:r>
          </w:p>
        </w:tc>
        <w:tc>
          <w:tcPr>
            <w:tcW w:w="844" w:type="dxa"/>
            <w:shd w:val="clear" w:color="auto" w:fill="FFFFFF"/>
          </w:tcPr>
          <w:p w14:paraId="54D77200" w14:textId="77777777" w:rsidR="001267F6" w:rsidRDefault="008D2A2D">
            <w:pPr>
              <w:jc w:val="both"/>
              <w:rPr>
                <w:color w:val="000000"/>
              </w:rPr>
            </w:pPr>
            <w:r>
              <w:rPr>
                <w:color w:val="000000"/>
              </w:rPr>
              <w:t>1%</w:t>
            </w:r>
          </w:p>
        </w:tc>
        <w:tc>
          <w:tcPr>
            <w:tcW w:w="839" w:type="dxa"/>
            <w:shd w:val="clear" w:color="auto" w:fill="FFFFFF"/>
          </w:tcPr>
          <w:p w14:paraId="683D3B25" w14:textId="77777777" w:rsidR="001267F6" w:rsidRDefault="008D2A2D">
            <w:pPr>
              <w:jc w:val="both"/>
              <w:rPr>
                <w:color w:val="000000"/>
              </w:rPr>
            </w:pPr>
            <w:r>
              <w:rPr>
                <w:color w:val="000000"/>
              </w:rPr>
              <w:t>1%</w:t>
            </w:r>
          </w:p>
        </w:tc>
      </w:tr>
      <w:tr w:rsidR="001267F6" w14:paraId="1F038A06" w14:textId="77777777">
        <w:trPr>
          <w:trHeight w:val="330"/>
        </w:trPr>
        <w:tc>
          <w:tcPr>
            <w:tcW w:w="2457" w:type="dxa"/>
            <w:vMerge/>
            <w:shd w:val="clear" w:color="auto" w:fill="FFFFFF"/>
          </w:tcPr>
          <w:p w14:paraId="4185905E" w14:textId="77777777" w:rsidR="001267F6" w:rsidRDefault="001267F6">
            <w:pPr>
              <w:widowControl w:val="0"/>
              <w:pBdr>
                <w:top w:val="nil"/>
                <w:left w:val="nil"/>
                <w:bottom w:val="nil"/>
                <w:right w:val="nil"/>
                <w:between w:val="nil"/>
              </w:pBdr>
              <w:spacing w:after="0" w:line="276" w:lineRule="auto"/>
              <w:rPr>
                <w:color w:val="000000"/>
              </w:rPr>
            </w:pPr>
          </w:p>
        </w:tc>
        <w:tc>
          <w:tcPr>
            <w:tcW w:w="3260" w:type="dxa"/>
            <w:shd w:val="clear" w:color="auto" w:fill="FFFFFF"/>
          </w:tcPr>
          <w:p w14:paraId="3C002F47" w14:textId="77777777" w:rsidR="001267F6" w:rsidRDefault="008D2A2D">
            <w:pPr>
              <w:jc w:val="both"/>
            </w:pPr>
            <w:r>
              <w:t>Varnish</w:t>
            </w:r>
          </w:p>
        </w:tc>
        <w:tc>
          <w:tcPr>
            <w:tcW w:w="785" w:type="dxa"/>
            <w:shd w:val="clear" w:color="auto" w:fill="FFFFFF"/>
          </w:tcPr>
          <w:p w14:paraId="6E229B6B" w14:textId="77777777" w:rsidR="001267F6" w:rsidRDefault="008D2A2D">
            <w:pPr>
              <w:jc w:val="both"/>
              <w:rPr>
                <w:color w:val="000000"/>
              </w:rPr>
            </w:pPr>
            <w:r>
              <w:rPr>
                <w:color w:val="000000"/>
              </w:rPr>
              <w:t>3%</w:t>
            </w:r>
          </w:p>
        </w:tc>
        <w:tc>
          <w:tcPr>
            <w:tcW w:w="841" w:type="dxa"/>
            <w:shd w:val="clear" w:color="auto" w:fill="FFFFFF"/>
          </w:tcPr>
          <w:p w14:paraId="40B155E7" w14:textId="77777777" w:rsidR="001267F6" w:rsidRDefault="008D2A2D">
            <w:pPr>
              <w:jc w:val="both"/>
              <w:rPr>
                <w:color w:val="000000"/>
              </w:rPr>
            </w:pPr>
            <w:r>
              <w:rPr>
                <w:color w:val="000000"/>
              </w:rPr>
              <w:t>6%</w:t>
            </w:r>
          </w:p>
        </w:tc>
        <w:tc>
          <w:tcPr>
            <w:tcW w:w="844" w:type="dxa"/>
            <w:shd w:val="clear" w:color="auto" w:fill="FFFFFF"/>
          </w:tcPr>
          <w:p w14:paraId="6E394679" w14:textId="77777777" w:rsidR="001267F6" w:rsidRDefault="008D2A2D">
            <w:pPr>
              <w:jc w:val="both"/>
              <w:rPr>
                <w:color w:val="000000"/>
              </w:rPr>
            </w:pPr>
            <w:r>
              <w:rPr>
                <w:color w:val="000000"/>
              </w:rPr>
              <w:t>6%</w:t>
            </w:r>
          </w:p>
        </w:tc>
        <w:tc>
          <w:tcPr>
            <w:tcW w:w="839" w:type="dxa"/>
            <w:shd w:val="clear" w:color="auto" w:fill="FFFFFF"/>
          </w:tcPr>
          <w:p w14:paraId="26517BB5" w14:textId="77777777" w:rsidR="001267F6" w:rsidRDefault="008D2A2D">
            <w:pPr>
              <w:jc w:val="both"/>
              <w:rPr>
                <w:color w:val="000000"/>
              </w:rPr>
            </w:pPr>
            <w:r>
              <w:rPr>
                <w:color w:val="000000"/>
              </w:rPr>
              <w:t>4%</w:t>
            </w:r>
          </w:p>
        </w:tc>
      </w:tr>
    </w:tbl>
    <w:p w14:paraId="65D2D5A7" w14:textId="77777777" w:rsidR="001267F6" w:rsidRDefault="008D2A2D">
      <w:pPr>
        <w:jc w:val="both"/>
        <w:rPr>
          <w:i/>
        </w:rPr>
      </w:pPr>
      <w:r>
        <w:rPr>
          <w:i/>
        </w:rPr>
        <w:lastRenderedPageBreak/>
        <w:t>French data - IIR 2021</w:t>
      </w:r>
    </w:p>
    <w:p w14:paraId="645B60D3" w14:textId="77777777" w:rsidR="001267F6" w:rsidRDefault="008D2A2D">
      <w:pPr>
        <w:jc w:val="both"/>
      </w:pPr>
      <w:r>
        <w:t>The emission factors for printing are given in Table 26 below.</w:t>
      </w:r>
    </w:p>
    <w:p w14:paraId="209E73D8" w14:textId="77777777" w:rsidR="001267F6" w:rsidRDefault="001267F6">
      <w:pPr>
        <w:jc w:val="both"/>
      </w:pPr>
    </w:p>
    <w:p w14:paraId="79CEDC3D" w14:textId="77777777" w:rsidR="001267F6" w:rsidRDefault="008D2A2D">
      <w:pPr>
        <w:jc w:val="both"/>
      </w:pPr>
      <w:bookmarkStart w:id="65" w:name="_heading=h.1664s55" w:colFirst="0" w:colLast="0"/>
      <w:bookmarkEnd w:id="65"/>
      <w:r>
        <w:t>Table 26: EFs for printing</w:t>
      </w:r>
    </w:p>
    <w:tbl>
      <w:tblPr>
        <w:tblStyle w:val="afc"/>
        <w:tblW w:w="6232" w:type="dxa"/>
        <w:tblLayout w:type="fixed"/>
        <w:tblLook w:val="0400" w:firstRow="0" w:lastRow="0" w:firstColumn="0" w:lastColumn="0" w:noHBand="0" w:noVBand="1"/>
      </w:tblPr>
      <w:tblGrid>
        <w:gridCol w:w="1896"/>
        <w:gridCol w:w="2068"/>
        <w:gridCol w:w="2268"/>
      </w:tblGrid>
      <w:tr w:rsidR="001267F6" w14:paraId="12EEA24A" w14:textId="77777777">
        <w:trPr>
          <w:trHeight w:val="330"/>
        </w:trPr>
        <w:tc>
          <w:tcPr>
            <w:tcW w:w="1896" w:type="dxa"/>
            <w:shd w:val="clear" w:color="auto" w:fill="5B9BD5"/>
          </w:tcPr>
          <w:p w14:paraId="0FE407E6" w14:textId="77777777" w:rsidR="001267F6" w:rsidRDefault="008D2A2D">
            <w:pPr>
              <w:jc w:val="both"/>
              <w:rPr>
                <w:b/>
                <w:color w:val="FFFFFF"/>
              </w:rPr>
            </w:pPr>
            <w:r>
              <w:rPr>
                <w:b/>
                <w:color w:val="FFFFFF"/>
              </w:rPr>
              <w:t>Year</w:t>
            </w:r>
          </w:p>
        </w:tc>
        <w:tc>
          <w:tcPr>
            <w:tcW w:w="2068" w:type="dxa"/>
            <w:shd w:val="clear" w:color="auto" w:fill="5B9BD5"/>
          </w:tcPr>
          <w:p w14:paraId="3A0FC039" w14:textId="77777777" w:rsidR="001267F6" w:rsidRDefault="008D2A2D">
            <w:pPr>
              <w:jc w:val="both"/>
              <w:rPr>
                <w:b/>
                <w:color w:val="FFFFFF"/>
              </w:rPr>
            </w:pPr>
            <w:r>
              <w:rPr>
                <w:b/>
                <w:color w:val="FFFFFF"/>
              </w:rPr>
              <w:t>Emission factor</w:t>
            </w:r>
          </w:p>
        </w:tc>
        <w:tc>
          <w:tcPr>
            <w:tcW w:w="2268" w:type="dxa"/>
            <w:shd w:val="clear" w:color="auto" w:fill="5B9BD5"/>
          </w:tcPr>
          <w:p w14:paraId="094E10FE" w14:textId="77777777" w:rsidR="001267F6" w:rsidRDefault="008D2A2D">
            <w:pPr>
              <w:jc w:val="both"/>
              <w:rPr>
                <w:b/>
                <w:color w:val="FFFFFF"/>
              </w:rPr>
            </w:pPr>
            <w:r>
              <w:rPr>
                <w:b/>
                <w:color w:val="FFFFFF"/>
              </w:rPr>
              <w:t>Emission factor</w:t>
            </w:r>
          </w:p>
        </w:tc>
      </w:tr>
      <w:tr w:rsidR="001267F6" w14:paraId="70706408" w14:textId="77777777">
        <w:trPr>
          <w:trHeight w:val="322"/>
        </w:trPr>
        <w:tc>
          <w:tcPr>
            <w:tcW w:w="1896" w:type="dxa"/>
          </w:tcPr>
          <w:p w14:paraId="67D4A555" w14:textId="77777777" w:rsidR="001267F6" w:rsidRDefault="001267F6">
            <w:pPr>
              <w:jc w:val="both"/>
              <w:rPr>
                <w:b/>
                <w:color w:val="000000"/>
              </w:rPr>
            </w:pPr>
          </w:p>
        </w:tc>
        <w:tc>
          <w:tcPr>
            <w:tcW w:w="2068" w:type="dxa"/>
          </w:tcPr>
          <w:p w14:paraId="63D78D69" w14:textId="77777777" w:rsidR="001267F6" w:rsidRDefault="008D2A2D">
            <w:pPr>
              <w:jc w:val="both"/>
              <w:rPr>
                <w:b/>
                <w:color w:val="000000"/>
              </w:rPr>
            </w:pPr>
            <w:r>
              <w:rPr>
                <w:b/>
                <w:color w:val="000000"/>
              </w:rPr>
              <w:t>g VOC / Mg solvent</w:t>
            </w:r>
          </w:p>
        </w:tc>
        <w:tc>
          <w:tcPr>
            <w:tcW w:w="2268" w:type="dxa"/>
          </w:tcPr>
          <w:p w14:paraId="5F58E5AF" w14:textId="77777777" w:rsidR="001267F6" w:rsidRDefault="008D2A2D">
            <w:pPr>
              <w:jc w:val="both"/>
              <w:rPr>
                <w:b/>
                <w:color w:val="000000"/>
              </w:rPr>
            </w:pPr>
            <w:r>
              <w:rPr>
                <w:b/>
                <w:color w:val="000000"/>
              </w:rPr>
              <w:t>g VOC / Mg ink</w:t>
            </w:r>
          </w:p>
        </w:tc>
      </w:tr>
      <w:tr w:rsidR="001267F6" w14:paraId="36E5D4F4" w14:textId="77777777">
        <w:trPr>
          <w:trHeight w:val="283"/>
        </w:trPr>
        <w:tc>
          <w:tcPr>
            <w:tcW w:w="1896" w:type="dxa"/>
          </w:tcPr>
          <w:p w14:paraId="22BA719B" w14:textId="77777777" w:rsidR="001267F6" w:rsidRDefault="008D2A2D">
            <w:pPr>
              <w:jc w:val="both"/>
              <w:rPr>
                <w:color w:val="000000"/>
              </w:rPr>
            </w:pPr>
            <w:r>
              <w:rPr>
                <w:color w:val="000000"/>
              </w:rPr>
              <w:t>1990</w:t>
            </w:r>
          </w:p>
        </w:tc>
        <w:tc>
          <w:tcPr>
            <w:tcW w:w="2068" w:type="dxa"/>
          </w:tcPr>
          <w:p w14:paraId="65A513F5" w14:textId="77777777" w:rsidR="001267F6" w:rsidRDefault="008D2A2D">
            <w:pPr>
              <w:jc w:val="both"/>
              <w:rPr>
                <w:color w:val="000000"/>
              </w:rPr>
            </w:pPr>
            <w:r>
              <w:rPr>
                <w:color w:val="000000"/>
              </w:rPr>
              <w:t>797 524</w:t>
            </w:r>
          </w:p>
        </w:tc>
        <w:tc>
          <w:tcPr>
            <w:tcW w:w="2268" w:type="dxa"/>
          </w:tcPr>
          <w:p w14:paraId="08FB973E" w14:textId="77777777" w:rsidR="001267F6" w:rsidRDefault="008D2A2D">
            <w:pPr>
              <w:jc w:val="both"/>
              <w:rPr>
                <w:color w:val="000000"/>
              </w:rPr>
            </w:pPr>
            <w:r>
              <w:rPr>
                <w:color w:val="000000"/>
              </w:rPr>
              <w:t>872 447</w:t>
            </w:r>
          </w:p>
        </w:tc>
      </w:tr>
      <w:tr w:rsidR="001267F6" w14:paraId="265C09C6" w14:textId="77777777">
        <w:trPr>
          <w:trHeight w:val="283"/>
        </w:trPr>
        <w:tc>
          <w:tcPr>
            <w:tcW w:w="1896" w:type="dxa"/>
          </w:tcPr>
          <w:p w14:paraId="2A276DA8" w14:textId="77777777" w:rsidR="001267F6" w:rsidRDefault="008D2A2D">
            <w:pPr>
              <w:jc w:val="both"/>
              <w:rPr>
                <w:color w:val="000000"/>
              </w:rPr>
            </w:pPr>
            <w:r>
              <w:rPr>
                <w:color w:val="000000"/>
              </w:rPr>
              <w:t>2000</w:t>
            </w:r>
          </w:p>
        </w:tc>
        <w:tc>
          <w:tcPr>
            <w:tcW w:w="2068" w:type="dxa"/>
          </w:tcPr>
          <w:p w14:paraId="45A697C7" w14:textId="77777777" w:rsidR="001267F6" w:rsidRDefault="008D2A2D">
            <w:pPr>
              <w:jc w:val="both"/>
              <w:rPr>
                <w:color w:val="000000"/>
              </w:rPr>
            </w:pPr>
            <w:r>
              <w:rPr>
                <w:color w:val="000000"/>
              </w:rPr>
              <w:t>728 676</w:t>
            </w:r>
          </w:p>
        </w:tc>
        <w:tc>
          <w:tcPr>
            <w:tcW w:w="2268" w:type="dxa"/>
          </w:tcPr>
          <w:p w14:paraId="23198DA7" w14:textId="77777777" w:rsidR="001267F6" w:rsidRDefault="008D2A2D">
            <w:pPr>
              <w:jc w:val="both"/>
              <w:rPr>
                <w:color w:val="000000"/>
              </w:rPr>
            </w:pPr>
            <w:r>
              <w:rPr>
                <w:color w:val="000000"/>
              </w:rPr>
              <w:t>709 526</w:t>
            </w:r>
          </w:p>
        </w:tc>
      </w:tr>
      <w:tr w:rsidR="001267F6" w14:paraId="3117C458" w14:textId="77777777">
        <w:trPr>
          <w:trHeight w:val="283"/>
        </w:trPr>
        <w:tc>
          <w:tcPr>
            <w:tcW w:w="1896" w:type="dxa"/>
          </w:tcPr>
          <w:p w14:paraId="33EFBD0F" w14:textId="77777777" w:rsidR="001267F6" w:rsidRDefault="008D2A2D">
            <w:pPr>
              <w:jc w:val="both"/>
              <w:rPr>
                <w:color w:val="000000"/>
              </w:rPr>
            </w:pPr>
            <w:r>
              <w:rPr>
                <w:color w:val="000000"/>
              </w:rPr>
              <w:t>2010</w:t>
            </w:r>
          </w:p>
        </w:tc>
        <w:tc>
          <w:tcPr>
            <w:tcW w:w="2068" w:type="dxa"/>
          </w:tcPr>
          <w:p w14:paraId="0F34B0E8" w14:textId="77777777" w:rsidR="001267F6" w:rsidRDefault="008D2A2D">
            <w:pPr>
              <w:jc w:val="both"/>
              <w:rPr>
                <w:color w:val="000000"/>
              </w:rPr>
            </w:pPr>
            <w:r>
              <w:rPr>
                <w:color w:val="000000"/>
              </w:rPr>
              <w:t>529 260</w:t>
            </w:r>
          </w:p>
        </w:tc>
        <w:tc>
          <w:tcPr>
            <w:tcW w:w="2268" w:type="dxa"/>
          </w:tcPr>
          <w:p w14:paraId="7373808E" w14:textId="77777777" w:rsidR="001267F6" w:rsidRDefault="008D2A2D">
            <w:pPr>
              <w:jc w:val="both"/>
              <w:rPr>
                <w:color w:val="000000"/>
              </w:rPr>
            </w:pPr>
            <w:r>
              <w:rPr>
                <w:color w:val="000000"/>
              </w:rPr>
              <w:t>508 191</w:t>
            </w:r>
          </w:p>
        </w:tc>
      </w:tr>
      <w:tr w:rsidR="001267F6" w14:paraId="66C64DD7" w14:textId="77777777">
        <w:trPr>
          <w:trHeight w:val="283"/>
        </w:trPr>
        <w:tc>
          <w:tcPr>
            <w:tcW w:w="1896" w:type="dxa"/>
          </w:tcPr>
          <w:p w14:paraId="77D42813" w14:textId="77777777" w:rsidR="001267F6" w:rsidRDefault="008D2A2D">
            <w:pPr>
              <w:jc w:val="both"/>
              <w:rPr>
                <w:color w:val="000000"/>
              </w:rPr>
            </w:pPr>
            <w:r>
              <w:rPr>
                <w:color w:val="000000"/>
              </w:rPr>
              <w:t>2019</w:t>
            </w:r>
          </w:p>
        </w:tc>
        <w:tc>
          <w:tcPr>
            <w:tcW w:w="2068" w:type="dxa"/>
          </w:tcPr>
          <w:p w14:paraId="21126561" w14:textId="77777777" w:rsidR="001267F6" w:rsidRDefault="008D2A2D">
            <w:pPr>
              <w:jc w:val="both"/>
              <w:rPr>
                <w:color w:val="000000"/>
              </w:rPr>
            </w:pPr>
            <w:r>
              <w:rPr>
                <w:color w:val="000000"/>
              </w:rPr>
              <w:t>356 068</w:t>
            </w:r>
          </w:p>
        </w:tc>
        <w:tc>
          <w:tcPr>
            <w:tcW w:w="2268" w:type="dxa"/>
          </w:tcPr>
          <w:p w14:paraId="59C7F31C" w14:textId="77777777" w:rsidR="001267F6" w:rsidRDefault="008D2A2D">
            <w:pPr>
              <w:jc w:val="both"/>
              <w:rPr>
                <w:color w:val="000000"/>
              </w:rPr>
            </w:pPr>
            <w:r>
              <w:rPr>
                <w:color w:val="000000"/>
              </w:rPr>
              <w:t>355 647</w:t>
            </w:r>
          </w:p>
        </w:tc>
      </w:tr>
    </w:tbl>
    <w:p w14:paraId="60A514AF" w14:textId="77777777" w:rsidR="001267F6" w:rsidRDefault="008D2A2D">
      <w:pPr>
        <w:jc w:val="both"/>
        <w:rPr>
          <w:i/>
        </w:rPr>
      </w:pPr>
      <w:r>
        <w:rPr>
          <w:i/>
        </w:rPr>
        <w:t>French data - IIR 2021</w:t>
      </w:r>
    </w:p>
    <w:p w14:paraId="381766C6" w14:textId="77777777" w:rsidR="001267F6" w:rsidRDefault="001267F6">
      <w:pPr>
        <w:jc w:val="both"/>
      </w:pPr>
    </w:p>
    <w:p w14:paraId="74CE94AA" w14:textId="77777777" w:rsidR="001267F6" w:rsidRDefault="001267F6">
      <w:pPr>
        <w:jc w:val="both"/>
      </w:pPr>
    </w:p>
    <w:p w14:paraId="342A3CB0" w14:textId="77777777" w:rsidR="001267F6" w:rsidRDefault="001267F6">
      <w:pPr>
        <w:jc w:val="both"/>
      </w:pPr>
    </w:p>
    <w:p w14:paraId="5366FA63" w14:textId="77777777" w:rsidR="001267F6" w:rsidRDefault="008D2A2D">
      <w:pPr>
        <w:jc w:val="both"/>
      </w:pPr>
      <w:r>
        <w:t>The solvent contents for printing in 1990, 2010 and 2019 are given in the tables below</w:t>
      </w:r>
      <w:r>
        <w:rPr>
          <w:color w:val="006BB7"/>
        </w:rPr>
        <w:t>:</w:t>
      </w:r>
    </w:p>
    <w:p w14:paraId="30A088A0" w14:textId="77777777" w:rsidR="001267F6" w:rsidRDefault="008D2A2D">
      <w:pPr>
        <w:jc w:val="both"/>
      </w:pPr>
      <w:r>
        <w:t>Table 27: Solvent contents used in printing (1990)</w:t>
      </w:r>
    </w:p>
    <w:tbl>
      <w:tblPr>
        <w:tblStyle w:val="afd"/>
        <w:tblW w:w="9269" w:type="dxa"/>
        <w:tblLayout w:type="fixed"/>
        <w:tblLook w:val="0400" w:firstRow="0" w:lastRow="0" w:firstColumn="0" w:lastColumn="0" w:noHBand="0" w:noVBand="1"/>
      </w:tblPr>
      <w:tblGrid>
        <w:gridCol w:w="2125"/>
        <w:gridCol w:w="2772"/>
        <w:gridCol w:w="1641"/>
        <w:gridCol w:w="1502"/>
        <w:gridCol w:w="1229"/>
      </w:tblGrid>
      <w:tr w:rsidR="001267F6" w14:paraId="2D632329" w14:textId="77777777">
        <w:trPr>
          <w:trHeight w:val="330"/>
        </w:trPr>
        <w:tc>
          <w:tcPr>
            <w:tcW w:w="2126" w:type="dxa"/>
            <w:shd w:val="clear" w:color="auto" w:fill="5B9BD5"/>
          </w:tcPr>
          <w:p w14:paraId="19A621BE" w14:textId="77777777" w:rsidR="001267F6" w:rsidRDefault="008D2A2D">
            <w:pPr>
              <w:spacing w:after="0"/>
              <w:jc w:val="both"/>
              <w:rPr>
                <w:b/>
                <w:color w:val="FFFFFF"/>
                <w:sz w:val="18"/>
                <w:szCs w:val="18"/>
              </w:rPr>
            </w:pPr>
            <w:r>
              <w:rPr>
                <w:b/>
                <w:color w:val="FFFFFF"/>
                <w:sz w:val="18"/>
                <w:szCs w:val="18"/>
              </w:rPr>
              <w:t> </w:t>
            </w:r>
          </w:p>
        </w:tc>
        <w:tc>
          <w:tcPr>
            <w:tcW w:w="2772" w:type="dxa"/>
            <w:vMerge w:val="restart"/>
            <w:shd w:val="clear" w:color="auto" w:fill="5B9BD5"/>
          </w:tcPr>
          <w:p w14:paraId="156931AB" w14:textId="77777777" w:rsidR="001267F6" w:rsidRDefault="008D2A2D">
            <w:pPr>
              <w:spacing w:after="0"/>
              <w:jc w:val="both"/>
              <w:rPr>
                <w:b/>
                <w:color w:val="FFFFFF"/>
                <w:sz w:val="18"/>
                <w:szCs w:val="18"/>
              </w:rPr>
            </w:pPr>
            <w:r>
              <w:rPr>
                <w:b/>
                <w:color w:val="FFFFFF"/>
                <w:sz w:val="18"/>
                <w:szCs w:val="18"/>
              </w:rPr>
              <w:t>Group product</w:t>
            </w:r>
          </w:p>
        </w:tc>
        <w:tc>
          <w:tcPr>
            <w:tcW w:w="1641" w:type="dxa"/>
            <w:shd w:val="clear" w:color="auto" w:fill="5B9BD5"/>
          </w:tcPr>
          <w:p w14:paraId="7FA33712" w14:textId="77777777" w:rsidR="001267F6" w:rsidRDefault="008D2A2D">
            <w:pPr>
              <w:spacing w:after="0"/>
              <w:jc w:val="both"/>
              <w:rPr>
                <w:b/>
                <w:color w:val="FFFFFF"/>
                <w:sz w:val="18"/>
                <w:szCs w:val="18"/>
              </w:rPr>
            </w:pPr>
            <w:r>
              <w:rPr>
                <w:b/>
                <w:color w:val="FFFFFF"/>
                <w:sz w:val="18"/>
                <w:szCs w:val="18"/>
              </w:rPr>
              <w:t>%VOC in inks</w:t>
            </w:r>
          </w:p>
        </w:tc>
        <w:tc>
          <w:tcPr>
            <w:tcW w:w="1502" w:type="dxa"/>
            <w:shd w:val="clear" w:color="auto" w:fill="5B9BD5"/>
          </w:tcPr>
          <w:p w14:paraId="3384B875" w14:textId="77777777" w:rsidR="001267F6" w:rsidRDefault="001267F6">
            <w:pPr>
              <w:spacing w:after="0"/>
              <w:jc w:val="both"/>
              <w:rPr>
                <w:b/>
                <w:color w:val="FFFFFF"/>
                <w:sz w:val="18"/>
                <w:szCs w:val="18"/>
              </w:rPr>
            </w:pPr>
          </w:p>
        </w:tc>
        <w:tc>
          <w:tcPr>
            <w:tcW w:w="1229" w:type="dxa"/>
            <w:vMerge w:val="restart"/>
            <w:shd w:val="clear" w:color="auto" w:fill="5B9BD5"/>
          </w:tcPr>
          <w:p w14:paraId="05A5315B" w14:textId="77777777" w:rsidR="001267F6" w:rsidRDefault="008D2A2D">
            <w:pPr>
              <w:spacing w:after="0"/>
              <w:jc w:val="both"/>
              <w:rPr>
                <w:b/>
                <w:color w:val="FFFFFF"/>
                <w:sz w:val="18"/>
                <w:szCs w:val="18"/>
              </w:rPr>
            </w:pPr>
            <w:r>
              <w:rPr>
                <w:b/>
                <w:color w:val="FFFFFF"/>
                <w:sz w:val="18"/>
                <w:szCs w:val="18"/>
              </w:rPr>
              <w:t>Water based ink rate (%)</w:t>
            </w:r>
          </w:p>
        </w:tc>
      </w:tr>
      <w:tr w:rsidR="001267F6" w14:paraId="62260FED" w14:textId="77777777">
        <w:trPr>
          <w:trHeight w:val="330"/>
        </w:trPr>
        <w:tc>
          <w:tcPr>
            <w:tcW w:w="2126" w:type="dxa"/>
            <w:shd w:val="clear" w:color="auto" w:fill="5B9BD5"/>
          </w:tcPr>
          <w:p w14:paraId="4F48B116" w14:textId="77777777" w:rsidR="001267F6" w:rsidRDefault="001267F6">
            <w:pPr>
              <w:spacing w:after="0"/>
              <w:jc w:val="both"/>
              <w:rPr>
                <w:color w:val="FFFFFF"/>
                <w:sz w:val="18"/>
                <w:szCs w:val="18"/>
              </w:rPr>
            </w:pPr>
          </w:p>
        </w:tc>
        <w:tc>
          <w:tcPr>
            <w:tcW w:w="2772" w:type="dxa"/>
            <w:vMerge/>
            <w:shd w:val="clear" w:color="auto" w:fill="5B9BD5"/>
          </w:tcPr>
          <w:p w14:paraId="32BE86FD" w14:textId="77777777" w:rsidR="001267F6" w:rsidRDefault="001267F6">
            <w:pPr>
              <w:widowControl w:val="0"/>
              <w:pBdr>
                <w:top w:val="nil"/>
                <w:left w:val="nil"/>
                <w:bottom w:val="nil"/>
                <w:right w:val="nil"/>
                <w:between w:val="nil"/>
              </w:pBdr>
              <w:spacing w:after="0" w:line="276" w:lineRule="auto"/>
              <w:rPr>
                <w:color w:val="FFFFFF"/>
                <w:sz w:val="18"/>
                <w:szCs w:val="18"/>
              </w:rPr>
            </w:pPr>
          </w:p>
        </w:tc>
        <w:tc>
          <w:tcPr>
            <w:tcW w:w="1641" w:type="dxa"/>
            <w:shd w:val="clear" w:color="auto" w:fill="5B9BD5"/>
          </w:tcPr>
          <w:p w14:paraId="524D6443" w14:textId="77777777" w:rsidR="001267F6" w:rsidRDefault="008D2A2D">
            <w:pPr>
              <w:spacing w:after="0"/>
              <w:jc w:val="both"/>
              <w:rPr>
                <w:color w:val="FFFFFF"/>
                <w:sz w:val="18"/>
                <w:szCs w:val="18"/>
              </w:rPr>
            </w:pPr>
            <w:r>
              <w:rPr>
                <w:color w:val="FFFFFF"/>
                <w:sz w:val="18"/>
                <w:szCs w:val="18"/>
              </w:rPr>
              <w:t>Solvent based inks (kg VOC/kg ink)</w:t>
            </w:r>
          </w:p>
        </w:tc>
        <w:tc>
          <w:tcPr>
            <w:tcW w:w="1502" w:type="dxa"/>
            <w:shd w:val="clear" w:color="auto" w:fill="5B9BD5"/>
          </w:tcPr>
          <w:p w14:paraId="7E0C3BB2" w14:textId="77777777" w:rsidR="001267F6" w:rsidRDefault="008D2A2D">
            <w:pPr>
              <w:spacing w:after="0"/>
              <w:jc w:val="both"/>
              <w:rPr>
                <w:color w:val="FFFFFF"/>
                <w:sz w:val="18"/>
                <w:szCs w:val="18"/>
              </w:rPr>
            </w:pPr>
            <w:r>
              <w:rPr>
                <w:color w:val="FFFFFF"/>
                <w:sz w:val="18"/>
                <w:szCs w:val="18"/>
              </w:rPr>
              <w:t>Water based inks (kg VOC/kg ink)</w:t>
            </w:r>
          </w:p>
        </w:tc>
        <w:tc>
          <w:tcPr>
            <w:tcW w:w="1229" w:type="dxa"/>
            <w:vMerge/>
            <w:shd w:val="clear" w:color="auto" w:fill="5B9BD5"/>
          </w:tcPr>
          <w:p w14:paraId="365B284E" w14:textId="77777777" w:rsidR="001267F6" w:rsidRDefault="001267F6">
            <w:pPr>
              <w:widowControl w:val="0"/>
              <w:pBdr>
                <w:top w:val="nil"/>
                <w:left w:val="nil"/>
                <w:bottom w:val="nil"/>
                <w:right w:val="nil"/>
                <w:between w:val="nil"/>
              </w:pBdr>
              <w:spacing w:after="0" w:line="276" w:lineRule="auto"/>
              <w:rPr>
                <w:color w:val="FFFFFF"/>
                <w:sz w:val="18"/>
                <w:szCs w:val="18"/>
              </w:rPr>
            </w:pPr>
          </w:p>
        </w:tc>
      </w:tr>
      <w:tr w:rsidR="001267F6" w14:paraId="1141DA02" w14:textId="77777777">
        <w:trPr>
          <w:trHeight w:val="330"/>
        </w:trPr>
        <w:tc>
          <w:tcPr>
            <w:tcW w:w="2126" w:type="dxa"/>
          </w:tcPr>
          <w:p w14:paraId="693DDDE6" w14:textId="77777777" w:rsidR="001267F6" w:rsidRDefault="008D2A2D">
            <w:pPr>
              <w:spacing w:after="0"/>
              <w:jc w:val="both"/>
              <w:rPr>
                <w:b/>
                <w:sz w:val="18"/>
                <w:szCs w:val="18"/>
              </w:rPr>
            </w:pPr>
            <w:r>
              <w:rPr>
                <w:sz w:val="18"/>
                <w:szCs w:val="18"/>
              </w:rPr>
              <w:t>Publication rotogravure</w:t>
            </w:r>
          </w:p>
        </w:tc>
        <w:tc>
          <w:tcPr>
            <w:tcW w:w="2772" w:type="dxa"/>
          </w:tcPr>
          <w:p w14:paraId="0576A27D" w14:textId="77777777" w:rsidR="001267F6" w:rsidRDefault="008D2A2D">
            <w:pPr>
              <w:spacing w:after="0"/>
              <w:jc w:val="both"/>
              <w:rPr>
                <w:b/>
                <w:sz w:val="18"/>
                <w:szCs w:val="18"/>
              </w:rPr>
            </w:pPr>
            <w:r>
              <w:rPr>
                <w:b/>
                <w:sz w:val="18"/>
                <w:szCs w:val="18"/>
              </w:rPr>
              <w:t>Publication rotogravure</w:t>
            </w:r>
          </w:p>
        </w:tc>
        <w:tc>
          <w:tcPr>
            <w:tcW w:w="1641" w:type="dxa"/>
          </w:tcPr>
          <w:p w14:paraId="33445866" w14:textId="77777777" w:rsidR="001267F6" w:rsidRDefault="008D2A2D">
            <w:pPr>
              <w:spacing w:after="0"/>
              <w:jc w:val="both"/>
              <w:rPr>
                <w:sz w:val="18"/>
                <w:szCs w:val="18"/>
              </w:rPr>
            </w:pPr>
            <w:r>
              <w:rPr>
                <w:sz w:val="18"/>
                <w:szCs w:val="18"/>
              </w:rPr>
              <w:t>1.5</w:t>
            </w:r>
          </w:p>
        </w:tc>
        <w:tc>
          <w:tcPr>
            <w:tcW w:w="1502" w:type="dxa"/>
          </w:tcPr>
          <w:p w14:paraId="6000035D" w14:textId="77777777" w:rsidR="001267F6" w:rsidRDefault="008D2A2D">
            <w:pPr>
              <w:spacing w:after="0"/>
              <w:jc w:val="both"/>
              <w:rPr>
                <w:sz w:val="18"/>
                <w:szCs w:val="18"/>
              </w:rPr>
            </w:pPr>
            <w:r>
              <w:rPr>
                <w:sz w:val="18"/>
                <w:szCs w:val="18"/>
              </w:rPr>
              <w:t> </w:t>
            </w:r>
          </w:p>
        </w:tc>
        <w:tc>
          <w:tcPr>
            <w:tcW w:w="1229" w:type="dxa"/>
          </w:tcPr>
          <w:p w14:paraId="7B8DFD78" w14:textId="77777777" w:rsidR="001267F6" w:rsidRDefault="008D2A2D">
            <w:pPr>
              <w:spacing w:after="0"/>
              <w:jc w:val="both"/>
              <w:rPr>
                <w:sz w:val="18"/>
                <w:szCs w:val="18"/>
              </w:rPr>
            </w:pPr>
            <w:r>
              <w:rPr>
                <w:sz w:val="18"/>
                <w:szCs w:val="18"/>
              </w:rPr>
              <w:t> </w:t>
            </w:r>
          </w:p>
        </w:tc>
      </w:tr>
      <w:tr w:rsidR="001267F6" w14:paraId="5FDE4CD5" w14:textId="77777777">
        <w:trPr>
          <w:trHeight w:val="330"/>
        </w:trPr>
        <w:tc>
          <w:tcPr>
            <w:tcW w:w="2126" w:type="dxa"/>
          </w:tcPr>
          <w:p w14:paraId="26554A7B" w14:textId="77777777" w:rsidR="001267F6" w:rsidRDefault="008D2A2D">
            <w:pPr>
              <w:spacing w:after="0"/>
              <w:jc w:val="both"/>
              <w:rPr>
                <w:sz w:val="18"/>
                <w:szCs w:val="18"/>
              </w:rPr>
            </w:pPr>
            <w:r>
              <w:rPr>
                <w:sz w:val="18"/>
                <w:szCs w:val="18"/>
              </w:rPr>
              <w:t> </w:t>
            </w:r>
          </w:p>
        </w:tc>
        <w:tc>
          <w:tcPr>
            <w:tcW w:w="2772" w:type="dxa"/>
          </w:tcPr>
          <w:p w14:paraId="31171CAA" w14:textId="77777777" w:rsidR="001267F6" w:rsidRDefault="008D2A2D">
            <w:pPr>
              <w:spacing w:after="0"/>
              <w:jc w:val="both"/>
              <w:rPr>
                <w:sz w:val="18"/>
                <w:szCs w:val="18"/>
              </w:rPr>
            </w:pPr>
            <w:r>
              <w:rPr>
                <w:sz w:val="18"/>
                <w:szCs w:val="18"/>
              </w:rPr>
              <w:t> </w:t>
            </w:r>
          </w:p>
        </w:tc>
        <w:tc>
          <w:tcPr>
            <w:tcW w:w="1641" w:type="dxa"/>
          </w:tcPr>
          <w:p w14:paraId="5EB36046" w14:textId="77777777" w:rsidR="001267F6" w:rsidRDefault="008D2A2D">
            <w:pPr>
              <w:spacing w:after="0"/>
              <w:jc w:val="both"/>
              <w:rPr>
                <w:sz w:val="18"/>
                <w:szCs w:val="18"/>
              </w:rPr>
            </w:pPr>
            <w:r>
              <w:rPr>
                <w:sz w:val="18"/>
                <w:szCs w:val="18"/>
              </w:rPr>
              <w:t> </w:t>
            </w:r>
          </w:p>
        </w:tc>
        <w:tc>
          <w:tcPr>
            <w:tcW w:w="1502" w:type="dxa"/>
          </w:tcPr>
          <w:p w14:paraId="22815850" w14:textId="77777777" w:rsidR="001267F6" w:rsidRDefault="008D2A2D">
            <w:pPr>
              <w:spacing w:after="0"/>
              <w:jc w:val="both"/>
              <w:rPr>
                <w:sz w:val="18"/>
                <w:szCs w:val="18"/>
              </w:rPr>
            </w:pPr>
            <w:r>
              <w:rPr>
                <w:sz w:val="18"/>
                <w:szCs w:val="18"/>
              </w:rPr>
              <w:t> </w:t>
            </w:r>
          </w:p>
        </w:tc>
        <w:tc>
          <w:tcPr>
            <w:tcW w:w="1229" w:type="dxa"/>
          </w:tcPr>
          <w:p w14:paraId="5725CAB4" w14:textId="77777777" w:rsidR="001267F6" w:rsidRDefault="008D2A2D">
            <w:pPr>
              <w:spacing w:after="0"/>
              <w:jc w:val="both"/>
              <w:rPr>
                <w:sz w:val="18"/>
                <w:szCs w:val="18"/>
              </w:rPr>
            </w:pPr>
            <w:r>
              <w:rPr>
                <w:sz w:val="18"/>
                <w:szCs w:val="18"/>
              </w:rPr>
              <w:t> </w:t>
            </w:r>
          </w:p>
        </w:tc>
      </w:tr>
      <w:tr w:rsidR="001267F6" w14:paraId="31F5A720" w14:textId="77777777">
        <w:trPr>
          <w:trHeight w:val="330"/>
        </w:trPr>
        <w:tc>
          <w:tcPr>
            <w:tcW w:w="2126" w:type="dxa"/>
          </w:tcPr>
          <w:p w14:paraId="6E36615E" w14:textId="77777777" w:rsidR="001267F6" w:rsidRDefault="008D2A2D">
            <w:pPr>
              <w:spacing w:after="0"/>
              <w:jc w:val="both"/>
              <w:rPr>
                <w:b/>
                <w:sz w:val="18"/>
                <w:szCs w:val="18"/>
              </w:rPr>
            </w:pPr>
            <w:r>
              <w:rPr>
                <w:sz w:val="18"/>
                <w:szCs w:val="18"/>
              </w:rPr>
              <w:t>Publication</w:t>
            </w:r>
          </w:p>
        </w:tc>
        <w:tc>
          <w:tcPr>
            <w:tcW w:w="2772" w:type="dxa"/>
          </w:tcPr>
          <w:p w14:paraId="374232C2" w14:textId="77777777" w:rsidR="001267F6" w:rsidRDefault="008D2A2D">
            <w:pPr>
              <w:spacing w:after="0"/>
              <w:jc w:val="both"/>
              <w:rPr>
                <w:b/>
                <w:sz w:val="18"/>
                <w:szCs w:val="18"/>
              </w:rPr>
            </w:pPr>
            <w:r>
              <w:rPr>
                <w:b/>
                <w:sz w:val="18"/>
                <w:szCs w:val="18"/>
              </w:rPr>
              <w:t>Total</w:t>
            </w:r>
          </w:p>
        </w:tc>
        <w:tc>
          <w:tcPr>
            <w:tcW w:w="1641" w:type="dxa"/>
          </w:tcPr>
          <w:p w14:paraId="01A20DA1" w14:textId="77777777" w:rsidR="001267F6" w:rsidRDefault="008D2A2D">
            <w:pPr>
              <w:spacing w:after="0"/>
              <w:jc w:val="both"/>
              <w:rPr>
                <w:b/>
                <w:sz w:val="18"/>
                <w:szCs w:val="18"/>
              </w:rPr>
            </w:pPr>
            <w:r>
              <w:rPr>
                <w:b/>
                <w:sz w:val="18"/>
                <w:szCs w:val="18"/>
              </w:rPr>
              <w:t> </w:t>
            </w:r>
          </w:p>
        </w:tc>
        <w:tc>
          <w:tcPr>
            <w:tcW w:w="1502" w:type="dxa"/>
          </w:tcPr>
          <w:p w14:paraId="40F1821A" w14:textId="77777777" w:rsidR="001267F6" w:rsidRDefault="008D2A2D">
            <w:pPr>
              <w:spacing w:after="0"/>
              <w:jc w:val="both"/>
              <w:rPr>
                <w:b/>
                <w:sz w:val="18"/>
                <w:szCs w:val="18"/>
              </w:rPr>
            </w:pPr>
            <w:r>
              <w:rPr>
                <w:b/>
                <w:sz w:val="18"/>
                <w:szCs w:val="18"/>
              </w:rPr>
              <w:t> </w:t>
            </w:r>
          </w:p>
        </w:tc>
        <w:tc>
          <w:tcPr>
            <w:tcW w:w="1229" w:type="dxa"/>
          </w:tcPr>
          <w:p w14:paraId="0C18E429" w14:textId="77777777" w:rsidR="001267F6" w:rsidRDefault="008D2A2D">
            <w:pPr>
              <w:spacing w:after="0"/>
              <w:jc w:val="both"/>
              <w:rPr>
                <w:b/>
                <w:sz w:val="18"/>
                <w:szCs w:val="18"/>
              </w:rPr>
            </w:pPr>
            <w:r>
              <w:rPr>
                <w:b/>
                <w:sz w:val="18"/>
                <w:szCs w:val="18"/>
              </w:rPr>
              <w:t> </w:t>
            </w:r>
          </w:p>
        </w:tc>
      </w:tr>
      <w:tr w:rsidR="001267F6" w14:paraId="428C82B6" w14:textId="77777777">
        <w:trPr>
          <w:trHeight w:val="330"/>
        </w:trPr>
        <w:tc>
          <w:tcPr>
            <w:tcW w:w="2126" w:type="dxa"/>
          </w:tcPr>
          <w:p w14:paraId="3819533D" w14:textId="77777777" w:rsidR="001267F6" w:rsidRDefault="008D2A2D">
            <w:pPr>
              <w:spacing w:after="0"/>
              <w:jc w:val="both"/>
              <w:rPr>
                <w:sz w:val="18"/>
                <w:szCs w:val="18"/>
              </w:rPr>
            </w:pPr>
            <w:r>
              <w:rPr>
                <w:sz w:val="18"/>
                <w:szCs w:val="18"/>
              </w:rPr>
              <w:t>including</w:t>
            </w:r>
          </w:p>
        </w:tc>
        <w:tc>
          <w:tcPr>
            <w:tcW w:w="2772" w:type="dxa"/>
          </w:tcPr>
          <w:p w14:paraId="3E9B121E" w14:textId="77777777" w:rsidR="001267F6" w:rsidRDefault="008D2A2D">
            <w:pPr>
              <w:spacing w:after="0"/>
              <w:jc w:val="both"/>
              <w:rPr>
                <w:sz w:val="18"/>
                <w:szCs w:val="18"/>
              </w:rPr>
            </w:pPr>
            <w:proofErr w:type="spellStart"/>
            <w:r>
              <w:rPr>
                <w:sz w:val="18"/>
                <w:szCs w:val="18"/>
              </w:rPr>
              <w:t>Heatset</w:t>
            </w:r>
            <w:proofErr w:type="spellEnd"/>
            <w:r>
              <w:rPr>
                <w:sz w:val="18"/>
                <w:szCs w:val="18"/>
              </w:rPr>
              <w:t xml:space="preserve"> web offset</w:t>
            </w:r>
          </w:p>
        </w:tc>
        <w:tc>
          <w:tcPr>
            <w:tcW w:w="1641" w:type="dxa"/>
          </w:tcPr>
          <w:p w14:paraId="5E12E343" w14:textId="77777777" w:rsidR="001267F6" w:rsidRDefault="008D2A2D">
            <w:pPr>
              <w:spacing w:after="0"/>
              <w:jc w:val="both"/>
              <w:rPr>
                <w:sz w:val="18"/>
                <w:szCs w:val="18"/>
              </w:rPr>
            </w:pPr>
            <w:r>
              <w:rPr>
                <w:sz w:val="18"/>
                <w:szCs w:val="18"/>
              </w:rPr>
              <w:t>0.61</w:t>
            </w:r>
          </w:p>
        </w:tc>
        <w:tc>
          <w:tcPr>
            <w:tcW w:w="1502" w:type="dxa"/>
          </w:tcPr>
          <w:p w14:paraId="15A55D6E" w14:textId="77777777" w:rsidR="001267F6" w:rsidRDefault="008D2A2D">
            <w:pPr>
              <w:spacing w:after="0"/>
              <w:jc w:val="both"/>
              <w:rPr>
                <w:sz w:val="18"/>
                <w:szCs w:val="18"/>
              </w:rPr>
            </w:pPr>
            <w:r>
              <w:rPr>
                <w:sz w:val="18"/>
                <w:szCs w:val="18"/>
              </w:rPr>
              <w:t> </w:t>
            </w:r>
          </w:p>
        </w:tc>
        <w:tc>
          <w:tcPr>
            <w:tcW w:w="1229" w:type="dxa"/>
          </w:tcPr>
          <w:p w14:paraId="03FE0182" w14:textId="77777777" w:rsidR="001267F6" w:rsidRDefault="008D2A2D">
            <w:pPr>
              <w:spacing w:after="0"/>
              <w:jc w:val="both"/>
              <w:rPr>
                <w:sz w:val="18"/>
                <w:szCs w:val="18"/>
              </w:rPr>
            </w:pPr>
            <w:r>
              <w:rPr>
                <w:sz w:val="18"/>
                <w:szCs w:val="18"/>
              </w:rPr>
              <w:t> </w:t>
            </w:r>
          </w:p>
        </w:tc>
      </w:tr>
      <w:tr w:rsidR="001267F6" w14:paraId="2FDBBA29" w14:textId="77777777">
        <w:trPr>
          <w:trHeight w:val="330"/>
        </w:trPr>
        <w:tc>
          <w:tcPr>
            <w:tcW w:w="2126" w:type="dxa"/>
          </w:tcPr>
          <w:p w14:paraId="237F5995" w14:textId="77777777" w:rsidR="001267F6" w:rsidRDefault="008D2A2D">
            <w:pPr>
              <w:spacing w:after="0"/>
              <w:jc w:val="both"/>
              <w:rPr>
                <w:sz w:val="18"/>
                <w:szCs w:val="18"/>
              </w:rPr>
            </w:pPr>
            <w:r>
              <w:rPr>
                <w:sz w:val="18"/>
                <w:szCs w:val="18"/>
              </w:rPr>
              <w:t> </w:t>
            </w:r>
          </w:p>
        </w:tc>
        <w:tc>
          <w:tcPr>
            <w:tcW w:w="2772" w:type="dxa"/>
          </w:tcPr>
          <w:p w14:paraId="679C7E52" w14:textId="77777777" w:rsidR="001267F6" w:rsidRDefault="008D2A2D">
            <w:pPr>
              <w:spacing w:after="0"/>
              <w:jc w:val="both"/>
              <w:rPr>
                <w:sz w:val="18"/>
                <w:szCs w:val="18"/>
              </w:rPr>
            </w:pPr>
            <w:proofErr w:type="spellStart"/>
            <w:r>
              <w:rPr>
                <w:sz w:val="18"/>
                <w:szCs w:val="18"/>
              </w:rPr>
              <w:t>Coldset</w:t>
            </w:r>
            <w:proofErr w:type="spellEnd"/>
            <w:r>
              <w:rPr>
                <w:sz w:val="18"/>
                <w:szCs w:val="18"/>
              </w:rPr>
              <w:t xml:space="preserve"> web offset</w:t>
            </w:r>
          </w:p>
        </w:tc>
        <w:tc>
          <w:tcPr>
            <w:tcW w:w="1641" w:type="dxa"/>
          </w:tcPr>
          <w:p w14:paraId="79A6FDC8" w14:textId="77777777" w:rsidR="001267F6" w:rsidRDefault="008D2A2D">
            <w:pPr>
              <w:spacing w:after="0"/>
              <w:jc w:val="both"/>
              <w:rPr>
                <w:sz w:val="18"/>
                <w:szCs w:val="18"/>
              </w:rPr>
            </w:pPr>
            <w:r>
              <w:rPr>
                <w:sz w:val="18"/>
                <w:szCs w:val="18"/>
              </w:rPr>
              <w:t>0.35</w:t>
            </w:r>
          </w:p>
        </w:tc>
        <w:tc>
          <w:tcPr>
            <w:tcW w:w="1502" w:type="dxa"/>
          </w:tcPr>
          <w:p w14:paraId="1662D460" w14:textId="77777777" w:rsidR="001267F6" w:rsidRDefault="008D2A2D">
            <w:pPr>
              <w:spacing w:after="0"/>
              <w:jc w:val="both"/>
              <w:rPr>
                <w:sz w:val="18"/>
                <w:szCs w:val="18"/>
              </w:rPr>
            </w:pPr>
            <w:r>
              <w:rPr>
                <w:sz w:val="18"/>
                <w:szCs w:val="18"/>
              </w:rPr>
              <w:t> </w:t>
            </w:r>
          </w:p>
        </w:tc>
        <w:tc>
          <w:tcPr>
            <w:tcW w:w="1229" w:type="dxa"/>
          </w:tcPr>
          <w:p w14:paraId="687A1DF2" w14:textId="77777777" w:rsidR="001267F6" w:rsidRDefault="008D2A2D">
            <w:pPr>
              <w:spacing w:after="0"/>
              <w:jc w:val="both"/>
              <w:rPr>
                <w:sz w:val="18"/>
                <w:szCs w:val="18"/>
              </w:rPr>
            </w:pPr>
            <w:r>
              <w:rPr>
                <w:sz w:val="18"/>
                <w:szCs w:val="18"/>
              </w:rPr>
              <w:t> </w:t>
            </w:r>
          </w:p>
        </w:tc>
      </w:tr>
      <w:tr w:rsidR="001267F6" w14:paraId="44068919" w14:textId="77777777">
        <w:trPr>
          <w:trHeight w:val="330"/>
        </w:trPr>
        <w:tc>
          <w:tcPr>
            <w:tcW w:w="2126" w:type="dxa"/>
          </w:tcPr>
          <w:p w14:paraId="1B818A4B" w14:textId="77777777" w:rsidR="001267F6" w:rsidRDefault="008D2A2D">
            <w:pPr>
              <w:spacing w:after="0"/>
              <w:jc w:val="both"/>
              <w:rPr>
                <w:sz w:val="18"/>
                <w:szCs w:val="18"/>
              </w:rPr>
            </w:pPr>
            <w:r>
              <w:rPr>
                <w:sz w:val="18"/>
                <w:szCs w:val="18"/>
              </w:rPr>
              <w:t> </w:t>
            </w:r>
          </w:p>
        </w:tc>
        <w:tc>
          <w:tcPr>
            <w:tcW w:w="2772" w:type="dxa"/>
          </w:tcPr>
          <w:p w14:paraId="53A31917" w14:textId="77777777" w:rsidR="001267F6" w:rsidRDefault="008D2A2D">
            <w:pPr>
              <w:spacing w:after="0"/>
              <w:jc w:val="both"/>
              <w:rPr>
                <w:sz w:val="18"/>
                <w:szCs w:val="18"/>
              </w:rPr>
            </w:pPr>
            <w:r>
              <w:rPr>
                <w:sz w:val="18"/>
                <w:szCs w:val="18"/>
              </w:rPr>
              <w:t>Sheet fed</w:t>
            </w:r>
          </w:p>
        </w:tc>
        <w:tc>
          <w:tcPr>
            <w:tcW w:w="1641" w:type="dxa"/>
          </w:tcPr>
          <w:p w14:paraId="330669E3" w14:textId="77777777" w:rsidR="001267F6" w:rsidRDefault="008D2A2D">
            <w:pPr>
              <w:spacing w:after="0"/>
              <w:jc w:val="both"/>
              <w:rPr>
                <w:sz w:val="18"/>
                <w:szCs w:val="18"/>
              </w:rPr>
            </w:pPr>
            <w:r>
              <w:rPr>
                <w:sz w:val="18"/>
                <w:szCs w:val="18"/>
              </w:rPr>
              <w:t>1.345</w:t>
            </w:r>
          </w:p>
        </w:tc>
        <w:tc>
          <w:tcPr>
            <w:tcW w:w="1502" w:type="dxa"/>
          </w:tcPr>
          <w:p w14:paraId="1818FDD6" w14:textId="77777777" w:rsidR="001267F6" w:rsidRDefault="008D2A2D">
            <w:pPr>
              <w:spacing w:after="0"/>
              <w:jc w:val="both"/>
              <w:rPr>
                <w:sz w:val="18"/>
                <w:szCs w:val="18"/>
              </w:rPr>
            </w:pPr>
            <w:r>
              <w:rPr>
                <w:sz w:val="18"/>
                <w:szCs w:val="18"/>
              </w:rPr>
              <w:t> </w:t>
            </w:r>
          </w:p>
        </w:tc>
        <w:tc>
          <w:tcPr>
            <w:tcW w:w="1229" w:type="dxa"/>
          </w:tcPr>
          <w:p w14:paraId="11CEC274" w14:textId="77777777" w:rsidR="001267F6" w:rsidRDefault="008D2A2D">
            <w:pPr>
              <w:spacing w:after="0"/>
              <w:jc w:val="both"/>
              <w:rPr>
                <w:sz w:val="18"/>
                <w:szCs w:val="18"/>
              </w:rPr>
            </w:pPr>
            <w:r>
              <w:rPr>
                <w:sz w:val="18"/>
                <w:szCs w:val="18"/>
              </w:rPr>
              <w:t> </w:t>
            </w:r>
          </w:p>
        </w:tc>
      </w:tr>
      <w:tr w:rsidR="001267F6" w14:paraId="5630213D" w14:textId="77777777">
        <w:trPr>
          <w:trHeight w:val="330"/>
        </w:trPr>
        <w:tc>
          <w:tcPr>
            <w:tcW w:w="2126" w:type="dxa"/>
          </w:tcPr>
          <w:p w14:paraId="49C65D52" w14:textId="77777777" w:rsidR="001267F6" w:rsidRDefault="008D2A2D">
            <w:pPr>
              <w:spacing w:after="0"/>
              <w:jc w:val="both"/>
              <w:rPr>
                <w:sz w:val="18"/>
                <w:szCs w:val="18"/>
              </w:rPr>
            </w:pPr>
            <w:r>
              <w:rPr>
                <w:sz w:val="18"/>
                <w:szCs w:val="18"/>
              </w:rPr>
              <w:t> </w:t>
            </w:r>
          </w:p>
        </w:tc>
        <w:tc>
          <w:tcPr>
            <w:tcW w:w="2772" w:type="dxa"/>
          </w:tcPr>
          <w:p w14:paraId="59F6F971" w14:textId="77777777" w:rsidR="001267F6" w:rsidRDefault="008D2A2D">
            <w:pPr>
              <w:spacing w:after="0"/>
              <w:jc w:val="both"/>
              <w:rPr>
                <w:sz w:val="18"/>
                <w:szCs w:val="18"/>
              </w:rPr>
            </w:pPr>
            <w:r>
              <w:rPr>
                <w:sz w:val="18"/>
                <w:szCs w:val="18"/>
              </w:rPr>
              <w:t>Additive</w:t>
            </w:r>
          </w:p>
        </w:tc>
        <w:tc>
          <w:tcPr>
            <w:tcW w:w="1641" w:type="dxa"/>
          </w:tcPr>
          <w:p w14:paraId="72CC380B" w14:textId="77777777" w:rsidR="001267F6" w:rsidRDefault="008D2A2D">
            <w:pPr>
              <w:spacing w:after="0"/>
              <w:jc w:val="both"/>
              <w:rPr>
                <w:sz w:val="18"/>
                <w:szCs w:val="18"/>
              </w:rPr>
            </w:pPr>
            <w:r>
              <w:rPr>
                <w:sz w:val="18"/>
                <w:szCs w:val="18"/>
              </w:rPr>
              <w:t>0.2</w:t>
            </w:r>
          </w:p>
        </w:tc>
        <w:tc>
          <w:tcPr>
            <w:tcW w:w="1502" w:type="dxa"/>
          </w:tcPr>
          <w:p w14:paraId="1F8EEF97" w14:textId="77777777" w:rsidR="001267F6" w:rsidRDefault="008D2A2D">
            <w:pPr>
              <w:spacing w:after="0"/>
              <w:jc w:val="both"/>
              <w:rPr>
                <w:sz w:val="18"/>
                <w:szCs w:val="18"/>
              </w:rPr>
            </w:pPr>
            <w:r>
              <w:rPr>
                <w:sz w:val="18"/>
                <w:szCs w:val="18"/>
              </w:rPr>
              <w:t> </w:t>
            </w:r>
          </w:p>
        </w:tc>
        <w:tc>
          <w:tcPr>
            <w:tcW w:w="1229" w:type="dxa"/>
          </w:tcPr>
          <w:p w14:paraId="498A356B" w14:textId="77777777" w:rsidR="001267F6" w:rsidRDefault="008D2A2D">
            <w:pPr>
              <w:spacing w:after="0"/>
              <w:jc w:val="both"/>
              <w:rPr>
                <w:sz w:val="18"/>
                <w:szCs w:val="18"/>
              </w:rPr>
            </w:pPr>
            <w:r>
              <w:rPr>
                <w:sz w:val="18"/>
                <w:szCs w:val="18"/>
              </w:rPr>
              <w:t> </w:t>
            </w:r>
          </w:p>
        </w:tc>
      </w:tr>
      <w:tr w:rsidR="001267F6" w14:paraId="6B6B9FEB" w14:textId="77777777">
        <w:trPr>
          <w:trHeight w:val="330"/>
        </w:trPr>
        <w:tc>
          <w:tcPr>
            <w:tcW w:w="2126" w:type="dxa"/>
          </w:tcPr>
          <w:p w14:paraId="0F77F30F" w14:textId="77777777" w:rsidR="001267F6" w:rsidRDefault="008D2A2D">
            <w:pPr>
              <w:spacing w:after="0"/>
              <w:jc w:val="both"/>
              <w:rPr>
                <w:sz w:val="18"/>
                <w:szCs w:val="18"/>
              </w:rPr>
            </w:pPr>
            <w:r>
              <w:rPr>
                <w:sz w:val="18"/>
                <w:szCs w:val="18"/>
              </w:rPr>
              <w:t> </w:t>
            </w:r>
          </w:p>
        </w:tc>
        <w:tc>
          <w:tcPr>
            <w:tcW w:w="2772" w:type="dxa"/>
          </w:tcPr>
          <w:p w14:paraId="07B44E62" w14:textId="77777777" w:rsidR="001267F6" w:rsidRDefault="008D2A2D">
            <w:pPr>
              <w:spacing w:after="0"/>
              <w:jc w:val="both"/>
              <w:rPr>
                <w:sz w:val="18"/>
                <w:szCs w:val="18"/>
              </w:rPr>
            </w:pPr>
            <w:r>
              <w:rPr>
                <w:sz w:val="18"/>
                <w:szCs w:val="18"/>
              </w:rPr>
              <w:t> </w:t>
            </w:r>
          </w:p>
        </w:tc>
        <w:tc>
          <w:tcPr>
            <w:tcW w:w="1641" w:type="dxa"/>
          </w:tcPr>
          <w:p w14:paraId="2B2FC777" w14:textId="77777777" w:rsidR="001267F6" w:rsidRDefault="008D2A2D">
            <w:pPr>
              <w:spacing w:after="0"/>
              <w:jc w:val="both"/>
              <w:rPr>
                <w:sz w:val="18"/>
                <w:szCs w:val="18"/>
              </w:rPr>
            </w:pPr>
            <w:r>
              <w:rPr>
                <w:sz w:val="18"/>
                <w:szCs w:val="18"/>
              </w:rPr>
              <w:t> </w:t>
            </w:r>
          </w:p>
        </w:tc>
        <w:tc>
          <w:tcPr>
            <w:tcW w:w="1502" w:type="dxa"/>
          </w:tcPr>
          <w:p w14:paraId="6303ED1B" w14:textId="77777777" w:rsidR="001267F6" w:rsidRDefault="008D2A2D">
            <w:pPr>
              <w:spacing w:after="0"/>
              <w:jc w:val="both"/>
              <w:rPr>
                <w:sz w:val="18"/>
                <w:szCs w:val="18"/>
              </w:rPr>
            </w:pPr>
            <w:r>
              <w:rPr>
                <w:sz w:val="18"/>
                <w:szCs w:val="18"/>
              </w:rPr>
              <w:t> </w:t>
            </w:r>
          </w:p>
        </w:tc>
        <w:tc>
          <w:tcPr>
            <w:tcW w:w="1229" w:type="dxa"/>
          </w:tcPr>
          <w:p w14:paraId="28AC0C96" w14:textId="77777777" w:rsidR="001267F6" w:rsidRDefault="008D2A2D">
            <w:pPr>
              <w:spacing w:after="0"/>
              <w:jc w:val="both"/>
              <w:rPr>
                <w:sz w:val="18"/>
                <w:szCs w:val="18"/>
              </w:rPr>
            </w:pPr>
            <w:r>
              <w:rPr>
                <w:sz w:val="18"/>
                <w:szCs w:val="18"/>
              </w:rPr>
              <w:t> </w:t>
            </w:r>
          </w:p>
        </w:tc>
      </w:tr>
      <w:tr w:rsidR="001267F6" w14:paraId="3CA5C617" w14:textId="77777777">
        <w:trPr>
          <w:trHeight w:val="330"/>
        </w:trPr>
        <w:tc>
          <w:tcPr>
            <w:tcW w:w="2126" w:type="dxa"/>
          </w:tcPr>
          <w:p w14:paraId="1AE2FAE0" w14:textId="77777777" w:rsidR="001267F6" w:rsidRDefault="008D2A2D">
            <w:pPr>
              <w:spacing w:after="0"/>
              <w:jc w:val="both"/>
              <w:rPr>
                <w:b/>
                <w:sz w:val="18"/>
                <w:szCs w:val="18"/>
              </w:rPr>
            </w:pPr>
            <w:r>
              <w:rPr>
                <w:sz w:val="18"/>
                <w:szCs w:val="18"/>
              </w:rPr>
              <w:t>Decorating packaging</w:t>
            </w:r>
          </w:p>
        </w:tc>
        <w:tc>
          <w:tcPr>
            <w:tcW w:w="2772" w:type="dxa"/>
          </w:tcPr>
          <w:p w14:paraId="10BF2AA3" w14:textId="77777777" w:rsidR="001267F6" w:rsidRDefault="008D2A2D">
            <w:pPr>
              <w:spacing w:after="0"/>
              <w:jc w:val="both"/>
              <w:rPr>
                <w:b/>
                <w:sz w:val="18"/>
                <w:szCs w:val="18"/>
              </w:rPr>
            </w:pPr>
            <w:r>
              <w:rPr>
                <w:b/>
                <w:sz w:val="18"/>
                <w:szCs w:val="18"/>
              </w:rPr>
              <w:t>Total</w:t>
            </w:r>
          </w:p>
        </w:tc>
        <w:tc>
          <w:tcPr>
            <w:tcW w:w="1641" w:type="dxa"/>
          </w:tcPr>
          <w:p w14:paraId="10D358BA" w14:textId="77777777" w:rsidR="001267F6" w:rsidRDefault="008D2A2D">
            <w:pPr>
              <w:spacing w:after="0"/>
              <w:jc w:val="both"/>
              <w:rPr>
                <w:b/>
                <w:sz w:val="18"/>
                <w:szCs w:val="18"/>
              </w:rPr>
            </w:pPr>
            <w:r>
              <w:rPr>
                <w:b/>
                <w:sz w:val="18"/>
                <w:szCs w:val="18"/>
              </w:rPr>
              <w:t> </w:t>
            </w:r>
          </w:p>
        </w:tc>
        <w:tc>
          <w:tcPr>
            <w:tcW w:w="1502" w:type="dxa"/>
          </w:tcPr>
          <w:p w14:paraId="16FFA32D" w14:textId="77777777" w:rsidR="001267F6" w:rsidRDefault="008D2A2D">
            <w:pPr>
              <w:spacing w:after="0"/>
              <w:jc w:val="both"/>
              <w:rPr>
                <w:b/>
                <w:sz w:val="18"/>
                <w:szCs w:val="18"/>
              </w:rPr>
            </w:pPr>
            <w:r>
              <w:rPr>
                <w:b/>
                <w:sz w:val="18"/>
                <w:szCs w:val="18"/>
              </w:rPr>
              <w:t> </w:t>
            </w:r>
          </w:p>
        </w:tc>
        <w:tc>
          <w:tcPr>
            <w:tcW w:w="1229" w:type="dxa"/>
          </w:tcPr>
          <w:p w14:paraId="6823B363" w14:textId="77777777" w:rsidR="001267F6" w:rsidRDefault="008D2A2D">
            <w:pPr>
              <w:spacing w:after="0"/>
              <w:jc w:val="both"/>
              <w:rPr>
                <w:b/>
                <w:sz w:val="18"/>
                <w:szCs w:val="18"/>
              </w:rPr>
            </w:pPr>
            <w:r>
              <w:rPr>
                <w:b/>
                <w:sz w:val="18"/>
                <w:szCs w:val="18"/>
              </w:rPr>
              <w:t> </w:t>
            </w:r>
          </w:p>
        </w:tc>
      </w:tr>
      <w:tr w:rsidR="001267F6" w14:paraId="721B41BD" w14:textId="77777777">
        <w:trPr>
          <w:trHeight w:val="660"/>
        </w:trPr>
        <w:tc>
          <w:tcPr>
            <w:tcW w:w="2126" w:type="dxa"/>
          </w:tcPr>
          <w:p w14:paraId="3EAD3420" w14:textId="77777777" w:rsidR="001267F6" w:rsidRDefault="008D2A2D">
            <w:pPr>
              <w:spacing w:after="0"/>
              <w:jc w:val="both"/>
              <w:rPr>
                <w:sz w:val="18"/>
                <w:szCs w:val="18"/>
              </w:rPr>
            </w:pPr>
            <w:r>
              <w:rPr>
                <w:sz w:val="18"/>
                <w:szCs w:val="18"/>
              </w:rPr>
              <w:t>including</w:t>
            </w:r>
          </w:p>
        </w:tc>
        <w:tc>
          <w:tcPr>
            <w:tcW w:w="2772" w:type="dxa"/>
          </w:tcPr>
          <w:p w14:paraId="15B58C50" w14:textId="77777777" w:rsidR="001267F6" w:rsidRDefault="008D2A2D">
            <w:pPr>
              <w:spacing w:after="0"/>
              <w:jc w:val="both"/>
              <w:rPr>
                <w:sz w:val="18"/>
                <w:szCs w:val="18"/>
              </w:rPr>
            </w:pPr>
            <w:r>
              <w:rPr>
                <w:sz w:val="18"/>
                <w:szCs w:val="18"/>
              </w:rPr>
              <w:t>Ink. varnish decoration. packaging</w:t>
            </w:r>
          </w:p>
        </w:tc>
        <w:tc>
          <w:tcPr>
            <w:tcW w:w="1641" w:type="dxa"/>
          </w:tcPr>
          <w:p w14:paraId="70D4A6FC" w14:textId="77777777" w:rsidR="001267F6" w:rsidRDefault="008D2A2D">
            <w:pPr>
              <w:spacing w:after="0"/>
              <w:jc w:val="both"/>
              <w:rPr>
                <w:sz w:val="18"/>
                <w:szCs w:val="18"/>
              </w:rPr>
            </w:pPr>
            <w:r>
              <w:rPr>
                <w:sz w:val="18"/>
                <w:szCs w:val="18"/>
              </w:rPr>
              <w:t>1.8</w:t>
            </w:r>
          </w:p>
        </w:tc>
        <w:tc>
          <w:tcPr>
            <w:tcW w:w="1502" w:type="dxa"/>
          </w:tcPr>
          <w:p w14:paraId="29170E28" w14:textId="77777777" w:rsidR="001267F6" w:rsidRDefault="008D2A2D">
            <w:pPr>
              <w:spacing w:after="0"/>
              <w:jc w:val="both"/>
              <w:rPr>
                <w:sz w:val="18"/>
                <w:szCs w:val="18"/>
              </w:rPr>
            </w:pPr>
            <w:r>
              <w:rPr>
                <w:sz w:val="18"/>
                <w:szCs w:val="18"/>
              </w:rPr>
              <w:t>0.1</w:t>
            </w:r>
          </w:p>
        </w:tc>
        <w:tc>
          <w:tcPr>
            <w:tcW w:w="1229" w:type="dxa"/>
          </w:tcPr>
          <w:p w14:paraId="7486CAB4" w14:textId="77777777" w:rsidR="001267F6" w:rsidRDefault="008D2A2D">
            <w:pPr>
              <w:spacing w:after="0"/>
              <w:jc w:val="both"/>
              <w:rPr>
                <w:sz w:val="18"/>
                <w:szCs w:val="18"/>
              </w:rPr>
            </w:pPr>
            <w:r>
              <w:rPr>
                <w:sz w:val="18"/>
                <w:szCs w:val="18"/>
              </w:rPr>
              <w:t>22</w:t>
            </w:r>
          </w:p>
        </w:tc>
      </w:tr>
      <w:tr w:rsidR="001267F6" w14:paraId="795BC1DA" w14:textId="77777777">
        <w:trPr>
          <w:trHeight w:val="330"/>
        </w:trPr>
        <w:tc>
          <w:tcPr>
            <w:tcW w:w="2126" w:type="dxa"/>
          </w:tcPr>
          <w:p w14:paraId="1AB5F4A9" w14:textId="77777777" w:rsidR="001267F6" w:rsidRDefault="008D2A2D">
            <w:pPr>
              <w:spacing w:after="0"/>
              <w:jc w:val="both"/>
              <w:rPr>
                <w:sz w:val="18"/>
                <w:szCs w:val="18"/>
              </w:rPr>
            </w:pPr>
            <w:r>
              <w:rPr>
                <w:sz w:val="18"/>
                <w:szCs w:val="18"/>
              </w:rPr>
              <w:t> </w:t>
            </w:r>
          </w:p>
        </w:tc>
        <w:tc>
          <w:tcPr>
            <w:tcW w:w="2772" w:type="dxa"/>
          </w:tcPr>
          <w:p w14:paraId="5177BAC1" w14:textId="77777777" w:rsidR="001267F6" w:rsidRDefault="008D2A2D">
            <w:pPr>
              <w:spacing w:after="0"/>
              <w:jc w:val="both"/>
              <w:rPr>
                <w:sz w:val="18"/>
                <w:szCs w:val="18"/>
              </w:rPr>
            </w:pPr>
            <w:r>
              <w:rPr>
                <w:sz w:val="18"/>
                <w:szCs w:val="18"/>
              </w:rPr>
              <w:t> </w:t>
            </w:r>
          </w:p>
        </w:tc>
        <w:tc>
          <w:tcPr>
            <w:tcW w:w="1641" w:type="dxa"/>
          </w:tcPr>
          <w:p w14:paraId="79446343" w14:textId="77777777" w:rsidR="001267F6" w:rsidRDefault="008D2A2D">
            <w:pPr>
              <w:spacing w:after="0"/>
              <w:jc w:val="both"/>
              <w:rPr>
                <w:sz w:val="18"/>
                <w:szCs w:val="18"/>
              </w:rPr>
            </w:pPr>
            <w:r>
              <w:rPr>
                <w:sz w:val="18"/>
                <w:szCs w:val="18"/>
              </w:rPr>
              <w:t> </w:t>
            </w:r>
          </w:p>
        </w:tc>
        <w:tc>
          <w:tcPr>
            <w:tcW w:w="1502" w:type="dxa"/>
          </w:tcPr>
          <w:p w14:paraId="4FA109C9" w14:textId="77777777" w:rsidR="001267F6" w:rsidRDefault="008D2A2D">
            <w:pPr>
              <w:spacing w:after="0"/>
              <w:jc w:val="both"/>
              <w:rPr>
                <w:sz w:val="18"/>
                <w:szCs w:val="18"/>
              </w:rPr>
            </w:pPr>
            <w:r>
              <w:rPr>
                <w:sz w:val="18"/>
                <w:szCs w:val="18"/>
              </w:rPr>
              <w:t> </w:t>
            </w:r>
          </w:p>
        </w:tc>
        <w:tc>
          <w:tcPr>
            <w:tcW w:w="1229" w:type="dxa"/>
          </w:tcPr>
          <w:p w14:paraId="70013504" w14:textId="77777777" w:rsidR="001267F6" w:rsidRDefault="008D2A2D">
            <w:pPr>
              <w:spacing w:after="0"/>
              <w:jc w:val="both"/>
              <w:rPr>
                <w:sz w:val="18"/>
                <w:szCs w:val="18"/>
              </w:rPr>
            </w:pPr>
            <w:r>
              <w:rPr>
                <w:sz w:val="18"/>
                <w:szCs w:val="18"/>
              </w:rPr>
              <w:t> </w:t>
            </w:r>
          </w:p>
        </w:tc>
      </w:tr>
      <w:tr w:rsidR="001267F6" w14:paraId="038846E6" w14:textId="77777777">
        <w:trPr>
          <w:trHeight w:val="330"/>
        </w:trPr>
        <w:tc>
          <w:tcPr>
            <w:tcW w:w="2126" w:type="dxa"/>
          </w:tcPr>
          <w:p w14:paraId="5028BB82" w14:textId="77777777" w:rsidR="001267F6" w:rsidRDefault="008D2A2D">
            <w:pPr>
              <w:spacing w:after="0"/>
              <w:jc w:val="both"/>
              <w:rPr>
                <w:b/>
                <w:sz w:val="18"/>
                <w:szCs w:val="18"/>
              </w:rPr>
            </w:pPr>
            <w:r>
              <w:rPr>
                <w:sz w:val="18"/>
                <w:szCs w:val="18"/>
              </w:rPr>
              <w:t>Metal packaging</w:t>
            </w:r>
          </w:p>
        </w:tc>
        <w:tc>
          <w:tcPr>
            <w:tcW w:w="2772" w:type="dxa"/>
          </w:tcPr>
          <w:p w14:paraId="45AE590C" w14:textId="77777777" w:rsidR="001267F6" w:rsidRDefault="008D2A2D">
            <w:pPr>
              <w:spacing w:after="0"/>
              <w:jc w:val="both"/>
              <w:rPr>
                <w:b/>
                <w:sz w:val="18"/>
                <w:szCs w:val="18"/>
              </w:rPr>
            </w:pPr>
            <w:r>
              <w:rPr>
                <w:b/>
                <w:sz w:val="18"/>
                <w:szCs w:val="18"/>
              </w:rPr>
              <w:t>Total</w:t>
            </w:r>
          </w:p>
        </w:tc>
        <w:tc>
          <w:tcPr>
            <w:tcW w:w="1641" w:type="dxa"/>
          </w:tcPr>
          <w:p w14:paraId="4C9AEDA3" w14:textId="77777777" w:rsidR="001267F6" w:rsidRDefault="008D2A2D">
            <w:pPr>
              <w:spacing w:after="0"/>
              <w:jc w:val="both"/>
              <w:rPr>
                <w:b/>
                <w:sz w:val="18"/>
                <w:szCs w:val="18"/>
              </w:rPr>
            </w:pPr>
            <w:r>
              <w:rPr>
                <w:b/>
                <w:sz w:val="18"/>
                <w:szCs w:val="18"/>
              </w:rPr>
              <w:t> </w:t>
            </w:r>
          </w:p>
        </w:tc>
        <w:tc>
          <w:tcPr>
            <w:tcW w:w="1502" w:type="dxa"/>
          </w:tcPr>
          <w:p w14:paraId="6E9B5C9B" w14:textId="77777777" w:rsidR="001267F6" w:rsidRDefault="008D2A2D">
            <w:pPr>
              <w:spacing w:after="0"/>
              <w:jc w:val="both"/>
              <w:rPr>
                <w:b/>
                <w:sz w:val="18"/>
                <w:szCs w:val="18"/>
              </w:rPr>
            </w:pPr>
            <w:r>
              <w:rPr>
                <w:b/>
                <w:sz w:val="18"/>
                <w:szCs w:val="18"/>
              </w:rPr>
              <w:t> </w:t>
            </w:r>
          </w:p>
        </w:tc>
        <w:tc>
          <w:tcPr>
            <w:tcW w:w="1229" w:type="dxa"/>
          </w:tcPr>
          <w:p w14:paraId="593C90B5" w14:textId="77777777" w:rsidR="001267F6" w:rsidRDefault="008D2A2D">
            <w:pPr>
              <w:spacing w:after="0"/>
              <w:jc w:val="both"/>
              <w:rPr>
                <w:b/>
                <w:sz w:val="18"/>
                <w:szCs w:val="18"/>
              </w:rPr>
            </w:pPr>
            <w:r>
              <w:rPr>
                <w:b/>
                <w:sz w:val="18"/>
                <w:szCs w:val="18"/>
              </w:rPr>
              <w:t> </w:t>
            </w:r>
          </w:p>
        </w:tc>
      </w:tr>
      <w:tr w:rsidR="001267F6" w14:paraId="4CFAB287" w14:textId="77777777">
        <w:trPr>
          <w:trHeight w:val="330"/>
        </w:trPr>
        <w:tc>
          <w:tcPr>
            <w:tcW w:w="2126" w:type="dxa"/>
          </w:tcPr>
          <w:p w14:paraId="1E14A28C" w14:textId="77777777" w:rsidR="001267F6" w:rsidRDefault="008D2A2D">
            <w:pPr>
              <w:spacing w:after="0"/>
              <w:jc w:val="both"/>
              <w:rPr>
                <w:sz w:val="18"/>
                <w:szCs w:val="18"/>
              </w:rPr>
            </w:pPr>
            <w:r>
              <w:rPr>
                <w:sz w:val="18"/>
                <w:szCs w:val="18"/>
              </w:rPr>
              <w:t>including</w:t>
            </w:r>
          </w:p>
        </w:tc>
        <w:tc>
          <w:tcPr>
            <w:tcW w:w="2772" w:type="dxa"/>
          </w:tcPr>
          <w:p w14:paraId="18ACA928" w14:textId="77777777" w:rsidR="001267F6" w:rsidRDefault="008D2A2D">
            <w:pPr>
              <w:spacing w:after="0"/>
              <w:jc w:val="both"/>
              <w:rPr>
                <w:sz w:val="18"/>
                <w:szCs w:val="18"/>
              </w:rPr>
            </w:pPr>
            <w:r>
              <w:rPr>
                <w:sz w:val="18"/>
                <w:szCs w:val="18"/>
              </w:rPr>
              <w:t>Offset metal ink</w:t>
            </w:r>
          </w:p>
        </w:tc>
        <w:tc>
          <w:tcPr>
            <w:tcW w:w="1641" w:type="dxa"/>
          </w:tcPr>
          <w:p w14:paraId="32E22445" w14:textId="77777777" w:rsidR="001267F6" w:rsidRDefault="008D2A2D">
            <w:pPr>
              <w:spacing w:after="0"/>
              <w:jc w:val="both"/>
              <w:rPr>
                <w:sz w:val="18"/>
                <w:szCs w:val="18"/>
              </w:rPr>
            </w:pPr>
            <w:r>
              <w:rPr>
                <w:sz w:val="18"/>
                <w:szCs w:val="18"/>
              </w:rPr>
              <w:t>0.03</w:t>
            </w:r>
          </w:p>
        </w:tc>
        <w:tc>
          <w:tcPr>
            <w:tcW w:w="1502" w:type="dxa"/>
          </w:tcPr>
          <w:p w14:paraId="28964282" w14:textId="77777777" w:rsidR="001267F6" w:rsidRDefault="008D2A2D">
            <w:pPr>
              <w:spacing w:after="0"/>
              <w:jc w:val="both"/>
              <w:rPr>
                <w:sz w:val="18"/>
                <w:szCs w:val="18"/>
              </w:rPr>
            </w:pPr>
            <w:r>
              <w:rPr>
                <w:sz w:val="18"/>
                <w:szCs w:val="18"/>
              </w:rPr>
              <w:t> </w:t>
            </w:r>
          </w:p>
        </w:tc>
        <w:tc>
          <w:tcPr>
            <w:tcW w:w="1229" w:type="dxa"/>
          </w:tcPr>
          <w:p w14:paraId="27824E18" w14:textId="77777777" w:rsidR="001267F6" w:rsidRDefault="008D2A2D">
            <w:pPr>
              <w:spacing w:after="0"/>
              <w:jc w:val="both"/>
              <w:rPr>
                <w:sz w:val="18"/>
                <w:szCs w:val="18"/>
              </w:rPr>
            </w:pPr>
            <w:r>
              <w:rPr>
                <w:sz w:val="18"/>
                <w:szCs w:val="18"/>
              </w:rPr>
              <w:t> </w:t>
            </w:r>
          </w:p>
        </w:tc>
      </w:tr>
      <w:tr w:rsidR="001267F6" w14:paraId="3FBE00AC" w14:textId="77777777">
        <w:trPr>
          <w:trHeight w:val="330"/>
        </w:trPr>
        <w:tc>
          <w:tcPr>
            <w:tcW w:w="2126" w:type="dxa"/>
          </w:tcPr>
          <w:p w14:paraId="489FCDA5" w14:textId="77777777" w:rsidR="001267F6" w:rsidRDefault="008D2A2D">
            <w:pPr>
              <w:spacing w:after="0"/>
              <w:jc w:val="both"/>
              <w:rPr>
                <w:sz w:val="18"/>
                <w:szCs w:val="18"/>
              </w:rPr>
            </w:pPr>
            <w:r>
              <w:rPr>
                <w:sz w:val="18"/>
                <w:szCs w:val="18"/>
              </w:rPr>
              <w:t>including</w:t>
            </w:r>
          </w:p>
        </w:tc>
        <w:tc>
          <w:tcPr>
            <w:tcW w:w="2772" w:type="dxa"/>
          </w:tcPr>
          <w:p w14:paraId="35A0FC4C" w14:textId="77777777" w:rsidR="001267F6" w:rsidRDefault="008D2A2D">
            <w:pPr>
              <w:spacing w:after="0"/>
              <w:jc w:val="both"/>
              <w:rPr>
                <w:sz w:val="18"/>
                <w:szCs w:val="18"/>
              </w:rPr>
            </w:pPr>
            <w:r>
              <w:rPr>
                <w:sz w:val="18"/>
                <w:szCs w:val="18"/>
              </w:rPr>
              <w:t>Varnish</w:t>
            </w:r>
          </w:p>
        </w:tc>
        <w:tc>
          <w:tcPr>
            <w:tcW w:w="1641" w:type="dxa"/>
          </w:tcPr>
          <w:p w14:paraId="7BFBC2C7" w14:textId="77777777" w:rsidR="001267F6" w:rsidRDefault="008D2A2D">
            <w:pPr>
              <w:spacing w:after="0"/>
              <w:jc w:val="both"/>
              <w:rPr>
                <w:sz w:val="18"/>
                <w:szCs w:val="18"/>
              </w:rPr>
            </w:pPr>
            <w:r>
              <w:rPr>
                <w:sz w:val="18"/>
                <w:szCs w:val="18"/>
              </w:rPr>
              <w:t>1.5</w:t>
            </w:r>
          </w:p>
        </w:tc>
        <w:tc>
          <w:tcPr>
            <w:tcW w:w="1502" w:type="dxa"/>
          </w:tcPr>
          <w:p w14:paraId="046C3DF7" w14:textId="77777777" w:rsidR="001267F6" w:rsidRDefault="008D2A2D">
            <w:pPr>
              <w:spacing w:after="0"/>
              <w:jc w:val="both"/>
              <w:rPr>
                <w:sz w:val="18"/>
                <w:szCs w:val="18"/>
              </w:rPr>
            </w:pPr>
            <w:r>
              <w:rPr>
                <w:sz w:val="18"/>
                <w:szCs w:val="18"/>
              </w:rPr>
              <w:t> </w:t>
            </w:r>
          </w:p>
        </w:tc>
        <w:tc>
          <w:tcPr>
            <w:tcW w:w="1229" w:type="dxa"/>
          </w:tcPr>
          <w:p w14:paraId="4791CEF9" w14:textId="77777777" w:rsidR="001267F6" w:rsidRDefault="008D2A2D">
            <w:pPr>
              <w:spacing w:after="0"/>
              <w:jc w:val="both"/>
              <w:rPr>
                <w:sz w:val="18"/>
                <w:szCs w:val="18"/>
              </w:rPr>
            </w:pPr>
            <w:r>
              <w:rPr>
                <w:sz w:val="18"/>
                <w:szCs w:val="18"/>
              </w:rPr>
              <w:t> </w:t>
            </w:r>
          </w:p>
        </w:tc>
      </w:tr>
    </w:tbl>
    <w:p w14:paraId="772C94A2" w14:textId="77777777" w:rsidR="001267F6" w:rsidRDefault="008D2A2D">
      <w:pPr>
        <w:jc w:val="both"/>
        <w:rPr>
          <w:color w:val="006BB7"/>
        </w:rPr>
      </w:pPr>
      <w:r>
        <w:rPr>
          <w:i/>
        </w:rPr>
        <w:t>French data</w:t>
      </w:r>
    </w:p>
    <w:p w14:paraId="044EF601" w14:textId="77777777" w:rsidR="001267F6" w:rsidRDefault="008D2A2D">
      <w:r>
        <w:br w:type="page"/>
      </w:r>
    </w:p>
    <w:p w14:paraId="64402E3F" w14:textId="77777777" w:rsidR="001267F6" w:rsidRDefault="008D2A2D">
      <w:pPr>
        <w:jc w:val="both"/>
      </w:pPr>
      <w:r>
        <w:lastRenderedPageBreak/>
        <w:t>Table 28: Solvent contents used in printing (2010)</w:t>
      </w:r>
    </w:p>
    <w:tbl>
      <w:tblPr>
        <w:tblStyle w:val="afe"/>
        <w:tblW w:w="9026" w:type="dxa"/>
        <w:tblLayout w:type="fixed"/>
        <w:tblLook w:val="0400" w:firstRow="0" w:lastRow="0" w:firstColumn="0" w:lastColumn="0" w:noHBand="0" w:noVBand="1"/>
      </w:tblPr>
      <w:tblGrid>
        <w:gridCol w:w="1883"/>
        <w:gridCol w:w="381"/>
        <w:gridCol w:w="2390"/>
        <w:gridCol w:w="72"/>
        <w:gridCol w:w="1569"/>
        <w:gridCol w:w="338"/>
        <w:gridCol w:w="1164"/>
        <w:gridCol w:w="191"/>
        <w:gridCol w:w="1038"/>
      </w:tblGrid>
      <w:tr w:rsidR="001267F6" w14:paraId="6FCCF857" w14:textId="77777777">
        <w:trPr>
          <w:trHeight w:val="330"/>
        </w:trPr>
        <w:tc>
          <w:tcPr>
            <w:tcW w:w="1883" w:type="dxa"/>
            <w:shd w:val="clear" w:color="auto" w:fill="5B9BD5"/>
          </w:tcPr>
          <w:p w14:paraId="0D3B1556" w14:textId="77777777" w:rsidR="001267F6" w:rsidRDefault="008D2A2D">
            <w:pPr>
              <w:spacing w:after="0"/>
              <w:jc w:val="both"/>
              <w:rPr>
                <w:b/>
                <w:color w:val="FFFFFF"/>
                <w:sz w:val="18"/>
                <w:szCs w:val="18"/>
              </w:rPr>
            </w:pPr>
            <w:r>
              <w:rPr>
                <w:b/>
                <w:color w:val="FFFFFF"/>
                <w:sz w:val="18"/>
                <w:szCs w:val="18"/>
              </w:rPr>
              <w:t> </w:t>
            </w:r>
          </w:p>
        </w:tc>
        <w:tc>
          <w:tcPr>
            <w:tcW w:w="2771" w:type="dxa"/>
            <w:gridSpan w:val="2"/>
            <w:vMerge w:val="restart"/>
            <w:shd w:val="clear" w:color="auto" w:fill="5B9BD5"/>
          </w:tcPr>
          <w:p w14:paraId="2EAE2DAE" w14:textId="77777777" w:rsidR="001267F6" w:rsidRDefault="008D2A2D">
            <w:pPr>
              <w:spacing w:after="0"/>
              <w:jc w:val="both"/>
              <w:rPr>
                <w:b/>
                <w:color w:val="FFFFFF"/>
                <w:sz w:val="18"/>
                <w:szCs w:val="18"/>
              </w:rPr>
            </w:pPr>
            <w:r>
              <w:rPr>
                <w:b/>
                <w:color w:val="FFFFFF"/>
                <w:sz w:val="18"/>
                <w:szCs w:val="18"/>
              </w:rPr>
              <w:t>Group product</w:t>
            </w:r>
          </w:p>
        </w:tc>
        <w:tc>
          <w:tcPr>
            <w:tcW w:w="1641" w:type="dxa"/>
            <w:gridSpan w:val="2"/>
            <w:shd w:val="clear" w:color="auto" w:fill="5B9BD5"/>
          </w:tcPr>
          <w:p w14:paraId="6B1B30D8" w14:textId="77777777" w:rsidR="001267F6" w:rsidRDefault="008D2A2D">
            <w:pPr>
              <w:spacing w:after="0"/>
              <w:jc w:val="both"/>
              <w:rPr>
                <w:b/>
                <w:color w:val="FFFFFF"/>
                <w:sz w:val="18"/>
                <w:szCs w:val="18"/>
              </w:rPr>
            </w:pPr>
            <w:r>
              <w:rPr>
                <w:b/>
                <w:color w:val="FFFFFF"/>
                <w:sz w:val="18"/>
                <w:szCs w:val="18"/>
              </w:rPr>
              <w:t>%VOC in inks</w:t>
            </w:r>
          </w:p>
        </w:tc>
        <w:tc>
          <w:tcPr>
            <w:tcW w:w="1502" w:type="dxa"/>
            <w:gridSpan w:val="2"/>
            <w:shd w:val="clear" w:color="auto" w:fill="5B9BD5"/>
          </w:tcPr>
          <w:p w14:paraId="0D2DB6FF" w14:textId="77777777" w:rsidR="001267F6" w:rsidRDefault="001267F6">
            <w:pPr>
              <w:spacing w:after="0"/>
              <w:jc w:val="both"/>
              <w:rPr>
                <w:b/>
                <w:color w:val="FFFFFF"/>
                <w:sz w:val="18"/>
                <w:szCs w:val="18"/>
              </w:rPr>
            </w:pPr>
          </w:p>
        </w:tc>
        <w:tc>
          <w:tcPr>
            <w:tcW w:w="1229" w:type="dxa"/>
            <w:gridSpan w:val="2"/>
            <w:vMerge w:val="restart"/>
            <w:shd w:val="clear" w:color="auto" w:fill="5B9BD5"/>
          </w:tcPr>
          <w:p w14:paraId="2DD21719" w14:textId="77777777" w:rsidR="001267F6" w:rsidRDefault="008D2A2D">
            <w:pPr>
              <w:spacing w:after="0"/>
              <w:jc w:val="both"/>
              <w:rPr>
                <w:b/>
                <w:color w:val="FFFFFF"/>
                <w:sz w:val="18"/>
                <w:szCs w:val="18"/>
              </w:rPr>
            </w:pPr>
            <w:r>
              <w:rPr>
                <w:b/>
                <w:color w:val="FFFFFF"/>
                <w:sz w:val="18"/>
                <w:szCs w:val="18"/>
              </w:rPr>
              <w:t>Water based ink rate (%)</w:t>
            </w:r>
          </w:p>
        </w:tc>
      </w:tr>
      <w:tr w:rsidR="001267F6" w14:paraId="4B0BD1C7" w14:textId="77777777">
        <w:trPr>
          <w:trHeight w:val="330"/>
        </w:trPr>
        <w:tc>
          <w:tcPr>
            <w:tcW w:w="1883" w:type="dxa"/>
            <w:shd w:val="clear" w:color="auto" w:fill="5B9BD5"/>
          </w:tcPr>
          <w:p w14:paraId="25600EC7" w14:textId="77777777" w:rsidR="001267F6" w:rsidRDefault="001267F6">
            <w:pPr>
              <w:spacing w:after="0"/>
              <w:jc w:val="both"/>
              <w:rPr>
                <w:color w:val="FFFFFF"/>
                <w:sz w:val="18"/>
                <w:szCs w:val="18"/>
              </w:rPr>
            </w:pPr>
          </w:p>
        </w:tc>
        <w:tc>
          <w:tcPr>
            <w:tcW w:w="2771" w:type="dxa"/>
            <w:gridSpan w:val="2"/>
            <w:vMerge/>
            <w:shd w:val="clear" w:color="auto" w:fill="5B9BD5"/>
          </w:tcPr>
          <w:p w14:paraId="7123B4CB" w14:textId="77777777" w:rsidR="001267F6" w:rsidRDefault="001267F6">
            <w:pPr>
              <w:widowControl w:val="0"/>
              <w:pBdr>
                <w:top w:val="nil"/>
                <w:left w:val="nil"/>
                <w:bottom w:val="nil"/>
                <w:right w:val="nil"/>
                <w:between w:val="nil"/>
              </w:pBdr>
              <w:spacing w:after="0" w:line="276" w:lineRule="auto"/>
              <w:rPr>
                <w:color w:val="FFFFFF"/>
                <w:sz w:val="18"/>
                <w:szCs w:val="18"/>
              </w:rPr>
            </w:pPr>
          </w:p>
        </w:tc>
        <w:tc>
          <w:tcPr>
            <w:tcW w:w="1641" w:type="dxa"/>
            <w:gridSpan w:val="2"/>
            <w:shd w:val="clear" w:color="auto" w:fill="5B9BD5"/>
          </w:tcPr>
          <w:p w14:paraId="01DBBB0C" w14:textId="77777777" w:rsidR="001267F6" w:rsidRDefault="008D2A2D">
            <w:pPr>
              <w:spacing w:after="0"/>
              <w:jc w:val="both"/>
              <w:rPr>
                <w:color w:val="FFFFFF"/>
                <w:sz w:val="18"/>
                <w:szCs w:val="18"/>
              </w:rPr>
            </w:pPr>
            <w:r>
              <w:rPr>
                <w:color w:val="FFFFFF"/>
                <w:sz w:val="18"/>
                <w:szCs w:val="18"/>
              </w:rPr>
              <w:t>Solvent based inks (kg VOC/kg ink)</w:t>
            </w:r>
          </w:p>
        </w:tc>
        <w:tc>
          <w:tcPr>
            <w:tcW w:w="1502" w:type="dxa"/>
            <w:gridSpan w:val="2"/>
            <w:shd w:val="clear" w:color="auto" w:fill="5B9BD5"/>
          </w:tcPr>
          <w:p w14:paraId="65A37307" w14:textId="77777777" w:rsidR="001267F6" w:rsidRDefault="008D2A2D">
            <w:pPr>
              <w:spacing w:after="0"/>
              <w:jc w:val="both"/>
              <w:rPr>
                <w:color w:val="FFFFFF"/>
                <w:sz w:val="18"/>
                <w:szCs w:val="18"/>
              </w:rPr>
            </w:pPr>
            <w:r>
              <w:rPr>
                <w:color w:val="FFFFFF"/>
                <w:sz w:val="18"/>
                <w:szCs w:val="18"/>
              </w:rPr>
              <w:t>Water based inks (kg VOC/kg ink)</w:t>
            </w:r>
          </w:p>
        </w:tc>
        <w:tc>
          <w:tcPr>
            <w:tcW w:w="1229" w:type="dxa"/>
            <w:gridSpan w:val="2"/>
            <w:vMerge/>
            <w:shd w:val="clear" w:color="auto" w:fill="5B9BD5"/>
          </w:tcPr>
          <w:p w14:paraId="4A80D22C" w14:textId="77777777" w:rsidR="001267F6" w:rsidRDefault="001267F6">
            <w:pPr>
              <w:widowControl w:val="0"/>
              <w:pBdr>
                <w:top w:val="nil"/>
                <w:left w:val="nil"/>
                <w:bottom w:val="nil"/>
                <w:right w:val="nil"/>
                <w:between w:val="nil"/>
              </w:pBdr>
              <w:spacing w:after="0" w:line="276" w:lineRule="auto"/>
              <w:rPr>
                <w:color w:val="FFFFFF"/>
                <w:sz w:val="18"/>
                <w:szCs w:val="18"/>
              </w:rPr>
            </w:pPr>
          </w:p>
        </w:tc>
      </w:tr>
      <w:tr w:rsidR="001267F6" w14:paraId="1FF2BD1C" w14:textId="77777777">
        <w:trPr>
          <w:trHeight w:val="330"/>
        </w:trPr>
        <w:tc>
          <w:tcPr>
            <w:tcW w:w="2264" w:type="dxa"/>
            <w:gridSpan w:val="2"/>
          </w:tcPr>
          <w:p w14:paraId="1F7B996F" w14:textId="77777777" w:rsidR="001267F6" w:rsidRDefault="008D2A2D">
            <w:pPr>
              <w:spacing w:after="0"/>
              <w:jc w:val="both"/>
              <w:rPr>
                <w:b/>
                <w:sz w:val="18"/>
                <w:szCs w:val="18"/>
              </w:rPr>
            </w:pPr>
            <w:r>
              <w:rPr>
                <w:sz w:val="18"/>
                <w:szCs w:val="18"/>
              </w:rPr>
              <w:t>Publication rotogravure</w:t>
            </w:r>
          </w:p>
        </w:tc>
        <w:tc>
          <w:tcPr>
            <w:tcW w:w="2462" w:type="dxa"/>
            <w:gridSpan w:val="2"/>
          </w:tcPr>
          <w:p w14:paraId="63B9FE81" w14:textId="77777777" w:rsidR="001267F6" w:rsidRDefault="008D2A2D">
            <w:pPr>
              <w:spacing w:after="0"/>
              <w:jc w:val="both"/>
              <w:rPr>
                <w:b/>
                <w:sz w:val="18"/>
                <w:szCs w:val="18"/>
              </w:rPr>
            </w:pPr>
            <w:r>
              <w:rPr>
                <w:b/>
                <w:sz w:val="18"/>
                <w:szCs w:val="18"/>
              </w:rPr>
              <w:t>Publication rotogravure</w:t>
            </w:r>
          </w:p>
        </w:tc>
        <w:tc>
          <w:tcPr>
            <w:tcW w:w="1907" w:type="dxa"/>
            <w:gridSpan w:val="2"/>
          </w:tcPr>
          <w:p w14:paraId="71658A21" w14:textId="77777777" w:rsidR="001267F6" w:rsidRDefault="008D2A2D">
            <w:pPr>
              <w:spacing w:after="0"/>
              <w:jc w:val="both"/>
              <w:rPr>
                <w:sz w:val="18"/>
                <w:szCs w:val="18"/>
              </w:rPr>
            </w:pPr>
            <w:r>
              <w:rPr>
                <w:sz w:val="18"/>
                <w:szCs w:val="18"/>
              </w:rPr>
              <w:t>1.5</w:t>
            </w:r>
          </w:p>
        </w:tc>
        <w:tc>
          <w:tcPr>
            <w:tcW w:w="1355" w:type="dxa"/>
            <w:gridSpan w:val="2"/>
          </w:tcPr>
          <w:p w14:paraId="5F710A13" w14:textId="77777777" w:rsidR="001267F6" w:rsidRDefault="008D2A2D">
            <w:pPr>
              <w:spacing w:after="0"/>
              <w:jc w:val="both"/>
              <w:rPr>
                <w:sz w:val="18"/>
                <w:szCs w:val="18"/>
              </w:rPr>
            </w:pPr>
            <w:r>
              <w:rPr>
                <w:sz w:val="18"/>
                <w:szCs w:val="18"/>
              </w:rPr>
              <w:t> </w:t>
            </w:r>
          </w:p>
        </w:tc>
        <w:tc>
          <w:tcPr>
            <w:tcW w:w="1038" w:type="dxa"/>
          </w:tcPr>
          <w:p w14:paraId="0E9C5EEF" w14:textId="77777777" w:rsidR="001267F6" w:rsidRDefault="008D2A2D">
            <w:pPr>
              <w:spacing w:after="0"/>
              <w:jc w:val="both"/>
              <w:rPr>
                <w:sz w:val="18"/>
                <w:szCs w:val="18"/>
              </w:rPr>
            </w:pPr>
            <w:r>
              <w:rPr>
                <w:sz w:val="18"/>
                <w:szCs w:val="18"/>
              </w:rPr>
              <w:t> </w:t>
            </w:r>
          </w:p>
        </w:tc>
      </w:tr>
      <w:tr w:rsidR="001267F6" w14:paraId="783DA09B" w14:textId="77777777">
        <w:trPr>
          <w:trHeight w:val="330"/>
        </w:trPr>
        <w:tc>
          <w:tcPr>
            <w:tcW w:w="2264" w:type="dxa"/>
            <w:gridSpan w:val="2"/>
          </w:tcPr>
          <w:p w14:paraId="3E4D9D2F" w14:textId="77777777" w:rsidR="001267F6" w:rsidRDefault="008D2A2D">
            <w:pPr>
              <w:spacing w:after="0"/>
              <w:jc w:val="both"/>
              <w:rPr>
                <w:sz w:val="18"/>
                <w:szCs w:val="18"/>
              </w:rPr>
            </w:pPr>
            <w:r>
              <w:rPr>
                <w:sz w:val="18"/>
                <w:szCs w:val="18"/>
              </w:rPr>
              <w:t> </w:t>
            </w:r>
          </w:p>
        </w:tc>
        <w:tc>
          <w:tcPr>
            <w:tcW w:w="2462" w:type="dxa"/>
            <w:gridSpan w:val="2"/>
          </w:tcPr>
          <w:p w14:paraId="4293EEE3" w14:textId="77777777" w:rsidR="001267F6" w:rsidRDefault="008D2A2D">
            <w:pPr>
              <w:spacing w:after="0"/>
              <w:jc w:val="both"/>
              <w:rPr>
                <w:sz w:val="18"/>
                <w:szCs w:val="18"/>
              </w:rPr>
            </w:pPr>
            <w:r>
              <w:rPr>
                <w:sz w:val="18"/>
                <w:szCs w:val="18"/>
              </w:rPr>
              <w:t> </w:t>
            </w:r>
          </w:p>
        </w:tc>
        <w:tc>
          <w:tcPr>
            <w:tcW w:w="1907" w:type="dxa"/>
            <w:gridSpan w:val="2"/>
          </w:tcPr>
          <w:p w14:paraId="40405A00" w14:textId="77777777" w:rsidR="001267F6" w:rsidRDefault="008D2A2D">
            <w:pPr>
              <w:spacing w:after="0"/>
              <w:jc w:val="both"/>
              <w:rPr>
                <w:sz w:val="18"/>
                <w:szCs w:val="18"/>
              </w:rPr>
            </w:pPr>
            <w:r>
              <w:rPr>
                <w:sz w:val="18"/>
                <w:szCs w:val="18"/>
              </w:rPr>
              <w:t> </w:t>
            </w:r>
          </w:p>
        </w:tc>
        <w:tc>
          <w:tcPr>
            <w:tcW w:w="1355" w:type="dxa"/>
            <w:gridSpan w:val="2"/>
          </w:tcPr>
          <w:p w14:paraId="7FC97C2D" w14:textId="77777777" w:rsidR="001267F6" w:rsidRDefault="008D2A2D">
            <w:pPr>
              <w:spacing w:after="0"/>
              <w:jc w:val="both"/>
              <w:rPr>
                <w:sz w:val="18"/>
                <w:szCs w:val="18"/>
              </w:rPr>
            </w:pPr>
            <w:r>
              <w:rPr>
                <w:sz w:val="18"/>
                <w:szCs w:val="18"/>
              </w:rPr>
              <w:t> </w:t>
            </w:r>
          </w:p>
        </w:tc>
        <w:tc>
          <w:tcPr>
            <w:tcW w:w="1038" w:type="dxa"/>
          </w:tcPr>
          <w:p w14:paraId="6FADC3CE" w14:textId="77777777" w:rsidR="001267F6" w:rsidRDefault="008D2A2D">
            <w:pPr>
              <w:spacing w:after="0"/>
              <w:jc w:val="both"/>
              <w:rPr>
                <w:sz w:val="18"/>
                <w:szCs w:val="18"/>
              </w:rPr>
            </w:pPr>
            <w:r>
              <w:rPr>
                <w:sz w:val="18"/>
                <w:szCs w:val="18"/>
              </w:rPr>
              <w:t> </w:t>
            </w:r>
          </w:p>
        </w:tc>
      </w:tr>
      <w:tr w:rsidR="001267F6" w14:paraId="6A18AD86" w14:textId="77777777">
        <w:trPr>
          <w:trHeight w:val="330"/>
        </w:trPr>
        <w:tc>
          <w:tcPr>
            <w:tcW w:w="2264" w:type="dxa"/>
            <w:gridSpan w:val="2"/>
          </w:tcPr>
          <w:p w14:paraId="6F47545D" w14:textId="77777777" w:rsidR="001267F6" w:rsidRDefault="008D2A2D">
            <w:pPr>
              <w:spacing w:after="0"/>
              <w:jc w:val="both"/>
              <w:rPr>
                <w:b/>
                <w:sz w:val="18"/>
                <w:szCs w:val="18"/>
              </w:rPr>
            </w:pPr>
            <w:r>
              <w:rPr>
                <w:sz w:val="18"/>
                <w:szCs w:val="18"/>
              </w:rPr>
              <w:t>Publication</w:t>
            </w:r>
          </w:p>
        </w:tc>
        <w:tc>
          <w:tcPr>
            <w:tcW w:w="2462" w:type="dxa"/>
            <w:gridSpan w:val="2"/>
          </w:tcPr>
          <w:p w14:paraId="1E7C6FF2" w14:textId="77777777" w:rsidR="001267F6" w:rsidRDefault="008D2A2D">
            <w:pPr>
              <w:spacing w:after="0"/>
              <w:jc w:val="both"/>
              <w:rPr>
                <w:b/>
                <w:sz w:val="18"/>
                <w:szCs w:val="18"/>
              </w:rPr>
            </w:pPr>
            <w:r>
              <w:rPr>
                <w:b/>
                <w:sz w:val="18"/>
                <w:szCs w:val="18"/>
              </w:rPr>
              <w:t>Total</w:t>
            </w:r>
          </w:p>
        </w:tc>
        <w:tc>
          <w:tcPr>
            <w:tcW w:w="1907" w:type="dxa"/>
            <w:gridSpan w:val="2"/>
          </w:tcPr>
          <w:p w14:paraId="26DF49A4" w14:textId="77777777" w:rsidR="001267F6" w:rsidRDefault="008D2A2D">
            <w:pPr>
              <w:spacing w:after="0"/>
              <w:jc w:val="both"/>
              <w:rPr>
                <w:b/>
                <w:sz w:val="18"/>
                <w:szCs w:val="18"/>
              </w:rPr>
            </w:pPr>
            <w:r>
              <w:rPr>
                <w:b/>
                <w:sz w:val="18"/>
                <w:szCs w:val="18"/>
              </w:rPr>
              <w:t> </w:t>
            </w:r>
          </w:p>
        </w:tc>
        <w:tc>
          <w:tcPr>
            <w:tcW w:w="1355" w:type="dxa"/>
            <w:gridSpan w:val="2"/>
          </w:tcPr>
          <w:p w14:paraId="5F18F14B" w14:textId="77777777" w:rsidR="001267F6" w:rsidRDefault="008D2A2D">
            <w:pPr>
              <w:spacing w:after="0"/>
              <w:jc w:val="both"/>
              <w:rPr>
                <w:b/>
                <w:sz w:val="18"/>
                <w:szCs w:val="18"/>
              </w:rPr>
            </w:pPr>
            <w:r>
              <w:rPr>
                <w:b/>
                <w:sz w:val="18"/>
                <w:szCs w:val="18"/>
              </w:rPr>
              <w:t> </w:t>
            </w:r>
          </w:p>
        </w:tc>
        <w:tc>
          <w:tcPr>
            <w:tcW w:w="1038" w:type="dxa"/>
          </w:tcPr>
          <w:p w14:paraId="5AEDA67B" w14:textId="77777777" w:rsidR="001267F6" w:rsidRDefault="008D2A2D">
            <w:pPr>
              <w:spacing w:after="0"/>
              <w:jc w:val="both"/>
              <w:rPr>
                <w:b/>
                <w:sz w:val="18"/>
                <w:szCs w:val="18"/>
              </w:rPr>
            </w:pPr>
            <w:r>
              <w:rPr>
                <w:b/>
                <w:sz w:val="18"/>
                <w:szCs w:val="18"/>
              </w:rPr>
              <w:t> </w:t>
            </w:r>
          </w:p>
        </w:tc>
      </w:tr>
      <w:tr w:rsidR="001267F6" w14:paraId="06505484" w14:textId="77777777">
        <w:trPr>
          <w:trHeight w:val="330"/>
        </w:trPr>
        <w:tc>
          <w:tcPr>
            <w:tcW w:w="2264" w:type="dxa"/>
            <w:gridSpan w:val="2"/>
          </w:tcPr>
          <w:p w14:paraId="4FC5DCA6" w14:textId="77777777" w:rsidR="001267F6" w:rsidRDefault="008D2A2D">
            <w:pPr>
              <w:spacing w:after="0"/>
              <w:jc w:val="both"/>
              <w:rPr>
                <w:sz w:val="18"/>
                <w:szCs w:val="18"/>
              </w:rPr>
            </w:pPr>
            <w:r>
              <w:rPr>
                <w:sz w:val="18"/>
                <w:szCs w:val="18"/>
              </w:rPr>
              <w:t>including</w:t>
            </w:r>
          </w:p>
        </w:tc>
        <w:tc>
          <w:tcPr>
            <w:tcW w:w="2462" w:type="dxa"/>
            <w:gridSpan w:val="2"/>
          </w:tcPr>
          <w:p w14:paraId="74AEA684" w14:textId="77777777" w:rsidR="001267F6" w:rsidRDefault="008D2A2D">
            <w:pPr>
              <w:spacing w:after="0"/>
              <w:jc w:val="both"/>
              <w:rPr>
                <w:sz w:val="18"/>
                <w:szCs w:val="18"/>
              </w:rPr>
            </w:pPr>
            <w:proofErr w:type="spellStart"/>
            <w:r>
              <w:rPr>
                <w:sz w:val="18"/>
                <w:szCs w:val="18"/>
              </w:rPr>
              <w:t>Heatset</w:t>
            </w:r>
            <w:proofErr w:type="spellEnd"/>
            <w:r>
              <w:rPr>
                <w:sz w:val="18"/>
                <w:szCs w:val="18"/>
              </w:rPr>
              <w:t xml:space="preserve"> web offset</w:t>
            </w:r>
          </w:p>
        </w:tc>
        <w:tc>
          <w:tcPr>
            <w:tcW w:w="1907" w:type="dxa"/>
            <w:gridSpan w:val="2"/>
          </w:tcPr>
          <w:p w14:paraId="6B370A77" w14:textId="77777777" w:rsidR="001267F6" w:rsidRDefault="008D2A2D">
            <w:pPr>
              <w:spacing w:after="0"/>
              <w:jc w:val="both"/>
              <w:rPr>
                <w:sz w:val="18"/>
                <w:szCs w:val="18"/>
              </w:rPr>
            </w:pPr>
            <w:r>
              <w:rPr>
                <w:sz w:val="18"/>
                <w:szCs w:val="18"/>
              </w:rPr>
              <w:t>0.51</w:t>
            </w:r>
          </w:p>
        </w:tc>
        <w:tc>
          <w:tcPr>
            <w:tcW w:w="1355" w:type="dxa"/>
            <w:gridSpan w:val="2"/>
          </w:tcPr>
          <w:p w14:paraId="39996274" w14:textId="77777777" w:rsidR="001267F6" w:rsidRDefault="008D2A2D">
            <w:pPr>
              <w:spacing w:after="0"/>
              <w:jc w:val="both"/>
              <w:rPr>
                <w:sz w:val="18"/>
                <w:szCs w:val="18"/>
              </w:rPr>
            </w:pPr>
            <w:r>
              <w:rPr>
                <w:sz w:val="18"/>
                <w:szCs w:val="18"/>
              </w:rPr>
              <w:t> </w:t>
            </w:r>
          </w:p>
        </w:tc>
        <w:tc>
          <w:tcPr>
            <w:tcW w:w="1038" w:type="dxa"/>
          </w:tcPr>
          <w:p w14:paraId="4C62D348" w14:textId="77777777" w:rsidR="001267F6" w:rsidRDefault="008D2A2D">
            <w:pPr>
              <w:spacing w:after="0"/>
              <w:jc w:val="both"/>
              <w:rPr>
                <w:sz w:val="18"/>
                <w:szCs w:val="18"/>
              </w:rPr>
            </w:pPr>
            <w:r>
              <w:rPr>
                <w:sz w:val="18"/>
                <w:szCs w:val="18"/>
              </w:rPr>
              <w:t> </w:t>
            </w:r>
          </w:p>
        </w:tc>
      </w:tr>
      <w:tr w:rsidR="001267F6" w14:paraId="405FDEC4" w14:textId="77777777">
        <w:trPr>
          <w:trHeight w:val="330"/>
        </w:trPr>
        <w:tc>
          <w:tcPr>
            <w:tcW w:w="2264" w:type="dxa"/>
            <w:gridSpan w:val="2"/>
          </w:tcPr>
          <w:p w14:paraId="52C6F9E2" w14:textId="77777777" w:rsidR="001267F6" w:rsidRDefault="008D2A2D">
            <w:pPr>
              <w:spacing w:after="0"/>
              <w:jc w:val="both"/>
              <w:rPr>
                <w:sz w:val="18"/>
                <w:szCs w:val="18"/>
              </w:rPr>
            </w:pPr>
            <w:r>
              <w:rPr>
                <w:sz w:val="18"/>
                <w:szCs w:val="18"/>
              </w:rPr>
              <w:t> </w:t>
            </w:r>
          </w:p>
        </w:tc>
        <w:tc>
          <w:tcPr>
            <w:tcW w:w="2462" w:type="dxa"/>
            <w:gridSpan w:val="2"/>
          </w:tcPr>
          <w:p w14:paraId="366D3A34" w14:textId="77777777" w:rsidR="001267F6" w:rsidRDefault="008D2A2D">
            <w:pPr>
              <w:spacing w:after="0"/>
              <w:jc w:val="both"/>
              <w:rPr>
                <w:sz w:val="18"/>
                <w:szCs w:val="18"/>
              </w:rPr>
            </w:pPr>
            <w:proofErr w:type="spellStart"/>
            <w:r>
              <w:rPr>
                <w:sz w:val="18"/>
                <w:szCs w:val="18"/>
              </w:rPr>
              <w:t>Coldset</w:t>
            </w:r>
            <w:proofErr w:type="spellEnd"/>
            <w:r>
              <w:rPr>
                <w:sz w:val="18"/>
                <w:szCs w:val="18"/>
              </w:rPr>
              <w:t xml:space="preserve"> web offset</w:t>
            </w:r>
          </w:p>
        </w:tc>
        <w:tc>
          <w:tcPr>
            <w:tcW w:w="1907" w:type="dxa"/>
            <w:gridSpan w:val="2"/>
          </w:tcPr>
          <w:p w14:paraId="175EB456" w14:textId="77777777" w:rsidR="001267F6" w:rsidRDefault="008D2A2D">
            <w:pPr>
              <w:spacing w:after="0"/>
              <w:jc w:val="both"/>
              <w:rPr>
                <w:sz w:val="18"/>
                <w:szCs w:val="18"/>
              </w:rPr>
            </w:pPr>
            <w:r>
              <w:rPr>
                <w:sz w:val="18"/>
                <w:szCs w:val="18"/>
              </w:rPr>
              <w:t>0.15</w:t>
            </w:r>
          </w:p>
        </w:tc>
        <w:tc>
          <w:tcPr>
            <w:tcW w:w="1355" w:type="dxa"/>
            <w:gridSpan w:val="2"/>
          </w:tcPr>
          <w:p w14:paraId="2738F9BF" w14:textId="77777777" w:rsidR="001267F6" w:rsidRDefault="008D2A2D">
            <w:pPr>
              <w:spacing w:after="0"/>
              <w:jc w:val="both"/>
              <w:rPr>
                <w:sz w:val="18"/>
                <w:szCs w:val="18"/>
              </w:rPr>
            </w:pPr>
            <w:r>
              <w:rPr>
                <w:sz w:val="18"/>
                <w:szCs w:val="18"/>
              </w:rPr>
              <w:t> </w:t>
            </w:r>
          </w:p>
        </w:tc>
        <w:tc>
          <w:tcPr>
            <w:tcW w:w="1038" w:type="dxa"/>
          </w:tcPr>
          <w:p w14:paraId="4FD1D832" w14:textId="77777777" w:rsidR="001267F6" w:rsidRDefault="008D2A2D">
            <w:pPr>
              <w:spacing w:after="0"/>
              <w:jc w:val="both"/>
              <w:rPr>
                <w:sz w:val="18"/>
                <w:szCs w:val="18"/>
              </w:rPr>
            </w:pPr>
            <w:r>
              <w:rPr>
                <w:sz w:val="18"/>
                <w:szCs w:val="18"/>
              </w:rPr>
              <w:t> </w:t>
            </w:r>
          </w:p>
        </w:tc>
      </w:tr>
      <w:tr w:rsidR="001267F6" w14:paraId="61AC06D8" w14:textId="77777777">
        <w:trPr>
          <w:trHeight w:val="330"/>
        </w:trPr>
        <w:tc>
          <w:tcPr>
            <w:tcW w:w="2264" w:type="dxa"/>
            <w:gridSpan w:val="2"/>
          </w:tcPr>
          <w:p w14:paraId="38F1CE8F" w14:textId="77777777" w:rsidR="001267F6" w:rsidRDefault="008D2A2D">
            <w:pPr>
              <w:spacing w:after="0"/>
              <w:jc w:val="both"/>
              <w:rPr>
                <w:sz w:val="18"/>
                <w:szCs w:val="18"/>
              </w:rPr>
            </w:pPr>
            <w:r>
              <w:rPr>
                <w:sz w:val="18"/>
                <w:szCs w:val="18"/>
              </w:rPr>
              <w:t> </w:t>
            </w:r>
          </w:p>
        </w:tc>
        <w:tc>
          <w:tcPr>
            <w:tcW w:w="2462" w:type="dxa"/>
            <w:gridSpan w:val="2"/>
          </w:tcPr>
          <w:p w14:paraId="2F8E171F" w14:textId="77777777" w:rsidR="001267F6" w:rsidRDefault="008D2A2D">
            <w:pPr>
              <w:spacing w:after="0"/>
              <w:jc w:val="both"/>
              <w:rPr>
                <w:sz w:val="18"/>
                <w:szCs w:val="18"/>
              </w:rPr>
            </w:pPr>
            <w:r>
              <w:rPr>
                <w:sz w:val="18"/>
                <w:szCs w:val="18"/>
              </w:rPr>
              <w:t>Sheet fed</w:t>
            </w:r>
          </w:p>
        </w:tc>
        <w:tc>
          <w:tcPr>
            <w:tcW w:w="1907" w:type="dxa"/>
            <w:gridSpan w:val="2"/>
          </w:tcPr>
          <w:p w14:paraId="7919CB90" w14:textId="77777777" w:rsidR="001267F6" w:rsidRDefault="008D2A2D">
            <w:pPr>
              <w:spacing w:after="0"/>
              <w:jc w:val="both"/>
              <w:rPr>
                <w:sz w:val="18"/>
                <w:szCs w:val="18"/>
              </w:rPr>
            </w:pPr>
            <w:r>
              <w:rPr>
                <w:sz w:val="18"/>
                <w:szCs w:val="18"/>
              </w:rPr>
              <w:t>0.615</w:t>
            </w:r>
          </w:p>
        </w:tc>
        <w:tc>
          <w:tcPr>
            <w:tcW w:w="1355" w:type="dxa"/>
            <w:gridSpan w:val="2"/>
          </w:tcPr>
          <w:p w14:paraId="6DA34234" w14:textId="77777777" w:rsidR="001267F6" w:rsidRDefault="008D2A2D">
            <w:pPr>
              <w:spacing w:after="0"/>
              <w:jc w:val="both"/>
              <w:rPr>
                <w:sz w:val="18"/>
                <w:szCs w:val="18"/>
              </w:rPr>
            </w:pPr>
            <w:r>
              <w:rPr>
                <w:sz w:val="18"/>
                <w:szCs w:val="18"/>
              </w:rPr>
              <w:t> </w:t>
            </w:r>
          </w:p>
        </w:tc>
        <w:tc>
          <w:tcPr>
            <w:tcW w:w="1038" w:type="dxa"/>
          </w:tcPr>
          <w:p w14:paraId="2B2FBE80" w14:textId="77777777" w:rsidR="001267F6" w:rsidRDefault="008D2A2D">
            <w:pPr>
              <w:spacing w:after="0"/>
              <w:jc w:val="both"/>
              <w:rPr>
                <w:sz w:val="18"/>
                <w:szCs w:val="18"/>
              </w:rPr>
            </w:pPr>
            <w:r>
              <w:rPr>
                <w:sz w:val="18"/>
                <w:szCs w:val="18"/>
              </w:rPr>
              <w:t> </w:t>
            </w:r>
          </w:p>
        </w:tc>
      </w:tr>
      <w:tr w:rsidR="001267F6" w14:paraId="345F0F4C" w14:textId="77777777">
        <w:trPr>
          <w:trHeight w:val="330"/>
        </w:trPr>
        <w:tc>
          <w:tcPr>
            <w:tcW w:w="2264" w:type="dxa"/>
            <w:gridSpan w:val="2"/>
          </w:tcPr>
          <w:p w14:paraId="1F8F7E36" w14:textId="77777777" w:rsidR="001267F6" w:rsidRDefault="008D2A2D">
            <w:pPr>
              <w:spacing w:after="0"/>
              <w:jc w:val="both"/>
              <w:rPr>
                <w:sz w:val="18"/>
                <w:szCs w:val="18"/>
              </w:rPr>
            </w:pPr>
            <w:r>
              <w:rPr>
                <w:sz w:val="18"/>
                <w:szCs w:val="18"/>
              </w:rPr>
              <w:t> </w:t>
            </w:r>
          </w:p>
        </w:tc>
        <w:tc>
          <w:tcPr>
            <w:tcW w:w="2462" w:type="dxa"/>
            <w:gridSpan w:val="2"/>
          </w:tcPr>
          <w:p w14:paraId="5EE9AD1D" w14:textId="77777777" w:rsidR="001267F6" w:rsidRDefault="008D2A2D">
            <w:pPr>
              <w:spacing w:after="0"/>
              <w:jc w:val="both"/>
              <w:rPr>
                <w:sz w:val="18"/>
                <w:szCs w:val="18"/>
              </w:rPr>
            </w:pPr>
            <w:r>
              <w:rPr>
                <w:sz w:val="18"/>
                <w:szCs w:val="18"/>
              </w:rPr>
              <w:t>Additive</w:t>
            </w:r>
          </w:p>
        </w:tc>
        <w:tc>
          <w:tcPr>
            <w:tcW w:w="1907" w:type="dxa"/>
            <w:gridSpan w:val="2"/>
          </w:tcPr>
          <w:p w14:paraId="45A32706" w14:textId="77777777" w:rsidR="001267F6" w:rsidRDefault="008D2A2D">
            <w:pPr>
              <w:spacing w:after="0"/>
              <w:jc w:val="both"/>
              <w:rPr>
                <w:sz w:val="18"/>
                <w:szCs w:val="18"/>
              </w:rPr>
            </w:pPr>
            <w:r>
              <w:rPr>
                <w:sz w:val="18"/>
                <w:szCs w:val="18"/>
              </w:rPr>
              <w:t>0.2</w:t>
            </w:r>
          </w:p>
        </w:tc>
        <w:tc>
          <w:tcPr>
            <w:tcW w:w="1355" w:type="dxa"/>
            <w:gridSpan w:val="2"/>
          </w:tcPr>
          <w:p w14:paraId="1F1CE3D4" w14:textId="77777777" w:rsidR="001267F6" w:rsidRDefault="008D2A2D">
            <w:pPr>
              <w:spacing w:after="0"/>
              <w:jc w:val="both"/>
              <w:rPr>
                <w:sz w:val="18"/>
                <w:szCs w:val="18"/>
              </w:rPr>
            </w:pPr>
            <w:r>
              <w:rPr>
                <w:sz w:val="18"/>
                <w:szCs w:val="18"/>
              </w:rPr>
              <w:t> </w:t>
            </w:r>
          </w:p>
        </w:tc>
        <w:tc>
          <w:tcPr>
            <w:tcW w:w="1038" w:type="dxa"/>
          </w:tcPr>
          <w:p w14:paraId="325CFCE8" w14:textId="77777777" w:rsidR="001267F6" w:rsidRDefault="008D2A2D">
            <w:pPr>
              <w:spacing w:after="0"/>
              <w:jc w:val="both"/>
              <w:rPr>
                <w:sz w:val="18"/>
                <w:szCs w:val="18"/>
              </w:rPr>
            </w:pPr>
            <w:r>
              <w:rPr>
                <w:sz w:val="18"/>
                <w:szCs w:val="18"/>
              </w:rPr>
              <w:t> </w:t>
            </w:r>
          </w:p>
        </w:tc>
      </w:tr>
      <w:tr w:rsidR="001267F6" w14:paraId="126D9DFB" w14:textId="77777777">
        <w:trPr>
          <w:trHeight w:val="330"/>
        </w:trPr>
        <w:tc>
          <w:tcPr>
            <w:tcW w:w="2264" w:type="dxa"/>
            <w:gridSpan w:val="2"/>
          </w:tcPr>
          <w:p w14:paraId="3DDAA73C" w14:textId="77777777" w:rsidR="001267F6" w:rsidRDefault="008D2A2D">
            <w:pPr>
              <w:spacing w:after="0"/>
              <w:jc w:val="both"/>
              <w:rPr>
                <w:sz w:val="18"/>
                <w:szCs w:val="18"/>
              </w:rPr>
            </w:pPr>
            <w:r>
              <w:rPr>
                <w:sz w:val="18"/>
                <w:szCs w:val="18"/>
              </w:rPr>
              <w:t> </w:t>
            </w:r>
          </w:p>
        </w:tc>
        <w:tc>
          <w:tcPr>
            <w:tcW w:w="2462" w:type="dxa"/>
            <w:gridSpan w:val="2"/>
          </w:tcPr>
          <w:p w14:paraId="084E6D5C" w14:textId="77777777" w:rsidR="001267F6" w:rsidRDefault="008D2A2D">
            <w:pPr>
              <w:spacing w:after="0"/>
              <w:jc w:val="both"/>
              <w:rPr>
                <w:sz w:val="18"/>
                <w:szCs w:val="18"/>
              </w:rPr>
            </w:pPr>
            <w:r>
              <w:rPr>
                <w:sz w:val="18"/>
                <w:szCs w:val="18"/>
              </w:rPr>
              <w:t> </w:t>
            </w:r>
          </w:p>
        </w:tc>
        <w:tc>
          <w:tcPr>
            <w:tcW w:w="1907" w:type="dxa"/>
            <w:gridSpan w:val="2"/>
          </w:tcPr>
          <w:p w14:paraId="43C61D9E" w14:textId="77777777" w:rsidR="001267F6" w:rsidRDefault="008D2A2D">
            <w:pPr>
              <w:spacing w:after="0"/>
              <w:jc w:val="both"/>
              <w:rPr>
                <w:sz w:val="18"/>
                <w:szCs w:val="18"/>
              </w:rPr>
            </w:pPr>
            <w:r>
              <w:rPr>
                <w:sz w:val="18"/>
                <w:szCs w:val="18"/>
              </w:rPr>
              <w:t> </w:t>
            </w:r>
          </w:p>
        </w:tc>
        <w:tc>
          <w:tcPr>
            <w:tcW w:w="1355" w:type="dxa"/>
            <w:gridSpan w:val="2"/>
          </w:tcPr>
          <w:p w14:paraId="226AFCE8" w14:textId="77777777" w:rsidR="001267F6" w:rsidRDefault="008D2A2D">
            <w:pPr>
              <w:spacing w:after="0"/>
              <w:jc w:val="both"/>
              <w:rPr>
                <w:sz w:val="18"/>
                <w:szCs w:val="18"/>
              </w:rPr>
            </w:pPr>
            <w:r>
              <w:rPr>
                <w:sz w:val="18"/>
                <w:szCs w:val="18"/>
              </w:rPr>
              <w:t> </w:t>
            </w:r>
          </w:p>
        </w:tc>
        <w:tc>
          <w:tcPr>
            <w:tcW w:w="1038" w:type="dxa"/>
          </w:tcPr>
          <w:p w14:paraId="7D752732" w14:textId="77777777" w:rsidR="001267F6" w:rsidRDefault="008D2A2D">
            <w:pPr>
              <w:spacing w:after="0"/>
              <w:jc w:val="both"/>
              <w:rPr>
                <w:sz w:val="18"/>
                <w:szCs w:val="18"/>
              </w:rPr>
            </w:pPr>
            <w:r>
              <w:rPr>
                <w:sz w:val="18"/>
                <w:szCs w:val="18"/>
              </w:rPr>
              <w:t> </w:t>
            </w:r>
          </w:p>
        </w:tc>
      </w:tr>
      <w:tr w:rsidR="001267F6" w14:paraId="1A5587BF" w14:textId="77777777">
        <w:trPr>
          <w:trHeight w:val="330"/>
        </w:trPr>
        <w:tc>
          <w:tcPr>
            <w:tcW w:w="2264" w:type="dxa"/>
            <w:gridSpan w:val="2"/>
          </w:tcPr>
          <w:p w14:paraId="1252608E" w14:textId="77777777" w:rsidR="001267F6" w:rsidRDefault="008D2A2D">
            <w:pPr>
              <w:spacing w:after="0"/>
              <w:jc w:val="both"/>
              <w:rPr>
                <w:b/>
                <w:sz w:val="18"/>
                <w:szCs w:val="18"/>
              </w:rPr>
            </w:pPr>
            <w:r>
              <w:rPr>
                <w:sz w:val="18"/>
                <w:szCs w:val="18"/>
              </w:rPr>
              <w:t>Decorating packaging</w:t>
            </w:r>
          </w:p>
        </w:tc>
        <w:tc>
          <w:tcPr>
            <w:tcW w:w="2462" w:type="dxa"/>
            <w:gridSpan w:val="2"/>
          </w:tcPr>
          <w:p w14:paraId="7D4EEE2A" w14:textId="77777777" w:rsidR="001267F6" w:rsidRDefault="008D2A2D">
            <w:pPr>
              <w:spacing w:after="0"/>
              <w:jc w:val="both"/>
              <w:rPr>
                <w:b/>
                <w:sz w:val="18"/>
                <w:szCs w:val="18"/>
              </w:rPr>
            </w:pPr>
            <w:r>
              <w:rPr>
                <w:b/>
                <w:sz w:val="18"/>
                <w:szCs w:val="18"/>
              </w:rPr>
              <w:t>Total</w:t>
            </w:r>
          </w:p>
        </w:tc>
        <w:tc>
          <w:tcPr>
            <w:tcW w:w="1907" w:type="dxa"/>
            <w:gridSpan w:val="2"/>
          </w:tcPr>
          <w:p w14:paraId="5813C581" w14:textId="77777777" w:rsidR="001267F6" w:rsidRDefault="008D2A2D">
            <w:pPr>
              <w:spacing w:after="0"/>
              <w:jc w:val="both"/>
              <w:rPr>
                <w:b/>
                <w:sz w:val="18"/>
                <w:szCs w:val="18"/>
              </w:rPr>
            </w:pPr>
            <w:r>
              <w:rPr>
                <w:b/>
                <w:sz w:val="18"/>
                <w:szCs w:val="18"/>
              </w:rPr>
              <w:t> </w:t>
            </w:r>
          </w:p>
        </w:tc>
        <w:tc>
          <w:tcPr>
            <w:tcW w:w="1355" w:type="dxa"/>
            <w:gridSpan w:val="2"/>
          </w:tcPr>
          <w:p w14:paraId="098CD6A2" w14:textId="77777777" w:rsidR="001267F6" w:rsidRDefault="008D2A2D">
            <w:pPr>
              <w:spacing w:after="0"/>
              <w:jc w:val="both"/>
              <w:rPr>
                <w:b/>
                <w:sz w:val="18"/>
                <w:szCs w:val="18"/>
              </w:rPr>
            </w:pPr>
            <w:r>
              <w:rPr>
                <w:b/>
                <w:sz w:val="18"/>
                <w:szCs w:val="18"/>
              </w:rPr>
              <w:t> </w:t>
            </w:r>
          </w:p>
        </w:tc>
        <w:tc>
          <w:tcPr>
            <w:tcW w:w="1038" w:type="dxa"/>
          </w:tcPr>
          <w:p w14:paraId="7B12C67C" w14:textId="77777777" w:rsidR="001267F6" w:rsidRDefault="008D2A2D">
            <w:pPr>
              <w:spacing w:after="0"/>
              <w:jc w:val="both"/>
              <w:rPr>
                <w:b/>
                <w:sz w:val="18"/>
                <w:szCs w:val="18"/>
              </w:rPr>
            </w:pPr>
            <w:r>
              <w:rPr>
                <w:b/>
                <w:sz w:val="18"/>
                <w:szCs w:val="18"/>
              </w:rPr>
              <w:t> </w:t>
            </w:r>
          </w:p>
        </w:tc>
      </w:tr>
      <w:tr w:rsidR="001267F6" w14:paraId="0A5425AC" w14:textId="77777777">
        <w:trPr>
          <w:trHeight w:val="660"/>
        </w:trPr>
        <w:tc>
          <w:tcPr>
            <w:tcW w:w="2264" w:type="dxa"/>
            <w:gridSpan w:val="2"/>
          </w:tcPr>
          <w:p w14:paraId="5E45783C" w14:textId="77777777" w:rsidR="001267F6" w:rsidRDefault="008D2A2D">
            <w:pPr>
              <w:spacing w:after="0"/>
              <w:jc w:val="both"/>
              <w:rPr>
                <w:sz w:val="18"/>
                <w:szCs w:val="18"/>
              </w:rPr>
            </w:pPr>
            <w:r>
              <w:rPr>
                <w:sz w:val="18"/>
                <w:szCs w:val="18"/>
              </w:rPr>
              <w:t>including</w:t>
            </w:r>
          </w:p>
        </w:tc>
        <w:tc>
          <w:tcPr>
            <w:tcW w:w="2462" w:type="dxa"/>
            <w:gridSpan w:val="2"/>
          </w:tcPr>
          <w:p w14:paraId="2A228B70" w14:textId="77777777" w:rsidR="001267F6" w:rsidRDefault="008D2A2D">
            <w:pPr>
              <w:spacing w:after="0"/>
              <w:jc w:val="both"/>
              <w:rPr>
                <w:sz w:val="18"/>
                <w:szCs w:val="18"/>
              </w:rPr>
            </w:pPr>
            <w:r>
              <w:rPr>
                <w:sz w:val="18"/>
                <w:szCs w:val="18"/>
              </w:rPr>
              <w:t>Ink. varnish decoration. packaging</w:t>
            </w:r>
          </w:p>
        </w:tc>
        <w:tc>
          <w:tcPr>
            <w:tcW w:w="1907" w:type="dxa"/>
            <w:gridSpan w:val="2"/>
          </w:tcPr>
          <w:p w14:paraId="0A4C01E9" w14:textId="77777777" w:rsidR="001267F6" w:rsidRDefault="008D2A2D">
            <w:pPr>
              <w:spacing w:after="0"/>
              <w:jc w:val="both"/>
              <w:rPr>
                <w:sz w:val="18"/>
                <w:szCs w:val="18"/>
              </w:rPr>
            </w:pPr>
            <w:r>
              <w:rPr>
                <w:sz w:val="18"/>
                <w:szCs w:val="18"/>
              </w:rPr>
              <w:t>1.8</w:t>
            </w:r>
          </w:p>
        </w:tc>
        <w:tc>
          <w:tcPr>
            <w:tcW w:w="1355" w:type="dxa"/>
            <w:gridSpan w:val="2"/>
          </w:tcPr>
          <w:p w14:paraId="20F2004B" w14:textId="77777777" w:rsidR="001267F6" w:rsidRDefault="008D2A2D">
            <w:pPr>
              <w:spacing w:after="0"/>
              <w:jc w:val="both"/>
              <w:rPr>
                <w:sz w:val="18"/>
                <w:szCs w:val="18"/>
              </w:rPr>
            </w:pPr>
            <w:r>
              <w:rPr>
                <w:sz w:val="18"/>
                <w:szCs w:val="18"/>
              </w:rPr>
              <w:t>5</w:t>
            </w:r>
          </w:p>
        </w:tc>
        <w:tc>
          <w:tcPr>
            <w:tcW w:w="1038" w:type="dxa"/>
          </w:tcPr>
          <w:p w14:paraId="7F01FD02" w14:textId="77777777" w:rsidR="001267F6" w:rsidRDefault="008D2A2D">
            <w:pPr>
              <w:spacing w:after="0"/>
              <w:jc w:val="both"/>
              <w:rPr>
                <w:sz w:val="18"/>
                <w:szCs w:val="18"/>
              </w:rPr>
            </w:pPr>
            <w:r>
              <w:rPr>
                <w:sz w:val="18"/>
                <w:szCs w:val="18"/>
              </w:rPr>
              <w:t>38.5</w:t>
            </w:r>
          </w:p>
        </w:tc>
      </w:tr>
      <w:tr w:rsidR="001267F6" w14:paraId="02B950CA" w14:textId="77777777">
        <w:trPr>
          <w:trHeight w:val="330"/>
        </w:trPr>
        <w:tc>
          <w:tcPr>
            <w:tcW w:w="2264" w:type="dxa"/>
            <w:gridSpan w:val="2"/>
          </w:tcPr>
          <w:p w14:paraId="5935F958" w14:textId="77777777" w:rsidR="001267F6" w:rsidRDefault="008D2A2D">
            <w:pPr>
              <w:spacing w:after="0"/>
              <w:jc w:val="both"/>
              <w:rPr>
                <w:sz w:val="18"/>
                <w:szCs w:val="18"/>
              </w:rPr>
            </w:pPr>
            <w:r>
              <w:rPr>
                <w:sz w:val="18"/>
                <w:szCs w:val="18"/>
              </w:rPr>
              <w:t> </w:t>
            </w:r>
          </w:p>
        </w:tc>
        <w:tc>
          <w:tcPr>
            <w:tcW w:w="2462" w:type="dxa"/>
            <w:gridSpan w:val="2"/>
          </w:tcPr>
          <w:p w14:paraId="06AB9836" w14:textId="77777777" w:rsidR="001267F6" w:rsidRDefault="008D2A2D">
            <w:pPr>
              <w:spacing w:after="0"/>
              <w:jc w:val="both"/>
              <w:rPr>
                <w:sz w:val="18"/>
                <w:szCs w:val="18"/>
              </w:rPr>
            </w:pPr>
            <w:r>
              <w:rPr>
                <w:sz w:val="18"/>
                <w:szCs w:val="18"/>
              </w:rPr>
              <w:t> </w:t>
            </w:r>
          </w:p>
        </w:tc>
        <w:tc>
          <w:tcPr>
            <w:tcW w:w="1907" w:type="dxa"/>
            <w:gridSpan w:val="2"/>
          </w:tcPr>
          <w:p w14:paraId="7FFB1107" w14:textId="77777777" w:rsidR="001267F6" w:rsidRDefault="008D2A2D">
            <w:pPr>
              <w:spacing w:after="0"/>
              <w:jc w:val="both"/>
              <w:rPr>
                <w:sz w:val="18"/>
                <w:szCs w:val="18"/>
              </w:rPr>
            </w:pPr>
            <w:r>
              <w:rPr>
                <w:sz w:val="18"/>
                <w:szCs w:val="18"/>
              </w:rPr>
              <w:t> </w:t>
            </w:r>
          </w:p>
        </w:tc>
        <w:tc>
          <w:tcPr>
            <w:tcW w:w="1355" w:type="dxa"/>
            <w:gridSpan w:val="2"/>
          </w:tcPr>
          <w:p w14:paraId="5DC92956" w14:textId="77777777" w:rsidR="001267F6" w:rsidRDefault="008D2A2D">
            <w:pPr>
              <w:spacing w:after="0"/>
              <w:jc w:val="both"/>
              <w:rPr>
                <w:sz w:val="18"/>
                <w:szCs w:val="18"/>
              </w:rPr>
            </w:pPr>
            <w:r>
              <w:rPr>
                <w:sz w:val="18"/>
                <w:szCs w:val="18"/>
              </w:rPr>
              <w:t> </w:t>
            </w:r>
          </w:p>
        </w:tc>
        <w:tc>
          <w:tcPr>
            <w:tcW w:w="1038" w:type="dxa"/>
          </w:tcPr>
          <w:p w14:paraId="0943A262" w14:textId="77777777" w:rsidR="001267F6" w:rsidRDefault="008D2A2D">
            <w:pPr>
              <w:spacing w:after="0"/>
              <w:jc w:val="both"/>
              <w:rPr>
                <w:sz w:val="18"/>
                <w:szCs w:val="18"/>
              </w:rPr>
            </w:pPr>
            <w:r>
              <w:rPr>
                <w:sz w:val="18"/>
                <w:szCs w:val="18"/>
              </w:rPr>
              <w:t> </w:t>
            </w:r>
          </w:p>
        </w:tc>
      </w:tr>
      <w:tr w:rsidR="001267F6" w14:paraId="6050A9DA" w14:textId="77777777">
        <w:trPr>
          <w:trHeight w:val="330"/>
        </w:trPr>
        <w:tc>
          <w:tcPr>
            <w:tcW w:w="2264" w:type="dxa"/>
            <w:gridSpan w:val="2"/>
          </w:tcPr>
          <w:p w14:paraId="1A5CF7ED" w14:textId="77777777" w:rsidR="001267F6" w:rsidRDefault="008D2A2D">
            <w:pPr>
              <w:spacing w:after="0"/>
              <w:jc w:val="both"/>
              <w:rPr>
                <w:b/>
                <w:sz w:val="18"/>
                <w:szCs w:val="18"/>
              </w:rPr>
            </w:pPr>
            <w:r>
              <w:rPr>
                <w:sz w:val="18"/>
                <w:szCs w:val="18"/>
              </w:rPr>
              <w:t>Metal packaging</w:t>
            </w:r>
          </w:p>
        </w:tc>
        <w:tc>
          <w:tcPr>
            <w:tcW w:w="2462" w:type="dxa"/>
            <w:gridSpan w:val="2"/>
          </w:tcPr>
          <w:p w14:paraId="7BA00ED2" w14:textId="77777777" w:rsidR="001267F6" w:rsidRDefault="008D2A2D">
            <w:pPr>
              <w:spacing w:after="0"/>
              <w:jc w:val="both"/>
              <w:rPr>
                <w:b/>
                <w:sz w:val="18"/>
                <w:szCs w:val="18"/>
              </w:rPr>
            </w:pPr>
            <w:r>
              <w:rPr>
                <w:b/>
                <w:sz w:val="18"/>
                <w:szCs w:val="18"/>
              </w:rPr>
              <w:t>Total</w:t>
            </w:r>
          </w:p>
        </w:tc>
        <w:tc>
          <w:tcPr>
            <w:tcW w:w="1907" w:type="dxa"/>
            <w:gridSpan w:val="2"/>
          </w:tcPr>
          <w:p w14:paraId="46658952" w14:textId="77777777" w:rsidR="001267F6" w:rsidRDefault="008D2A2D">
            <w:pPr>
              <w:spacing w:after="0"/>
              <w:jc w:val="both"/>
              <w:rPr>
                <w:b/>
                <w:sz w:val="18"/>
                <w:szCs w:val="18"/>
              </w:rPr>
            </w:pPr>
            <w:r>
              <w:rPr>
                <w:b/>
                <w:sz w:val="18"/>
                <w:szCs w:val="18"/>
              </w:rPr>
              <w:t> </w:t>
            </w:r>
          </w:p>
        </w:tc>
        <w:tc>
          <w:tcPr>
            <w:tcW w:w="1355" w:type="dxa"/>
            <w:gridSpan w:val="2"/>
          </w:tcPr>
          <w:p w14:paraId="4051F285" w14:textId="77777777" w:rsidR="001267F6" w:rsidRDefault="008D2A2D">
            <w:pPr>
              <w:spacing w:after="0"/>
              <w:jc w:val="both"/>
              <w:rPr>
                <w:b/>
                <w:sz w:val="18"/>
                <w:szCs w:val="18"/>
              </w:rPr>
            </w:pPr>
            <w:r>
              <w:rPr>
                <w:b/>
                <w:sz w:val="18"/>
                <w:szCs w:val="18"/>
              </w:rPr>
              <w:t> </w:t>
            </w:r>
          </w:p>
        </w:tc>
        <w:tc>
          <w:tcPr>
            <w:tcW w:w="1038" w:type="dxa"/>
          </w:tcPr>
          <w:p w14:paraId="22D1A917" w14:textId="77777777" w:rsidR="001267F6" w:rsidRDefault="008D2A2D">
            <w:pPr>
              <w:spacing w:after="0"/>
              <w:jc w:val="both"/>
              <w:rPr>
                <w:b/>
                <w:sz w:val="18"/>
                <w:szCs w:val="18"/>
              </w:rPr>
            </w:pPr>
            <w:r>
              <w:rPr>
                <w:b/>
                <w:sz w:val="18"/>
                <w:szCs w:val="18"/>
              </w:rPr>
              <w:t> </w:t>
            </w:r>
          </w:p>
        </w:tc>
      </w:tr>
      <w:tr w:rsidR="001267F6" w14:paraId="49423AC6" w14:textId="77777777">
        <w:trPr>
          <w:trHeight w:val="330"/>
        </w:trPr>
        <w:tc>
          <w:tcPr>
            <w:tcW w:w="2264" w:type="dxa"/>
            <w:gridSpan w:val="2"/>
          </w:tcPr>
          <w:p w14:paraId="1190E983" w14:textId="77777777" w:rsidR="001267F6" w:rsidRDefault="008D2A2D">
            <w:pPr>
              <w:spacing w:after="0"/>
              <w:jc w:val="both"/>
              <w:rPr>
                <w:sz w:val="18"/>
                <w:szCs w:val="18"/>
              </w:rPr>
            </w:pPr>
            <w:r>
              <w:rPr>
                <w:sz w:val="18"/>
                <w:szCs w:val="18"/>
              </w:rPr>
              <w:t>including</w:t>
            </w:r>
          </w:p>
        </w:tc>
        <w:tc>
          <w:tcPr>
            <w:tcW w:w="2462" w:type="dxa"/>
            <w:gridSpan w:val="2"/>
          </w:tcPr>
          <w:p w14:paraId="7F5B0DD8" w14:textId="77777777" w:rsidR="001267F6" w:rsidRDefault="008D2A2D">
            <w:pPr>
              <w:spacing w:after="0"/>
              <w:jc w:val="both"/>
              <w:rPr>
                <w:sz w:val="18"/>
                <w:szCs w:val="18"/>
              </w:rPr>
            </w:pPr>
            <w:r>
              <w:rPr>
                <w:sz w:val="18"/>
                <w:szCs w:val="18"/>
              </w:rPr>
              <w:t>Offset metal ink</w:t>
            </w:r>
          </w:p>
        </w:tc>
        <w:tc>
          <w:tcPr>
            <w:tcW w:w="1907" w:type="dxa"/>
            <w:gridSpan w:val="2"/>
          </w:tcPr>
          <w:p w14:paraId="632F0DB4" w14:textId="77777777" w:rsidR="001267F6" w:rsidRDefault="008D2A2D">
            <w:pPr>
              <w:spacing w:after="0"/>
              <w:jc w:val="both"/>
              <w:rPr>
                <w:sz w:val="18"/>
                <w:szCs w:val="18"/>
              </w:rPr>
            </w:pPr>
            <w:r>
              <w:rPr>
                <w:sz w:val="18"/>
                <w:szCs w:val="18"/>
              </w:rPr>
              <w:t>0.03</w:t>
            </w:r>
          </w:p>
        </w:tc>
        <w:tc>
          <w:tcPr>
            <w:tcW w:w="1355" w:type="dxa"/>
            <w:gridSpan w:val="2"/>
          </w:tcPr>
          <w:p w14:paraId="1F2DA482" w14:textId="77777777" w:rsidR="001267F6" w:rsidRDefault="008D2A2D">
            <w:pPr>
              <w:spacing w:after="0"/>
              <w:jc w:val="both"/>
              <w:rPr>
                <w:sz w:val="18"/>
                <w:szCs w:val="18"/>
              </w:rPr>
            </w:pPr>
            <w:r>
              <w:rPr>
                <w:sz w:val="18"/>
                <w:szCs w:val="18"/>
              </w:rPr>
              <w:t> </w:t>
            </w:r>
          </w:p>
        </w:tc>
        <w:tc>
          <w:tcPr>
            <w:tcW w:w="1038" w:type="dxa"/>
          </w:tcPr>
          <w:p w14:paraId="350CDB34" w14:textId="77777777" w:rsidR="001267F6" w:rsidRDefault="008D2A2D">
            <w:pPr>
              <w:spacing w:after="0"/>
              <w:jc w:val="both"/>
              <w:rPr>
                <w:sz w:val="18"/>
                <w:szCs w:val="18"/>
              </w:rPr>
            </w:pPr>
            <w:r>
              <w:rPr>
                <w:sz w:val="18"/>
                <w:szCs w:val="18"/>
              </w:rPr>
              <w:t> </w:t>
            </w:r>
          </w:p>
        </w:tc>
      </w:tr>
      <w:tr w:rsidR="001267F6" w14:paraId="0FA467D0" w14:textId="77777777">
        <w:trPr>
          <w:trHeight w:val="330"/>
        </w:trPr>
        <w:tc>
          <w:tcPr>
            <w:tcW w:w="2264" w:type="dxa"/>
            <w:gridSpan w:val="2"/>
          </w:tcPr>
          <w:p w14:paraId="0CD59274" w14:textId="77777777" w:rsidR="001267F6" w:rsidRDefault="008D2A2D">
            <w:pPr>
              <w:spacing w:after="0"/>
              <w:jc w:val="both"/>
              <w:rPr>
                <w:sz w:val="18"/>
                <w:szCs w:val="18"/>
              </w:rPr>
            </w:pPr>
            <w:r>
              <w:rPr>
                <w:sz w:val="18"/>
                <w:szCs w:val="18"/>
              </w:rPr>
              <w:t>including</w:t>
            </w:r>
          </w:p>
        </w:tc>
        <w:tc>
          <w:tcPr>
            <w:tcW w:w="2462" w:type="dxa"/>
            <w:gridSpan w:val="2"/>
          </w:tcPr>
          <w:p w14:paraId="78601B6B" w14:textId="77777777" w:rsidR="001267F6" w:rsidRDefault="008D2A2D">
            <w:pPr>
              <w:spacing w:after="0"/>
              <w:jc w:val="both"/>
              <w:rPr>
                <w:sz w:val="18"/>
                <w:szCs w:val="18"/>
              </w:rPr>
            </w:pPr>
            <w:r>
              <w:rPr>
                <w:sz w:val="18"/>
                <w:szCs w:val="18"/>
              </w:rPr>
              <w:t>Varnish</w:t>
            </w:r>
          </w:p>
        </w:tc>
        <w:tc>
          <w:tcPr>
            <w:tcW w:w="1907" w:type="dxa"/>
            <w:gridSpan w:val="2"/>
          </w:tcPr>
          <w:p w14:paraId="1A08C951" w14:textId="77777777" w:rsidR="001267F6" w:rsidRDefault="008D2A2D">
            <w:pPr>
              <w:spacing w:after="0"/>
              <w:jc w:val="both"/>
              <w:rPr>
                <w:sz w:val="18"/>
                <w:szCs w:val="18"/>
              </w:rPr>
            </w:pPr>
            <w:r>
              <w:rPr>
                <w:sz w:val="18"/>
                <w:szCs w:val="18"/>
              </w:rPr>
              <w:t>1.5</w:t>
            </w:r>
          </w:p>
        </w:tc>
        <w:tc>
          <w:tcPr>
            <w:tcW w:w="1355" w:type="dxa"/>
            <w:gridSpan w:val="2"/>
          </w:tcPr>
          <w:p w14:paraId="5E1FDC33" w14:textId="77777777" w:rsidR="001267F6" w:rsidRDefault="008D2A2D">
            <w:pPr>
              <w:spacing w:after="0"/>
              <w:jc w:val="both"/>
              <w:rPr>
                <w:sz w:val="18"/>
                <w:szCs w:val="18"/>
              </w:rPr>
            </w:pPr>
            <w:r>
              <w:rPr>
                <w:sz w:val="18"/>
                <w:szCs w:val="18"/>
              </w:rPr>
              <w:t>5</w:t>
            </w:r>
          </w:p>
        </w:tc>
        <w:tc>
          <w:tcPr>
            <w:tcW w:w="1038" w:type="dxa"/>
          </w:tcPr>
          <w:p w14:paraId="074F7E14" w14:textId="77777777" w:rsidR="001267F6" w:rsidRDefault="008D2A2D">
            <w:pPr>
              <w:spacing w:after="0"/>
              <w:jc w:val="both"/>
              <w:rPr>
                <w:sz w:val="18"/>
                <w:szCs w:val="18"/>
              </w:rPr>
            </w:pPr>
            <w:r>
              <w:rPr>
                <w:sz w:val="18"/>
                <w:szCs w:val="18"/>
              </w:rPr>
              <w:t>42</w:t>
            </w:r>
          </w:p>
        </w:tc>
      </w:tr>
    </w:tbl>
    <w:p w14:paraId="312F3FED" w14:textId="77777777" w:rsidR="001267F6" w:rsidRDefault="008D2A2D">
      <w:pPr>
        <w:jc w:val="both"/>
        <w:rPr>
          <w:color w:val="006BB7"/>
        </w:rPr>
      </w:pPr>
      <w:r>
        <w:rPr>
          <w:i/>
        </w:rPr>
        <w:t>French data</w:t>
      </w:r>
    </w:p>
    <w:p w14:paraId="7CB424C3" w14:textId="77777777" w:rsidR="001267F6" w:rsidRDefault="008D2A2D">
      <w:pPr>
        <w:jc w:val="both"/>
      </w:pPr>
      <w:r>
        <w:t>Table 29: Solvent contents used in printing (2019)</w:t>
      </w:r>
    </w:p>
    <w:tbl>
      <w:tblPr>
        <w:tblStyle w:val="aff"/>
        <w:tblW w:w="9026" w:type="dxa"/>
        <w:tblLayout w:type="fixed"/>
        <w:tblLook w:val="0400" w:firstRow="0" w:lastRow="0" w:firstColumn="0" w:lastColumn="0" w:noHBand="0" w:noVBand="1"/>
      </w:tblPr>
      <w:tblGrid>
        <w:gridCol w:w="1883"/>
        <w:gridCol w:w="764"/>
        <w:gridCol w:w="2007"/>
        <w:gridCol w:w="637"/>
        <w:gridCol w:w="1004"/>
        <w:gridCol w:w="379"/>
        <w:gridCol w:w="1123"/>
        <w:gridCol w:w="166"/>
        <w:gridCol w:w="1063"/>
      </w:tblGrid>
      <w:tr w:rsidR="001267F6" w14:paraId="6E34A820" w14:textId="77777777">
        <w:trPr>
          <w:trHeight w:val="330"/>
        </w:trPr>
        <w:tc>
          <w:tcPr>
            <w:tcW w:w="1883" w:type="dxa"/>
            <w:shd w:val="clear" w:color="auto" w:fill="5B9BD5"/>
          </w:tcPr>
          <w:p w14:paraId="25F3397D" w14:textId="77777777" w:rsidR="001267F6" w:rsidRDefault="008D2A2D">
            <w:pPr>
              <w:spacing w:after="0"/>
              <w:jc w:val="both"/>
              <w:rPr>
                <w:b/>
                <w:color w:val="FFFFFF"/>
                <w:sz w:val="18"/>
                <w:szCs w:val="18"/>
              </w:rPr>
            </w:pPr>
            <w:r>
              <w:rPr>
                <w:b/>
                <w:color w:val="FFFFFF"/>
                <w:sz w:val="18"/>
                <w:szCs w:val="18"/>
              </w:rPr>
              <w:t> </w:t>
            </w:r>
          </w:p>
        </w:tc>
        <w:tc>
          <w:tcPr>
            <w:tcW w:w="2771" w:type="dxa"/>
            <w:gridSpan w:val="2"/>
            <w:vMerge w:val="restart"/>
            <w:shd w:val="clear" w:color="auto" w:fill="5B9BD5"/>
          </w:tcPr>
          <w:p w14:paraId="7EF13291" w14:textId="77777777" w:rsidR="001267F6" w:rsidRDefault="008D2A2D">
            <w:pPr>
              <w:spacing w:after="0"/>
              <w:jc w:val="both"/>
              <w:rPr>
                <w:b/>
                <w:color w:val="FFFFFF"/>
                <w:sz w:val="18"/>
                <w:szCs w:val="18"/>
              </w:rPr>
            </w:pPr>
            <w:r>
              <w:rPr>
                <w:b/>
                <w:color w:val="FFFFFF"/>
                <w:sz w:val="18"/>
                <w:szCs w:val="18"/>
              </w:rPr>
              <w:t>Group product</w:t>
            </w:r>
          </w:p>
        </w:tc>
        <w:tc>
          <w:tcPr>
            <w:tcW w:w="1641" w:type="dxa"/>
            <w:gridSpan w:val="2"/>
            <w:shd w:val="clear" w:color="auto" w:fill="5B9BD5"/>
          </w:tcPr>
          <w:p w14:paraId="062DF3CB" w14:textId="77777777" w:rsidR="001267F6" w:rsidRDefault="008D2A2D">
            <w:pPr>
              <w:spacing w:after="0"/>
              <w:jc w:val="both"/>
              <w:rPr>
                <w:b/>
                <w:color w:val="FFFFFF"/>
                <w:sz w:val="18"/>
                <w:szCs w:val="18"/>
              </w:rPr>
            </w:pPr>
            <w:r>
              <w:rPr>
                <w:b/>
                <w:color w:val="FFFFFF"/>
                <w:sz w:val="18"/>
                <w:szCs w:val="18"/>
              </w:rPr>
              <w:t>%VOC in inks</w:t>
            </w:r>
          </w:p>
        </w:tc>
        <w:tc>
          <w:tcPr>
            <w:tcW w:w="1502" w:type="dxa"/>
            <w:gridSpan w:val="2"/>
            <w:shd w:val="clear" w:color="auto" w:fill="5B9BD5"/>
          </w:tcPr>
          <w:p w14:paraId="2BEE63D3" w14:textId="77777777" w:rsidR="001267F6" w:rsidRDefault="001267F6">
            <w:pPr>
              <w:spacing w:after="0"/>
              <w:jc w:val="both"/>
              <w:rPr>
                <w:b/>
                <w:color w:val="FFFFFF"/>
                <w:sz w:val="18"/>
                <w:szCs w:val="18"/>
              </w:rPr>
            </w:pPr>
          </w:p>
        </w:tc>
        <w:tc>
          <w:tcPr>
            <w:tcW w:w="1229" w:type="dxa"/>
            <w:gridSpan w:val="2"/>
            <w:vMerge w:val="restart"/>
            <w:shd w:val="clear" w:color="auto" w:fill="5B9BD5"/>
          </w:tcPr>
          <w:p w14:paraId="73786E84" w14:textId="77777777" w:rsidR="001267F6" w:rsidRDefault="008D2A2D">
            <w:pPr>
              <w:spacing w:after="0"/>
              <w:jc w:val="both"/>
              <w:rPr>
                <w:b/>
                <w:color w:val="FFFFFF"/>
                <w:sz w:val="18"/>
                <w:szCs w:val="18"/>
              </w:rPr>
            </w:pPr>
            <w:r>
              <w:rPr>
                <w:b/>
                <w:color w:val="FFFFFF"/>
                <w:sz w:val="18"/>
                <w:szCs w:val="18"/>
              </w:rPr>
              <w:t>Water based ink rate (%)</w:t>
            </w:r>
          </w:p>
        </w:tc>
      </w:tr>
      <w:tr w:rsidR="001267F6" w14:paraId="6CC0D738" w14:textId="77777777">
        <w:trPr>
          <w:trHeight w:val="330"/>
        </w:trPr>
        <w:tc>
          <w:tcPr>
            <w:tcW w:w="1883" w:type="dxa"/>
            <w:shd w:val="clear" w:color="auto" w:fill="5B9BD5"/>
          </w:tcPr>
          <w:p w14:paraId="7522BC4C" w14:textId="77777777" w:rsidR="001267F6" w:rsidRDefault="001267F6">
            <w:pPr>
              <w:spacing w:after="0"/>
              <w:jc w:val="both"/>
              <w:rPr>
                <w:color w:val="FFFFFF"/>
                <w:sz w:val="18"/>
                <w:szCs w:val="18"/>
              </w:rPr>
            </w:pPr>
          </w:p>
        </w:tc>
        <w:tc>
          <w:tcPr>
            <w:tcW w:w="2771" w:type="dxa"/>
            <w:gridSpan w:val="2"/>
            <w:vMerge/>
            <w:shd w:val="clear" w:color="auto" w:fill="5B9BD5"/>
          </w:tcPr>
          <w:p w14:paraId="509EA65F" w14:textId="77777777" w:rsidR="001267F6" w:rsidRDefault="001267F6">
            <w:pPr>
              <w:widowControl w:val="0"/>
              <w:pBdr>
                <w:top w:val="nil"/>
                <w:left w:val="nil"/>
                <w:bottom w:val="nil"/>
                <w:right w:val="nil"/>
                <w:between w:val="nil"/>
              </w:pBdr>
              <w:spacing w:after="0" w:line="276" w:lineRule="auto"/>
              <w:rPr>
                <w:color w:val="FFFFFF"/>
                <w:sz w:val="18"/>
                <w:szCs w:val="18"/>
              </w:rPr>
            </w:pPr>
          </w:p>
        </w:tc>
        <w:tc>
          <w:tcPr>
            <w:tcW w:w="1641" w:type="dxa"/>
            <w:gridSpan w:val="2"/>
            <w:shd w:val="clear" w:color="auto" w:fill="5B9BD5"/>
          </w:tcPr>
          <w:p w14:paraId="7161609A" w14:textId="77777777" w:rsidR="001267F6" w:rsidRDefault="008D2A2D">
            <w:pPr>
              <w:spacing w:after="0"/>
              <w:jc w:val="both"/>
              <w:rPr>
                <w:color w:val="FFFFFF"/>
                <w:sz w:val="18"/>
                <w:szCs w:val="18"/>
              </w:rPr>
            </w:pPr>
            <w:r>
              <w:rPr>
                <w:color w:val="FFFFFF"/>
                <w:sz w:val="18"/>
                <w:szCs w:val="18"/>
              </w:rPr>
              <w:t>Solvent based inks (kg VOC/kg ink)</w:t>
            </w:r>
          </w:p>
        </w:tc>
        <w:tc>
          <w:tcPr>
            <w:tcW w:w="1502" w:type="dxa"/>
            <w:gridSpan w:val="2"/>
            <w:shd w:val="clear" w:color="auto" w:fill="5B9BD5"/>
          </w:tcPr>
          <w:p w14:paraId="3FC3E8D5" w14:textId="77777777" w:rsidR="001267F6" w:rsidRDefault="008D2A2D">
            <w:pPr>
              <w:spacing w:after="0"/>
              <w:jc w:val="both"/>
              <w:rPr>
                <w:color w:val="FFFFFF"/>
                <w:sz w:val="18"/>
                <w:szCs w:val="18"/>
              </w:rPr>
            </w:pPr>
            <w:r>
              <w:rPr>
                <w:color w:val="FFFFFF"/>
                <w:sz w:val="18"/>
                <w:szCs w:val="18"/>
              </w:rPr>
              <w:t>Water based inks (kg VOC/kg ink)</w:t>
            </w:r>
          </w:p>
        </w:tc>
        <w:tc>
          <w:tcPr>
            <w:tcW w:w="1229" w:type="dxa"/>
            <w:gridSpan w:val="2"/>
            <w:vMerge/>
            <w:shd w:val="clear" w:color="auto" w:fill="5B9BD5"/>
          </w:tcPr>
          <w:p w14:paraId="59C81B01" w14:textId="77777777" w:rsidR="001267F6" w:rsidRDefault="001267F6">
            <w:pPr>
              <w:widowControl w:val="0"/>
              <w:pBdr>
                <w:top w:val="nil"/>
                <w:left w:val="nil"/>
                <w:bottom w:val="nil"/>
                <w:right w:val="nil"/>
                <w:between w:val="nil"/>
              </w:pBdr>
              <w:spacing w:after="0" w:line="276" w:lineRule="auto"/>
              <w:rPr>
                <w:color w:val="FFFFFF"/>
                <w:sz w:val="18"/>
                <w:szCs w:val="18"/>
              </w:rPr>
            </w:pPr>
          </w:p>
        </w:tc>
      </w:tr>
      <w:tr w:rsidR="001267F6" w14:paraId="0152AC39" w14:textId="77777777">
        <w:trPr>
          <w:trHeight w:val="330"/>
        </w:trPr>
        <w:tc>
          <w:tcPr>
            <w:tcW w:w="2647" w:type="dxa"/>
            <w:gridSpan w:val="2"/>
          </w:tcPr>
          <w:p w14:paraId="3D0D61BA" w14:textId="77777777" w:rsidR="001267F6" w:rsidRDefault="008D2A2D">
            <w:pPr>
              <w:spacing w:after="0"/>
              <w:jc w:val="both"/>
              <w:rPr>
                <w:b/>
              </w:rPr>
            </w:pPr>
            <w:r>
              <w:t>Publication rotogravure</w:t>
            </w:r>
          </w:p>
        </w:tc>
        <w:tc>
          <w:tcPr>
            <w:tcW w:w="2644" w:type="dxa"/>
            <w:gridSpan w:val="2"/>
          </w:tcPr>
          <w:p w14:paraId="456AE314" w14:textId="77777777" w:rsidR="001267F6" w:rsidRDefault="008D2A2D">
            <w:pPr>
              <w:spacing w:after="0"/>
              <w:jc w:val="both"/>
              <w:rPr>
                <w:b/>
              </w:rPr>
            </w:pPr>
            <w:r>
              <w:rPr>
                <w:b/>
              </w:rPr>
              <w:t>Publication rotogravure</w:t>
            </w:r>
          </w:p>
        </w:tc>
        <w:tc>
          <w:tcPr>
            <w:tcW w:w="1383" w:type="dxa"/>
            <w:gridSpan w:val="2"/>
          </w:tcPr>
          <w:p w14:paraId="30964D2F" w14:textId="77777777" w:rsidR="001267F6" w:rsidRDefault="008D2A2D">
            <w:pPr>
              <w:spacing w:after="0"/>
              <w:jc w:val="both"/>
            </w:pPr>
            <w:r>
              <w:t>1.5</w:t>
            </w:r>
          </w:p>
        </w:tc>
        <w:tc>
          <w:tcPr>
            <w:tcW w:w="1289" w:type="dxa"/>
            <w:gridSpan w:val="2"/>
          </w:tcPr>
          <w:p w14:paraId="111BD287" w14:textId="77777777" w:rsidR="001267F6" w:rsidRDefault="008D2A2D">
            <w:pPr>
              <w:spacing w:after="0"/>
              <w:jc w:val="both"/>
            </w:pPr>
            <w:r>
              <w:t> </w:t>
            </w:r>
          </w:p>
        </w:tc>
        <w:tc>
          <w:tcPr>
            <w:tcW w:w="1063" w:type="dxa"/>
          </w:tcPr>
          <w:p w14:paraId="73683F56" w14:textId="77777777" w:rsidR="001267F6" w:rsidRDefault="008D2A2D">
            <w:pPr>
              <w:spacing w:after="0"/>
              <w:jc w:val="both"/>
            </w:pPr>
            <w:r>
              <w:t> </w:t>
            </w:r>
          </w:p>
        </w:tc>
      </w:tr>
      <w:tr w:rsidR="001267F6" w14:paraId="7BBA5175" w14:textId="77777777">
        <w:trPr>
          <w:trHeight w:val="330"/>
        </w:trPr>
        <w:tc>
          <w:tcPr>
            <w:tcW w:w="2647" w:type="dxa"/>
            <w:gridSpan w:val="2"/>
          </w:tcPr>
          <w:p w14:paraId="5BA5C26C" w14:textId="77777777" w:rsidR="001267F6" w:rsidRDefault="008D2A2D">
            <w:pPr>
              <w:spacing w:after="0"/>
              <w:jc w:val="both"/>
            </w:pPr>
            <w:r>
              <w:t> </w:t>
            </w:r>
          </w:p>
        </w:tc>
        <w:tc>
          <w:tcPr>
            <w:tcW w:w="2644" w:type="dxa"/>
            <w:gridSpan w:val="2"/>
          </w:tcPr>
          <w:p w14:paraId="0120A087" w14:textId="77777777" w:rsidR="001267F6" w:rsidRDefault="008D2A2D">
            <w:pPr>
              <w:spacing w:after="0"/>
              <w:jc w:val="both"/>
            </w:pPr>
            <w:r>
              <w:t> </w:t>
            </w:r>
          </w:p>
        </w:tc>
        <w:tc>
          <w:tcPr>
            <w:tcW w:w="1383" w:type="dxa"/>
            <w:gridSpan w:val="2"/>
          </w:tcPr>
          <w:p w14:paraId="5BBAFA36" w14:textId="77777777" w:rsidR="001267F6" w:rsidRDefault="008D2A2D">
            <w:pPr>
              <w:spacing w:after="0"/>
              <w:jc w:val="both"/>
            </w:pPr>
            <w:r>
              <w:t> </w:t>
            </w:r>
          </w:p>
        </w:tc>
        <w:tc>
          <w:tcPr>
            <w:tcW w:w="1289" w:type="dxa"/>
            <w:gridSpan w:val="2"/>
          </w:tcPr>
          <w:p w14:paraId="2F1DD90A" w14:textId="77777777" w:rsidR="001267F6" w:rsidRDefault="008D2A2D">
            <w:pPr>
              <w:spacing w:after="0"/>
              <w:jc w:val="both"/>
            </w:pPr>
            <w:r>
              <w:t> </w:t>
            </w:r>
          </w:p>
        </w:tc>
        <w:tc>
          <w:tcPr>
            <w:tcW w:w="1063" w:type="dxa"/>
          </w:tcPr>
          <w:p w14:paraId="271C1765" w14:textId="77777777" w:rsidR="001267F6" w:rsidRDefault="008D2A2D">
            <w:pPr>
              <w:spacing w:after="0"/>
              <w:jc w:val="both"/>
            </w:pPr>
            <w:r>
              <w:t> </w:t>
            </w:r>
          </w:p>
        </w:tc>
      </w:tr>
      <w:tr w:rsidR="001267F6" w14:paraId="16DC1F63" w14:textId="77777777">
        <w:trPr>
          <w:trHeight w:val="330"/>
        </w:trPr>
        <w:tc>
          <w:tcPr>
            <w:tcW w:w="2647" w:type="dxa"/>
            <w:gridSpan w:val="2"/>
          </w:tcPr>
          <w:p w14:paraId="35D3F88E" w14:textId="77777777" w:rsidR="001267F6" w:rsidRDefault="008D2A2D">
            <w:pPr>
              <w:spacing w:after="0"/>
              <w:jc w:val="both"/>
              <w:rPr>
                <w:b/>
              </w:rPr>
            </w:pPr>
            <w:r>
              <w:t>Publication</w:t>
            </w:r>
          </w:p>
        </w:tc>
        <w:tc>
          <w:tcPr>
            <w:tcW w:w="2644" w:type="dxa"/>
            <w:gridSpan w:val="2"/>
          </w:tcPr>
          <w:p w14:paraId="1FF32D97" w14:textId="77777777" w:rsidR="001267F6" w:rsidRDefault="008D2A2D">
            <w:pPr>
              <w:spacing w:after="0"/>
              <w:jc w:val="both"/>
              <w:rPr>
                <w:b/>
              </w:rPr>
            </w:pPr>
            <w:r>
              <w:rPr>
                <w:b/>
              </w:rPr>
              <w:t>Total</w:t>
            </w:r>
          </w:p>
        </w:tc>
        <w:tc>
          <w:tcPr>
            <w:tcW w:w="1383" w:type="dxa"/>
            <w:gridSpan w:val="2"/>
          </w:tcPr>
          <w:p w14:paraId="4F28B0B4" w14:textId="77777777" w:rsidR="001267F6" w:rsidRDefault="008D2A2D">
            <w:pPr>
              <w:spacing w:after="0"/>
              <w:jc w:val="both"/>
              <w:rPr>
                <w:b/>
              </w:rPr>
            </w:pPr>
            <w:r>
              <w:rPr>
                <w:b/>
              </w:rPr>
              <w:t> </w:t>
            </w:r>
          </w:p>
        </w:tc>
        <w:tc>
          <w:tcPr>
            <w:tcW w:w="1289" w:type="dxa"/>
            <w:gridSpan w:val="2"/>
          </w:tcPr>
          <w:p w14:paraId="670FC1BB" w14:textId="77777777" w:rsidR="001267F6" w:rsidRDefault="008D2A2D">
            <w:pPr>
              <w:spacing w:after="0"/>
              <w:jc w:val="both"/>
              <w:rPr>
                <w:b/>
              </w:rPr>
            </w:pPr>
            <w:r>
              <w:rPr>
                <w:b/>
              </w:rPr>
              <w:t> </w:t>
            </w:r>
          </w:p>
        </w:tc>
        <w:tc>
          <w:tcPr>
            <w:tcW w:w="1063" w:type="dxa"/>
          </w:tcPr>
          <w:p w14:paraId="628802B1" w14:textId="77777777" w:rsidR="001267F6" w:rsidRDefault="008D2A2D">
            <w:pPr>
              <w:spacing w:after="0"/>
              <w:jc w:val="both"/>
              <w:rPr>
                <w:b/>
              </w:rPr>
            </w:pPr>
            <w:r>
              <w:rPr>
                <w:b/>
              </w:rPr>
              <w:t> </w:t>
            </w:r>
          </w:p>
        </w:tc>
      </w:tr>
      <w:tr w:rsidR="001267F6" w14:paraId="28EF6093" w14:textId="77777777">
        <w:trPr>
          <w:trHeight w:val="330"/>
        </w:trPr>
        <w:tc>
          <w:tcPr>
            <w:tcW w:w="2647" w:type="dxa"/>
            <w:gridSpan w:val="2"/>
          </w:tcPr>
          <w:p w14:paraId="15ACDFB3" w14:textId="77777777" w:rsidR="001267F6" w:rsidRDefault="008D2A2D">
            <w:pPr>
              <w:spacing w:after="0"/>
              <w:jc w:val="both"/>
            </w:pPr>
            <w:r>
              <w:t>including</w:t>
            </w:r>
          </w:p>
        </w:tc>
        <w:tc>
          <w:tcPr>
            <w:tcW w:w="2644" w:type="dxa"/>
            <w:gridSpan w:val="2"/>
          </w:tcPr>
          <w:p w14:paraId="240E9B7D" w14:textId="77777777" w:rsidR="001267F6" w:rsidRDefault="008D2A2D">
            <w:pPr>
              <w:spacing w:after="0"/>
              <w:jc w:val="both"/>
            </w:pPr>
            <w:proofErr w:type="spellStart"/>
            <w:r>
              <w:t>Heatset</w:t>
            </w:r>
            <w:proofErr w:type="spellEnd"/>
            <w:r>
              <w:t xml:space="preserve"> web offset</w:t>
            </w:r>
          </w:p>
        </w:tc>
        <w:tc>
          <w:tcPr>
            <w:tcW w:w="1383" w:type="dxa"/>
            <w:gridSpan w:val="2"/>
          </w:tcPr>
          <w:p w14:paraId="5F6FCC7F" w14:textId="77777777" w:rsidR="001267F6" w:rsidRDefault="008D2A2D">
            <w:pPr>
              <w:spacing w:after="0"/>
              <w:jc w:val="both"/>
            </w:pPr>
            <w:r>
              <w:t>0.51</w:t>
            </w:r>
          </w:p>
        </w:tc>
        <w:tc>
          <w:tcPr>
            <w:tcW w:w="1289" w:type="dxa"/>
            <w:gridSpan w:val="2"/>
          </w:tcPr>
          <w:p w14:paraId="5F0505EB" w14:textId="77777777" w:rsidR="001267F6" w:rsidRDefault="008D2A2D">
            <w:pPr>
              <w:spacing w:after="0"/>
              <w:jc w:val="both"/>
            </w:pPr>
            <w:r>
              <w:t> </w:t>
            </w:r>
          </w:p>
        </w:tc>
        <w:tc>
          <w:tcPr>
            <w:tcW w:w="1063" w:type="dxa"/>
          </w:tcPr>
          <w:p w14:paraId="5EC0E3C8" w14:textId="77777777" w:rsidR="001267F6" w:rsidRDefault="008D2A2D">
            <w:pPr>
              <w:spacing w:after="0"/>
              <w:jc w:val="both"/>
            </w:pPr>
            <w:r>
              <w:t> </w:t>
            </w:r>
          </w:p>
        </w:tc>
      </w:tr>
      <w:tr w:rsidR="001267F6" w14:paraId="4D4B91A7" w14:textId="77777777">
        <w:trPr>
          <w:trHeight w:val="330"/>
        </w:trPr>
        <w:tc>
          <w:tcPr>
            <w:tcW w:w="2647" w:type="dxa"/>
            <w:gridSpan w:val="2"/>
          </w:tcPr>
          <w:p w14:paraId="0258B6FB" w14:textId="77777777" w:rsidR="001267F6" w:rsidRDefault="008D2A2D">
            <w:pPr>
              <w:spacing w:after="0"/>
              <w:jc w:val="both"/>
            </w:pPr>
            <w:r>
              <w:t> </w:t>
            </w:r>
          </w:p>
        </w:tc>
        <w:tc>
          <w:tcPr>
            <w:tcW w:w="2644" w:type="dxa"/>
            <w:gridSpan w:val="2"/>
          </w:tcPr>
          <w:p w14:paraId="20706AEA" w14:textId="77777777" w:rsidR="001267F6" w:rsidRDefault="008D2A2D">
            <w:pPr>
              <w:spacing w:after="0"/>
              <w:jc w:val="both"/>
            </w:pPr>
            <w:proofErr w:type="spellStart"/>
            <w:r>
              <w:t>Coldset</w:t>
            </w:r>
            <w:proofErr w:type="spellEnd"/>
            <w:r>
              <w:t xml:space="preserve"> web offset</w:t>
            </w:r>
          </w:p>
        </w:tc>
        <w:tc>
          <w:tcPr>
            <w:tcW w:w="1383" w:type="dxa"/>
            <w:gridSpan w:val="2"/>
          </w:tcPr>
          <w:p w14:paraId="13C2618A" w14:textId="77777777" w:rsidR="001267F6" w:rsidRDefault="008D2A2D">
            <w:pPr>
              <w:spacing w:after="0"/>
              <w:jc w:val="both"/>
            </w:pPr>
            <w:r>
              <w:t>0.15</w:t>
            </w:r>
          </w:p>
        </w:tc>
        <w:tc>
          <w:tcPr>
            <w:tcW w:w="1289" w:type="dxa"/>
            <w:gridSpan w:val="2"/>
          </w:tcPr>
          <w:p w14:paraId="23249D0A" w14:textId="77777777" w:rsidR="001267F6" w:rsidRDefault="008D2A2D">
            <w:pPr>
              <w:spacing w:after="0"/>
              <w:jc w:val="both"/>
            </w:pPr>
            <w:r>
              <w:t> </w:t>
            </w:r>
          </w:p>
        </w:tc>
        <w:tc>
          <w:tcPr>
            <w:tcW w:w="1063" w:type="dxa"/>
          </w:tcPr>
          <w:p w14:paraId="4EA93B0F" w14:textId="77777777" w:rsidR="001267F6" w:rsidRDefault="008D2A2D">
            <w:pPr>
              <w:spacing w:after="0"/>
              <w:jc w:val="both"/>
            </w:pPr>
            <w:r>
              <w:t> </w:t>
            </w:r>
          </w:p>
        </w:tc>
      </w:tr>
      <w:tr w:rsidR="001267F6" w14:paraId="76834ADA" w14:textId="77777777">
        <w:trPr>
          <w:trHeight w:val="330"/>
        </w:trPr>
        <w:tc>
          <w:tcPr>
            <w:tcW w:w="2647" w:type="dxa"/>
            <w:gridSpan w:val="2"/>
          </w:tcPr>
          <w:p w14:paraId="671FA063" w14:textId="77777777" w:rsidR="001267F6" w:rsidRDefault="008D2A2D">
            <w:pPr>
              <w:spacing w:after="0"/>
              <w:jc w:val="both"/>
            </w:pPr>
            <w:r>
              <w:t> </w:t>
            </w:r>
          </w:p>
        </w:tc>
        <w:tc>
          <w:tcPr>
            <w:tcW w:w="2644" w:type="dxa"/>
            <w:gridSpan w:val="2"/>
          </w:tcPr>
          <w:p w14:paraId="4358E54F" w14:textId="77777777" w:rsidR="001267F6" w:rsidRDefault="008D2A2D">
            <w:pPr>
              <w:spacing w:after="0"/>
              <w:jc w:val="both"/>
            </w:pPr>
            <w:r>
              <w:t>Sheet fed</w:t>
            </w:r>
          </w:p>
        </w:tc>
        <w:tc>
          <w:tcPr>
            <w:tcW w:w="1383" w:type="dxa"/>
            <w:gridSpan w:val="2"/>
          </w:tcPr>
          <w:p w14:paraId="4461DE64" w14:textId="77777777" w:rsidR="001267F6" w:rsidRDefault="008D2A2D">
            <w:pPr>
              <w:spacing w:after="0"/>
              <w:jc w:val="both"/>
            </w:pPr>
            <w:r>
              <w:t>0.615</w:t>
            </w:r>
          </w:p>
        </w:tc>
        <w:tc>
          <w:tcPr>
            <w:tcW w:w="1289" w:type="dxa"/>
            <w:gridSpan w:val="2"/>
          </w:tcPr>
          <w:p w14:paraId="799D823C" w14:textId="77777777" w:rsidR="001267F6" w:rsidRDefault="008D2A2D">
            <w:pPr>
              <w:spacing w:after="0"/>
              <w:jc w:val="both"/>
            </w:pPr>
            <w:r>
              <w:t> </w:t>
            </w:r>
          </w:p>
        </w:tc>
        <w:tc>
          <w:tcPr>
            <w:tcW w:w="1063" w:type="dxa"/>
          </w:tcPr>
          <w:p w14:paraId="2A9A24D2" w14:textId="77777777" w:rsidR="001267F6" w:rsidRDefault="008D2A2D">
            <w:pPr>
              <w:spacing w:after="0"/>
              <w:jc w:val="both"/>
            </w:pPr>
            <w:r>
              <w:t> </w:t>
            </w:r>
          </w:p>
        </w:tc>
      </w:tr>
      <w:tr w:rsidR="001267F6" w14:paraId="45151BC4" w14:textId="77777777">
        <w:trPr>
          <w:trHeight w:val="330"/>
        </w:trPr>
        <w:tc>
          <w:tcPr>
            <w:tcW w:w="2647" w:type="dxa"/>
            <w:gridSpan w:val="2"/>
          </w:tcPr>
          <w:p w14:paraId="25DB80BD" w14:textId="77777777" w:rsidR="001267F6" w:rsidRDefault="008D2A2D">
            <w:pPr>
              <w:spacing w:after="0"/>
              <w:jc w:val="both"/>
            </w:pPr>
            <w:r>
              <w:t> </w:t>
            </w:r>
          </w:p>
        </w:tc>
        <w:tc>
          <w:tcPr>
            <w:tcW w:w="2644" w:type="dxa"/>
            <w:gridSpan w:val="2"/>
          </w:tcPr>
          <w:p w14:paraId="70E689BB" w14:textId="77777777" w:rsidR="001267F6" w:rsidRDefault="008D2A2D">
            <w:pPr>
              <w:spacing w:after="0"/>
              <w:jc w:val="both"/>
            </w:pPr>
            <w:r>
              <w:t>Additive</w:t>
            </w:r>
          </w:p>
        </w:tc>
        <w:tc>
          <w:tcPr>
            <w:tcW w:w="1383" w:type="dxa"/>
            <w:gridSpan w:val="2"/>
          </w:tcPr>
          <w:p w14:paraId="573EB82E" w14:textId="77777777" w:rsidR="001267F6" w:rsidRDefault="008D2A2D">
            <w:pPr>
              <w:spacing w:after="0"/>
              <w:jc w:val="both"/>
            </w:pPr>
            <w:r>
              <w:t>0.2</w:t>
            </w:r>
          </w:p>
        </w:tc>
        <w:tc>
          <w:tcPr>
            <w:tcW w:w="1289" w:type="dxa"/>
            <w:gridSpan w:val="2"/>
          </w:tcPr>
          <w:p w14:paraId="1C2C9042" w14:textId="77777777" w:rsidR="001267F6" w:rsidRDefault="008D2A2D">
            <w:pPr>
              <w:spacing w:after="0"/>
              <w:jc w:val="both"/>
            </w:pPr>
            <w:r>
              <w:t> </w:t>
            </w:r>
          </w:p>
        </w:tc>
        <w:tc>
          <w:tcPr>
            <w:tcW w:w="1063" w:type="dxa"/>
          </w:tcPr>
          <w:p w14:paraId="74A6FBC1" w14:textId="77777777" w:rsidR="001267F6" w:rsidRDefault="008D2A2D">
            <w:pPr>
              <w:spacing w:after="0"/>
              <w:jc w:val="both"/>
            </w:pPr>
            <w:r>
              <w:t> </w:t>
            </w:r>
          </w:p>
        </w:tc>
      </w:tr>
      <w:tr w:rsidR="001267F6" w14:paraId="791206BA" w14:textId="77777777">
        <w:trPr>
          <w:trHeight w:val="330"/>
        </w:trPr>
        <w:tc>
          <w:tcPr>
            <w:tcW w:w="2647" w:type="dxa"/>
            <w:gridSpan w:val="2"/>
          </w:tcPr>
          <w:p w14:paraId="55D70365" w14:textId="77777777" w:rsidR="001267F6" w:rsidRDefault="008D2A2D">
            <w:pPr>
              <w:spacing w:after="0"/>
              <w:jc w:val="both"/>
            </w:pPr>
            <w:r>
              <w:t> </w:t>
            </w:r>
          </w:p>
        </w:tc>
        <w:tc>
          <w:tcPr>
            <w:tcW w:w="2644" w:type="dxa"/>
            <w:gridSpan w:val="2"/>
          </w:tcPr>
          <w:p w14:paraId="34AA27B0" w14:textId="77777777" w:rsidR="001267F6" w:rsidRDefault="008D2A2D">
            <w:pPr>
              <w:spacing w:after="0"/>
              <w:jc w:val="both"/>
            </w:pPr>
            <w:r>
              <w:t> </w:t>
            </w:r>
          </w:p>
        </w:tc>
        <w:tc>
          <w:tcPr>
            <w:tcW w:w="1383" w:type="dxa"/>
            <w:gridSpan w:val="2"/>
          </w:tcPr>
          <w:p w14:paraId="7EC15749" w14:textId="77777777" w:rsidR="001267F6" w:rsidRDefault="008D2A2D">
            <w:pPr>
              <w:spacing w:after="0"/>
              <w:jc w:val="both"/>
            </w:pPr>
            <w:r>
              <w:t> </w:t>
            </w:r>
          </w:p>
        </w:tc>
        <w:tc>
          <w:tcPr>
            <w:tcW w:w="1289" w:type="dxa"/>
            <w:gridSpan w:val="2"/>
          </w:tcPr>
          <w:p w14:paraId="5A3E8F3E" w14:textId="77777777" w:rsidR="001267F6" w:rsidRDefault="008D2A2D">
            <w:pPr>
              <w:spacing w:after="0"/>
              <w:jc w:val="both"/>
            </w:pPr>
            <w:r>
              <w:t> </w:t>
            </w:r>
          </w:p>
        </w:tc>
        <w:tc>
          <w:tcPr>
            <w:tcW w:w="1063" w:type="dxa"/>
          </w:tcPr>
          <w:p w14:paraId="2D0A23F4" w14:textId="77777777" w:rsidR="001267F6" w:rsidRDefault="008D2A2D">
            <w:pPr>
              <w:spacing w:after="0"/>
              <w:jc w:val="both"/>
            </w:pPr>
            <w:r>
              <w:t> </w:t>
            </w:r>
          </w:p>
        </w:tc>
      </w:tr>
      <w:tr w:rsidR="001267F6" w14:paraId="05641D7D" w14:textId="77777777">
        <w:trPr>
          <w:trHeight w:val="330"/>
        </w:trPr>
        <w:tc>
          <w:tcPr>
            <w:tcW w:w="2647" w:type="dxa"/>
            <w:gridSpan w:val="2"/>
          </w:tcPr>
          <w:p w14:paraId="43990B86" w14:textId="77777777" w:rsidR="001267F6" w:rsidRDefault="008D2A2D">
            <w:pPr>
              <w:spacing w:after="0"/>
              <w:jc w:val="both"/>
              <w:rPr>
                <w:b/>
              </w:rPr>
            </w:pPr>
            <w:r>
              <w:t>Decorating packaging</w:t>
            </w:r>
          </w:p>
        </w:tc>
        <w:tc>
          <w:tcPr>
            <w:tcW w:w="2644" w:type="dxa"/>
            <w:gridSpan w:val="2"/>
          </w:tcPr>
          <w:p w14:paraId="615BFA8E" w14:textId="77777777" w:rsidR="001267F6" w:rsidRDefault="008D2A2D">
            <w:pPr>
              <w:spacing w:after="0"/>
              <w:jc w:val="both"/>
              <w:rPr>
                <w:b/>
              </w:rPr>
            </w:pPr>
            <w:r>
              <w:rPr>
                <w:b/>
              </w:rPr>
              <w:t>Total</w:t>
            </w:r>
          </w:p>
        </w:tc>
        <w:tc>
          <w:tcPr>
            <w:tcW w:w="1383" w:type="dxa"/>
            <w:gridSpan w:val="2"/>
          </w:tcPr>
          <w:p w14:paraId="20A8027D" w14:textId="77777777" w:rsidR="001267F6" w:rsidRDefault="008D2A2D">
            <w:pPr>
              <w:spacing w:after="0"/>
              <w:jc w:val="both"/>
              <w:rPr>
                <w:b/>
              </w:rPr>
            </w:pPr>
            <w:r>
              <w:rPr>
                <w:b/>
              </w:rPr>
              <w:t> </w:t>
            </w:r>
          </w:p>
        </w:tc>
        <w:tc>
          <w:tcPr>
            <w:tcW w:w="1289" w:type="dxa"/>
            <w:gridSpan w:val="2"/>
          </w:tcPr>
          <w:p w14:paraId="68743446" w14:textId="77777777" w:rsidR="001267F6" w:rsidRDefault="008D2A2D">
            <w:pPr>
              <w:spacing w:after="0"/>
              <w:jc w:val="both"/>
              <w:rPr>
                <w:b/>
              </w:rPr>
            </w:pPr>
            <w:r>
              <w:rPr>
                <w:b/>
              </w:rPr>
              <w:t> </w:t>
            </w:r>
          </w:p>
        </w:tc>
        <w:tc>
          <w:tcPr>
            <w:tcW w:w="1063" w:type="dxa"/>
          </w:tcPr>
          <w:p w14:paraId="4D064A7B" w14:textId="77777777" w:rsidR="001267F6" w:rsidRDefault="008D2A2D">
            <w:pPr>
              <w:spacing w:after="0"/>
              <w:jc w:val="both"/>
              <w:rPr>
                <w:b/>
              </w:rPr>
            </w:pPr>
            <w:r>
              <w:rPr>
                <w:b/>
              </w:rPr>
              <w:t> </w:t>
            </w:r>
          </w:p>
        </w:tc>
      </w:tr>
      <w:tr w:rsidR="001267F6" w14:paraId="4FF7C4BC" w14:textId="77777777">
        <w:trPr>
          <w:trHeight w:val="660"/>
        </w:trPr>
        <w:tc>
          <w:tcPr>
            <w:tcW w:w="2647" w:type="dxa"/>
            <w:gridSpan w:val="2"/>
          </w:tcPr>
          <w:p w14:paraId="6CCBFEDA" w14:textId="77777777" w:rsidR="001267F6" w:rsidRDefault="008D2A2D">
            <w:pPr>
              <w:spacing w:after="0"/>
              <w:jc w:val="both"/>
            </w:pPr>
            <w:r>
              <w:t>including</w:t>
            </w:r>
          </w:p>
        </w:tc>
        <w:tc>
          <w:tcPr>
            <w:tcW w:w="2644" w:type="dxa"/>
            <w:gridSpan w:val="2"/>
          </w:tcPr>
          <w:p w14:paraId="68FCE51B" w14:textId="77777777" w:rsidR="001267F6" w:rsidRDefault="008D2A2D">
            <w:pPr>
              <w:spacing w:after="0"/>
              <w:jc w:val="both"/>
            </w:pPr>
            <w:r>
              <w:t>Ink. varnish decoration. packaging</w:t>
            </w:r>
          </w:p>
        </w:tc>
        <w:tc>
          <w:tcPr>
            <w:tcW w:w="1383" w:type="dxa"/>
            <w:gridSpan w:val="2"/>
          </w:tcPr>
          <w:p w14:paraId="48EE3D03" w14:textId="77777777" w:rsidR="001267F6" w:rsidRDefault="008D2A2D">
            <w:pPr>
              <w:spacing w:after="0"/>
              <w:jc w:val="both"/>
            </w:pPr>
            <w:r>
              <w:t>1.8</w:t>
            </w:r>
          </w:p>
        </w:tc>
        <w:tc>
          <w:tcPr>
            <w:tcW w:w="1289" w:type="dxa"/>
            <w:gridSpan w:val="2"/>
          </w:tcPr>
          <w:p w14:paraId="76A76DC2" w14:textId="77777777" w:rsidR="001267F6" w:rsidRDefault="008D2A2D">
            <w:pPr>
              <w:spacing w:after="0"/>
              <w:jc w:val="both"/>
            </w:pPr>
            <w:r>
              <w:t>5</w:t>
            </w:r>
          </w:p>
        </w:tc>
        <w:tc>
          <w:tcPr>
            <w:tcW w:w="1063" w:type="dxa"/>
          </w:tcPr>
          <w:p w14:paraId="102AAB3C" w14:textId="77777777" w:rsidR="001267F6" w:rsidRDefault="008D2A2D">
            <w:pPr>
              <w:spacing w:after="0"/>
              <w:jc w:val="both"/>
            </w:pPr>
            <w:r>
              <w:t>38.5</w:t>
            </w:r>
          </w:p>
        </w:tc>
      </w:tr>
      <w:tr w:rsidR="001267F6" w14:paraId="4B7EDFB4" w14:textId="77777777">
        <w:trPr>
          <w:trHeight w:val="330"/>
        </w:trPr>
        <w:tc>
          <w:tcPr>
            <w:tcW w:w="2647" w:type="dxa"/>
            <w:gridSpan w:val="2"/>
          </w:tcPr>
          <w:p w14:paraId="6F433304" w14:textId="77777777" w:rsidR="001267F6" w:rsidRDefault="008D2A2D">
            <w:pPr>
              <w:spacing w:after="0"/>
              <w:jc w:val="both"/>
            </w:pPr>
            <w:r>
              <w:t> </w:t>
            </w:r>
          </w:p>
        </w:tc>
        <w:tc>
          <w:tcPr>
            <w:tcW w:w="2644" w:type="dxa"/>
            <w:gridSpan w:val="2"/>
          </w:tcPr>
          <w:p w14:paraId="00090EAD" w14:textId="77777777" w:rsidR="001267F6" w:rsidRDefault="008D2A2D">
            <w:pPr>
              <w:spacing w:after="0"/>
              <w:jc w:val="both"/>
            </w:pPr>
            <w:r>
              <w:t> </w:t>
            </w:r>
          </w:p>
        </w:tc>
        <w:tc>
          <w:tcPr>
            <w:tcW w:w="1383" w:type="dxa"/>
            <w:gridSpan w:val="2"/>
          </w:tcPr>
          <w:p w14:paraId="7684BDD0" w14:textId="77777777" w:rsidR="001267F6" w:rsidRDefault="008D2A2D">
            <w:pPr>
              <w:spacing w:after="0"/>
              <w:jc w:val="both"/>
            </w:pPr>
            <w:r>
              <w:t> </w:t>
            </w:r>
          </w:p>
        </w:tc>
        <w:tc>
          <w:tcPr>
            <w:tcW w:w="1289" w:type="dxa"/>
            <w:gridSpan w:val="2"/>
          </w:tcPr>
          <w:p w14:paraId="5D72D2E4" w14:textId="77777777" w:rsidR="001267F6" w:rsidRDefault="008D2A2D">
            <w:pPr>
              <w:spacing w:after="0"/>
              <w:jc w:val="both"/>
            </w:pPr>
            <w:r>
              <w:t> </w:t>
            </w:r>
          </w:p>
        </w:tc>
        <w:tc>
          <w:tcPr>
            <w:tcW w:w="1063" w:type="dxa"/>
          </w:tcPr>
          <w:p w14:paraId="191165E6" w14:textId="77777777" w:rsidR="001267F6" w:rsidRDefault="008D2A2D">
            <w:pPr>
              <w:spacing w:after="0"/>
              <w:jc w:val="both"/>
            </w:pPr>
            <w:r>
              <w:t> </w:t>
            </w:r>
          </w:p>
        </w:tc>
      </w:tr>
      <w:tr w:rsidR="001267F6" w14:paraId="5D1DCC98" w14:textId="77777777">
        <w:trPr>
          <w:trHeight w:val="330"/>
        </w:trPr>
        <w:tc>
          <w:tcPr>
            <w:tcW w:w="2647" w:type="dxa"/>
            <w:gridSpan w:val="2"/>
          </w:tcPr>
          <w:p w14:paraId="5D58CA3D" w14:textId="77777777" w:rsidR="001267F6" w:rsidRDefault="008D2A2D">
            <w:pPr>
              <w:spacing w:after="0"/>
              <w:jc w:val="both"/>
              <w:rPr>
                <w:b/>
              </w:rPr>
            </w:pPr>
            <w:r>
              <w:t>Metal packaging</w:t>
            </w:r>
          </w:p>
        </w:tc>
        <w:tc>
          <w:tcPr>
            <w:tcW w:w="2644" w:type="dxa"/>
            <w:gridSpan w:val="2"/>
          </w:tcPr>
          <w:p w14:paraId="32537BCC" w14:textId="77777777" w:rsidR="001267F6" w:rsidRDefault="008D2A2D">
            <w:pPr>
              <w:spacing w:after="0"/>
              <w:jc w:val="both"/>
              <w:rPr>
                <w:b/>
              </w:rPr>
            </w:pPr>
            <w:r>
              <w:rPr>
                <w:b/>
              </w:rPr>
              <w:t>Total</w:t>
            </w:r>
          </w:p>
        </w:tc>
        <w:tc>
          <w:tcPr>
            <w:tcW w:w="1383" w:type="dxa"/>
            <w:gridSpan w:val="2"/>
          </w:tcPr>
          <w:p w14:paraId="47C121B1" w14:textId="77777777" w:rsidR="001267F6" w:rsidRDefault="008D2A2D">
            <w:pPr>
              <w:spacing w:after="0"/>
              <w:jc w:val="both"/>
              <w:rPr>
                <w:b/>
              </w:rPr>
            </w:pPr>
            <w:r>
              <w:rPr>
                <w:b/>
              </w:rPr>
              <w:t> </w:t>
            </w:r>
          </w:p>
        </w:tc>
        <w:tc>
          <w:tcPr>
            <w:tcW w:w="1289" w:type="dxa"/>
            <w:gridSpan w:val="2"/>
          </w:tcPr>
          <w:p w14:paraId="5736624F" w14:textId="77777777" w:rsidR="001267F6" w:rsidRDefault="008D2A2D">
            <w:pPr>
              <w:spacing w:after="0"/>
              <w:jc w:val="both"/>
              <w:rPr>
                <w:b/>
              </w:rPr>
            </w:pPr>
            <w:r>
              <w:rPr>
                <w:b/>
              </w:rPr>
              <w:t> </w:t>
            </w:r>
          </w:p>
        </w:tc>
        <w:tc>
          <w:tcPr>
            <w:tcW w:w="1063" w:type="dxa"/>
          </w:tcPr>
          <w:p w14:paraId="5C6656D3" w14:textId="77777777" w:rsidR="001267F6" w:rsidRDefault="008D2A2D">
            <w:pPr>
              <w:spacing w:after="0"/>
              <w:jc w:val="both"/>
              <w:rPr>
                <w:b/>
              </w:rPr>
            </w:pPr>
            <w:r>
              <w:rPr>
                <w:b/>
              </w:rPr>
              <w:t> </w:t>
            </w:r>
          </w:p>
        </w:tc>
      </w:tr>
      <w:tr w:rsidR="001267F6" w14:paraId="746567DB" w14:textId="77777777">
        <w:trPr>
          <w:trHeight w:val="330"/>
        </w:trPr>
        <w:tc>
          <w:tcPr>
            <w:tcW w:w="2647" w:type="dxa"/>
            <w:gridSpan w:val="2"/>
          </w:tcPr>
          <w:p w14:paraId="5B3ECB4B" w14:textId="77777777" w:rsidR="001267F6" w:rsidRDefault="008D2A2D">
            <w:pPr>
              <w:spacing w:after="0"/>
              <w:jc w:val="both"/>
            </w:pPr>
            <w:r>
              <w:t>including</w:t>
            </w:r>
          </w:p>
        </w:tc>
        <w:tc>
          <w:tcPr>
            <w:tcW w:w="2644" w:type="dxa"/>
            <w:gridSpan w:val="2"/>
          </w:tcPr>
          <w:p w14:paraId="1309E18D" w14:textId="77777777" w:rsidR="001267F6" w:rsidRDefault="008D2A2D">
            <w:pPr>
              <w:spacing w:after="0"/>
              <w:jc w:val="both"/>
            </w:pPr>
            <w:r>
              <w:t>Offset metal ink</w:t>
            </w:r>
          </w:p>
        </w:tc>
        <w:tc>
          <w:tcPr>
            <w:tcW w:w="1383" w:type="dxa"/>
            <w:gridSpan w:val="2"/>
          </w:tcPr>
          <w:p w14:paraId="7D1EA7E0" w14:textId="77777777" w:rsidR="001267F6" w:rsidRDefault="008D2A2D">
            <w:pPr>
              <w:spacing w:after="0"/>
              <w:jc w:val="both"/>
            </w:pPr>
            <w:r>
              <w:t>0.03</w:t>
            </w:r>
          </w:p>
        </w:tc>
        <w:tc>
          <w:tcPr>
            <w:tcW w:w="1289" w:type="dxa"/>
            <w:gridSpan w:val="2"/>
          </w:tcPr>
          <w:p w14:paraId="1C1B2B6C" w14:textId="77777777" w:rsidR="001267F6" w:rsidRDefault="008D2A2D">
            <w:pPr>
              <w:spacing w:after="0"/>
              <w:jc w:val="both"/>
            </w:pPr>
            <w:r>
              <w:t> </w:t>
            </w:r>
          </w:p>
        </w:tc>
        <w:tc>
          <w:tcPr>
            <w:tcW w:w="1063" w:type="dxa"/>
          </w:tcPr>
          <w:p w14:paraId="595D8934" w14:textId="77777777" w:rsidR="001267F6" w:rsidRDefault="008D2A2D">
            <w:pPr>
              <w:spacing w:after="0"/>
              <w:jc w:val="both"/>
            </w:pPr>
            <w:r>
              <w:t> </w:t>
            </w:r>
          </w:p>
        </w:tc>
      </w:tr>
      <w:tr w:rsidR="001267F6" w14:paraId="66AFAF37" w14:textId="77777777">
        <w:trPr>
          <w:trHeight w:val="330"/>
        </w:trPr>
        <w:tc>
          <w:tcPr>
            <w:tcW w:w="2647" w:type="dxa"/>
            <w:gridSpan w:val="2"/>
          </w:tcPr>
          <w:p w14:paraId="714E1FD6" w14:textId="77777777" w:rsidR="001267F6" w:rsidRDefault="008D2A2D">
            <w:pPr>
              <w:spacing w:after="0"/>
              <w:jc w:val="both"/>
            </w:pPr>
            <w:r>
              <w:t>including</w:t>
            </w:r>
          </w:p>
        </w:tc>
        <w:tc>
          <w:tcPr>
            <w:tcW w:w="2644" w:type="dxa"/>
            <w:gridSpan w:val="2"/>
          </w:tcPr>
          <w:p w14:paraId="5D284881" w14:textId="77777777" w:rsidR="001267F6" w:rsidRDefault="008D2A2D">
            <w:pPr>
              <w:spacing w:after="0"/>
              <w:jc w:val="both"/>
            </w:pPr>
            <w:r>
              <w:t>Varnish</w:t>
            </w:r>
          </w:p>
        </w:tc>
        <w:tc>
          <w:tcPr>
            <w:tcW w:w="1383" w:type="dxa"/>
            <w:gridSpan w:val="2"/>
          </w:tcPr>
          <w:p w14:paraId="6D726F20" w14:textId="77777777" w:rsidR="001267F6" w:rsidRDefault="008D2A2D">
            <w:pPr>
              <w:spacing w:after="0"/>
              <w:jc w:val="both"/>
            </w:pPr>
            <w:r>
              <w:t>1.5</w:t>
            </w:r>
          </w:p>
        </w:tc>
        <w:tc>
          <w:tcPr>
            <w:tcW w:w="1289" w:type="dxa"/>
            <w:gridSpan w:val="2"/>
          </w:tcPr>
          <w:p w14:paraId="5A1E1EE7" w14:textId="77777777" w:rsidR="001267F6" w:rsidRDefault="008D2A2D">
            <w:pPr>
              <w:spacing w:after="0"/>
              <w:jc w:val="both"/>
            </w:pPr>
            <w:r>
              <w:t>5</w:t>
            </w:r>
          </w:p>
        </w:tc>
        <w:tc>
          <w:tcPr>
            <w:tcW w:w="1063" w:type="dxa"/>
          </w:tcPr>
          <w:p w14:paraId="50945C8F" w14:textId="77777777" w:rsidR="001267F6" w:rsidRDefault="008D2A2D">
            <w:pPr>
              <w:spacing w:after="0"/>
              <w:jc w:val="both"/>
            </w:pPr>
            <w:r>
              <w:t>42</w:t>
            </w:r>
          </w:p>
        </w:tc>
      </w:tr>
    </w:tbl>
    <w:p w14:paraId="7CE1C5F1" w14:textId="77777777" w:rsidR="001267F6" w:rsidRDefault="008D2A2D">
      <w:pPr>
        <w:jc w:val="both"/>
        <w:rPr>
          <w:i/>
        </w:rPr>
      </w:pPr>
      <w:r>
        <w:rPr>
          <w:i/>
        </w:rPr>
        <w:t>French data</w:t>
      </w:r>
    </w:p>
    <w:p w14:paraId="7C739D24" w14:textId="77777777" w:rsidR="001267F6" w:rsidRDefault="001267F6">
      <w:pPr>
        <w:spacing w:line="276" w:lineRule="auto"/>
        <w:jc w:val="both"/>
        <w:rPr>
          <w:sz w:val="23"/>
          <w:szCs w:val="23"/>
        </w:rPr>
      </w:pPr>
    </w:p>
    <w:sectPr w:rsidR="001267F6">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78B4" w14:textId="77777777" w:rsidR="00435FD2" w:rsidRDefault="008D2A2D">
      <w:pPr>
        <w:spacing w:after="0" w:line="240" w:lineRule="auto"/>
      </w:pPr>
      <w:r>
        <w:separator/>
      </w:r>
    </w:p>
  </w:endnote>
  <w:endnote w:type="continuationSeparator" w:id="0">
    <w:p w14:paraId="50940ED4" w14:textId="77777777" w:rsidR="00435FD2" w:rsidRDefault="008D2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topiaStd-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8B7C8" w14:textId="77777777" w:rsidR="00435FD2" w:rsidRDefault="008D2A2D">
      <w:pPr>
        <w:spacing w:after="0" w:line="240" w:lineRule="auto"/>
      </w:pPr>
      <w:r>
        <w:separator/>
      </w:r>
    </w:p>
  </w:footnote>
  <w:footnote w:type="continuationSeparator" w:id="0">
    <w:p w14:paraId="4DD3D1C6" w14:textId="77777777" w:rsidR="00435FD2" w:rsidRDefault="008D2A2D">
      <w:pPr>
        <w:spacing w:after="0" w:line="240" w:lineRule="auto"/>
      </w:pPr>
      <w:r>
        <w:continuationSeparator/>
      </w:r>
    </w:p>
  </w:footnote>
  <w:footnote w:id="1">
    <w:p w14:paraId="563BD7AD" w14:textId="77777777" w:rsidR="001267F6" w:rsidRDefault="008D2A2D">
      <w:r>
        <w:rPr>
          <w:rStyle w:val="FootnoteReference"/>
        </w:rPr>
        <w:footnoteRef/>
      </w:r>
      <w:r>
        <w:t xml:space="preserve"> </w:t>
      </w:r>
      <w:r>
        <w:rPr>
          <w:sz w:val="18"/>
          <w:szCs w:val="18"/>
        </w:rPr>
        <w:t>Members are asked to report only solvent sales for VOC solvents according to the definition given in the Industrial Emissions Directive : 'volatile organic compound’ means any organic compound (…), having at 293.15 K a vapour pressure of 0.01 kPa or more, or having a corresponding volatility under the particular conditions of use"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63F7"/>
    <w:multiLevelType w:val="multilevel"/>
    <w:tmpl w:val="902EE084"/>
    <w:lvl w:ilvl="0">
      <w:start w:val="1"/>
      <w:numFmt w:val="decimal"/>
      <w:lvlText w:val="A%1"/>
      <w:lvlJc w:val="left"/>
      <w:pPr>
        <w:ind w:left="851" w:hanging="851"/>
      </w:pPr>
    </w:lvl>
    <w:lvl w:ilvl="1">
      <w:start w:val="1"/>
      <w:numFmt w:val="decimal"/>
      <w:lvlText w:val="A%1.%2"/>
      <w:lvlJc w:val="left"/>
      <w:pPr>
        <w:ind w:left="851" w:hanging="851"/>
      </w:pPr>
    </w:lvl>
    <w:lvl w:ilvl="2">
      <w:start w:val="1"/>
      <w:numFmt w:val="decimal"/>
      <w:lvlText w:val="A%1.%2.%3"/>
      <w:lvlJc w:val="left"/>
      <w:pPr>
        <w:ind w:left="851" w:hanging="851"/>
      </w:pPr>
    </w:lvl>
    <w:lvl w:ilvl="3">
      <w:start w:val="1"/>
      <w:numFmt w:val="decimal"/>
      <w:lvlText w:val="A%1.%2.%3.%4"/>
      <w:lvlJc w:val="left"/>
      <w:pPr>
        <w:ind w:left="851" w:hanging="851"/>
      </w:pPr>
    </w:lvl>
    <w:lvl w:ilvl="4">
      <w:start w:val="1"/>
      <w:numFmt w:val="decimal"/>
      <w:lvlText w:val="A%1.%2.%3.%4.%5"/>
      <w:lvlJc w:val="left"/>
      <w:pPr>
        <w:ind w:left="992"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11561D"/>
    <w:multiLevelType w:val="multilevel"/>
    <w:tmpl w:val="B99645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934F46"/>
    <w:multiLevelType w:val="multilevel"/>
    <w:tmpl w:val="DE026E1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D49763C"/>
    <w:multiLevelType w:val="multilevel"/>
    <w:tmpl w:val="5C4AE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8FA7C7B"/>
    <w:multiLevelType w:val="multilevel"/>
    <w:tmpl w:val="7CA2E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D790BFB"/>
    <w:multiLevelType w:val="multilevel"/>
    <w:tmpl w:val="AED0024A"/>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ECHeading1"/>
      <w:lvlText w:val="%3."/>
      <w:lvlJc w:val="left"/>
      <w:pPr>
        <w:tabs>
          <w:tab w:val="num" w:pos="2160"/>
        </w:tabs>
        <w:ind w:left="2160" w:hanging="720"/>
      </w:pPr>
    </w:lvl>
    <w:lvl w:ilvl="3">
      <w:start w:val="1"/>
      <w:numFmt w:val="decimal"/>
      <w:pStyle w:val="ECHeading2"/>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4CF71CC"/>
    <w:multiLevelType w:val="multilevel"/>
    <w:tmpl w:val="043CD3C2"/>
    <w:lvl w:ilvl="0">
      <w:start w:val="1"/>
      <w:numFmt w:val="bullet"/>
      <w:lvlText w:val="●"/>
      <w:lvlJc w:val="left"/>
      <w:pPr>
        <w:ind w:left="780" w:hanging="360"/>
      </w:pPr>
      <w:rPr>
        <w:rFonts w:ascii="Noto Sans Symbols" w:eastAsia="Noto Sans Symbols" w:hAnsi="Noto Sans Symbols" w:cs="Noto Sans Symbols"/>
      </w:rPr>
    </w:lvl>
    <w:lvl w:ilvl="1">
      <w:start w:val="1"/>
      <w:numFmt w:val="bullet"/>
      <w:pStyle w:val="AppendixHeadingLevel1"/>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7" w15:restartNumberingAfterBreak="0">
    <w:nsid w:val="6079589E"/>
    <w:multiLevelType w:val="multilevel"/>
    <w:tmpl w:val="CA6C1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7101782"/>
    <w:multiLevelType w:val="multilevel"/>
    <w:tmpl w:val="35A436A4"/>
    <w:lvl w:ilvl="0">
      <w:start w:val="1"/>
      <w:numFmt w:val="decimal"/>
      <w:pStyle w:val="Heading1"/>
      <w:lvlText w:val="%1."/>
      <w:lvlJc w:val="left"/>
      <w:pPr>
        <w:ind w:left="720" w:hanging="360"/>
      </w:pPr>
    </w:lvl>
    <w:lvl w:ilvl="1">
      <w:start w:val="1"/>
      <w:numFmt w:val="lowerLetter"/>
      <w:pStyle w:val="Heading2"/>
      <w:lvlText w:val="%2."/>
      <w:lvlJc w:val="left"/>
      <w:pPr>
        <w:ind w:left="1440" w:hanging="360"/>
      </w:pPr>
    </w:lvl>
    <w:lvl w:ilvl="2">
      <w:start w:val="1"/>
      <w:numFmt w:val="lowerRoman"/>
      <w:pStyle w:val="Heading3"/>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abstractNum w:abstractNumId="9" w15:restartNumberingAfterBreak="0">
    <w:nsid w:val="6BDE7498"/>
    <w:multiLevelType w:val="multilevel"/>
    <w:tmpl w:val="712298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8"/>
  </w:num>
  <w:num w:numId="2">
    <w:abstractNumId w:val="7"/>
  </w:num>
  <w:num w:numId="3">
    <w:abstractNumId w:val="3"/>
  </w:num>
  <w:num w:numId="4">
    <w:abstractNumId w:val="1"/>
  </w:num>
  <w:num w:numId="5">
    <w:abstractNumId w:val="4"/>
  </w:num>
  <w:num w:numId="6">
    <w:abstractNumId w:val="0"/>
  </w:num>
  <w:num w:numId="7">
    <w:abstractNumId w:val="9"/>
  </w:num>
  <w:num w:numId="8">
    <w:abstractNumId w:val="2"/>
  </w:num>
  <w:num w:numId="9">
    <w:abstractNumId w:val="6"/>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7F6"/>
    <w:rsid w:val="001267F6"/>
    <w:rsid w:val="00425E39"/>
    <w:rsid w:val="00435FD2"/>
    <w:rsid w:val="00896F29"/>
    <w:rsid w:val="008D2A2D"/>
    <w:rsid w:val="00903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29BE4"/>
  <w15:docId w15:val="{FC54BD52-7BFD-4A26-AB99-B817F1C6A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15A"/>
  </w:style>
  <w:style w:type="paragraph" w:styleId="Heading1">
    <w:name w:val="heading 1"/>
    <w:aliases w:val="MOVE-it 1,Heading 11,Hoofdstuk,Επικεφαλίδα 1 ΌΧΙ,Heading 1 - Main Heading of Document,(Section),F3 Heading 1 - Section,Numbered - 1,Section,Chapter Hdg,h1,CH TITLE 1,Chapter Heading,AChapter,Sub code header,Outline1,Section Heading,Do Not Use"/>
    <w:basedOn w:val="Normal"/>
    <w:next w:val="Normal"/>
    <w:link w:val="Heading1Char"/>
    <w:uiPriority w:val="9"/>
    <w:qFormat/>
    <w:rsid w:val="004E250C"/>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cv titles,Heading 21,H2,2/1,Paragraaf,(SubSection),F4 Heading 2 - SubSection,(Main Heading),ASection,Heading 2 - Main Heading within Document,Major,Outline2,h2,Para Nos,Para,Main Heading,Main Headi,Numbered - 2,Paragraph,Sub Heading,ignorer2"/>
    <w:basedOn w:val="Normal"/>
    <w:next w:val="Normal"/>
    <w:link w:val="Heading2Char"/>
    <w:uiPriority w:val="9"/>
    <w:unhideWhenUsed/>
    <w:qFormat/>
    <w:rsid w:val="004E250C"/>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eading 3 - Bold heading for document - will appear in index,Subparagraaf,Outline3,F5 Heading 3,h3,Numbered - 3,l3,CT,h3 sub heading,H3,Head 3,3m,H31,(Alt+3),C Sub-Sub/Italic,Heading 2a,1.2.3.,titolo 3,level3,level 3,Dritte Ebene,Premessa,h31"/>
    <w:basedOn w:val="Normal"/>
    <w:next w:val="Normal"/>
    <w:link w:val="Heading3Char"/>
    <w:uiPriority w:val="9"/>
    <w:semiHidden/>
    <w:unhideWhenUsed/>
    <w:qFormat/>
    <w:rsid w:val="004E250C"/>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ALK_K4,NEA4,Kopje,Tussenkop,Ü 4"/>
    <w:basedOn w:val="Normal"/>
    <w:next w:val="Normal"/>
    <w:link w:val="Heading4Char"/>
    <w:uiPriority w:val="9"/>
    <w:semiHidden/>
    <w:unhideWhenUsed/>
    <w:qFormat/>
    <w:rsid w:val="004E250C"/>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9"/>
    <w:semiHidden/>
    <w:unhideWhenUsed/>
    <w:qFormat/>
    <w:rsid w:val="004E250C"/>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E250C"/>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aliases w:val="sub3,Heading 7 (do not use),aoua-titre annexes"/>
    <w:basedOn w:val="Normal"/>
    <w:next w:val="Normal"/>
    <w:link w:val="Heading7Char"/>
    <w:unhideWhenUsed/>
    <w:qFormat/>
    <w:rsid w:val="004E250C"/>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aliases w:val="sub4,Heading 8 (do not use)"/>
    <w:basedOn w:val="Normal"/>
    <w:next w:val="Normal"/>
    <w:link w:val="Heading8Char"/>
    <w:unhideWhenUsed/>
    <w:qFormat/>
    <w:rsid w:val="004E250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4E250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uiPriority w:val="10"/>
    <w:qFormat/>
    <w:rsid w:val="000B146E"/>
    <w:pPr>
      <w:spacing w:after="480" w:line="240" w:lineRule="auto"/>
      <w:jc w:val="both"/>
      <w:outlineLvl w:val="0"/>
    </w:pPr>
    <w:rPr>
      <w:rFonts w:ascii="Trebuchet MS" w:hAnsi="Trebuchet MS"/>
      <w:b/>
      <w:color w:val="698EC2"/>
      <w:sz w:val="40"/>
      <w:lang w:val="fr-FR"/>
    </w:rPr>
  </w:style>
  <w:style w:type="character" w:customStyle="1" w:styleId="Heading1Char">
    <w:name w:val="Heading 1 Char"/>
    <w:aliases w:val="MOVE-it 1 Char,Heading 11 Char,Hoofdstuk Char,Επικεφαλίδα 1 ΌΧΙ Char,Heading 1 - Main Heading of Document Char,(Section) Char,F3 Heading 1 - Section Char,Numbered - 1 Char,Section Char,Chapter Hdg Char,h1 Char,CH TITLE 1 Char"/>
    <w:basedOn w:val="DefaultParagraphFont"/>
    <w:link w:val="Heading1"/>
    <w:uiPriority w:val="9"/>
    <w:rsid w:val="004E250C"/>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cv titles Char,Heading 21 Char,H2 Char,2/1 Char,Paragraaf Char,(SubSection) Char,F4 Heading 2 - SubSection Char,(Main Heading) Char,ASection Char,Heading 2 - Main Heading within Document Char,Major Char,Outline2 Char,h2 Char,Para Nos Char"/>
    <w:basedOn w:val="DefaultParagraphFont"/>
    <w:link w:val="Heading2"/>
    <w:uiPriority w:val="9"/>
    <w:rsid w:val="004E250C"/>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Heading 3 - Bold heading for document - will appear in index Char,Subparagraaf Char,Outline3 Char,F5 Heading 3 Char,h3 Char,Numbered - 3 Char,l3 Char,CT Char,h3 sub heading Char,H3 Char,Head 3 Char,3m Char,H31 Char,(Alt+3) Char,h31 Char"/>
    <w:basedOn w:val="DefaultParagraphFont"/>
    <w:link w:val="Heading3"/>
    <w:uiPriority w:val="9"/>
    <w:rsid w:val="004E250C"/>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ALK_K4 Char,NEA4 Char,Kopje Char,Tussenkop Char,Ü 4 Char"/>
    <w:basedOn w:val="DefaultParagraphFont"/>
    <w:link w:val="Heading4"/>
    <w:uiPriority w:val="9"/>
    <w:rsid w:val="004E250C"/>
    <w:rPr>
      <w:rFonts w:asciiTheme="majorHAnsi" w:eastAsiaTheme="majorEastAsia" w:hAnsiTheme="majorHAnsi" w:cstheme="majorBidi"/>
      <w:i/>
      <w:iCs/>
      <w:color w:val="2F5496" w:themeColor="accent1" w:themeShade="BF"/>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4E250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4E250C"/>
    <w:rPr>
      <w:rFonts w:asciiTheme="majorHAnsi" w:eastAsiaTheme="majorEastAsia" w:hAnsiTheme="majorHAnsi" w:cstheme="majorBidi"/>
      <w:color w:val="1F3763" w:themeColor="accent1" w:themeShade="7F"/>
    </w:rPr>
  </w:style>
  <w:style w:type="character" w:customStyle="1" w:styleId="Heading7Char">
    <w:name w:val="Heading 7 Char"/>
    <w:aliases w:val="sub3 Char,Heading 7 (do not use) Char,aoua-titre annexes Char"/>
    <w:basedOn w:val="DefaultParagraphFont"/>
    <w:link w:val="Heading7"/>
    <w:rsid w:val="004E250C"/>
    <w:rPr>
      <w:rFonts w:asciiTheme="majorHAnsi" w:eastAsiaTheme="majorEastAsia" w:hAnsiTheme="majorHAnsi" w:cstheme="majorBidi"/>
      <w:i/>
      <w:iCs/>
      <w:color w:val="1F3763" w:themeColor="accent1" w:themeShade="7F"/>
    </w:rPr>
  </w:style>
  <w:style w:type="character" w:customStyle="1" w:styleId="Heading8Char">
    <w:name w:val="Heading 8 Char"/>
    <w:aliases w:val="sub4 Char,Heading 8 (do not use) Char"/>
    <w:basedOn w:val="DefaultParagraphFont"/>
    <w:link w:val="Heading8"/>
    <w:rsid w:val="004E250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E250C"/>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AB0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899"/>
    <w:rPr>
      <w:rFonts w:ascii="Segoe UI" w:hAnsi="Segoe UI" w:cs="Segoe UI"/>
      <w:sz w:val="18"/>
      <w:szCs w:val="18"/>
    </w:rPr>
  </w:style>
  <w:style w:type="paragraph" w:styleId="ListParagraph">
    <w:name w:val="List Paragraph"/>
    <w:aliases w:val="Numbered Para 1,Dot pt,No Spacing1,List Paragraph Char Char Char,Indicator Text,Bullet 1,List Paragraph1,Bullet Points,MAIN CONTENT,List Paragraph12,F5 List Paragraph,Heading 2_sj,1st level - Bullet List Paragraph,Ha"/>
    <w:basedOn w:val="Normal"/>
    <w:link w:val="ListParagraphChar"/>
    <w:uiPriority w:val="34"/>
    <w:qFormat/>
    <w:rsid w:val="00E0412B"/>
    <w:pPr>
      <w:ind w:left="720"/>
      <w:contextualSpacing/>
    </w:pPr>
  </w:style>
  <w:style w:type="character" w:customStyle="1" w:styleId="ListParagraphChar">
    <w:name w:val="List Paragraph Char"/>
    <w:aliases w:val="Numbered Para 1 Char,Dot pt Char,No Spacing1 Char,List Paragraph Char Char Char Char,Indicator Text Char,Bullet 1 Char,List Paragraph1 Char,Bullet Points Char,MAIN CONTENT Char,List Paragraph12 Char,F5 List Paragraph Char,Ha Char"/>
    <w:basedOn w:val="DefaultParagraphFont"/>
    <w:link w:val="ListParagraph"/>
    <w:uiPriority w:val="34"/>
    <w:qFormat/>
    <w:rsid w:val="000B146E"/>
  </w:style>
  <w:style w:type="character" w:styleId="CommentReference">
    <w:name w:val="annotation reference"/>
    <w:basedOn w:val="DefaultParagraphFont"/>
    <w:uiPriority w:val="99"/>
    <w:semiHidden/>
    <w:unhideWhenUsed/>
    <w:rsid w:val="006201C1"/>
    <w:rPr>
      <w:sz w:val="16"/>
      <w:szCs w:val="16"/>
    </w:rPr>
  </w:style>
  <w:style w:type="paragraph" w:styleId="CommentText">
    <w:name w:val="annotation text"/>
    <w:basedOn w:val="Normal"/>
    <w:link w:val="CommentTextChar"/>
    <w:uiPriority w:val="99"/>
    <w:unhideWhenUsed/>
    <w:rsid w:val="006201C1"/>
    <w:pPr>
      <w:spacing w:line="240" w:lineRule="auto"/>
    </w:pPr>
    <w:rPr>
      <w:sz w:val="20"/>
      <w:szCs w:val="20"/>
    </w:rPr>
  </w:style>
  <w:style w:type="character" w:customStyle="1" w:styleId="CommentTextChar">
    <w:name w:val="Comment Text Char"/>
    <w:basedOn w:val="DefaultParagraphFont"/>
    <w:link w:val="CommentText"/>
    <w:uiPriority w:val="99"/>
    <w:rsid w:val="006201C1"/>
    <w:rPr>
      <w:sz w:val="20"/>
      <w:szCs w:val="20"/>
    </w:rPr>
  </w:style>
  <w:style w:type="paragraph" w:styleId="CommentSubject">
    <w:name w:val="annotation subject"/>
    <w:basedOn w:val="CommentText"/>
    <w:next w:val="CommentText"/>
    <w:link w:val="CommentSubjectChar"/>
    <w:uiPriority w:val="99"/>
    <w:semiHidden/>
    <w:unhideWhenUsed/>
    <w:rsid w:val="006201C1"/>
    <w:rPr>
      <w:b/>
      <w:bCs/>
    </w:rPr>
  </w:style>
  <w:style w:type="character" w:customStyle="1" w:styleId="CommentSubjectChar">
    <w:name w:val="Comment Subject Char"/>
    <w:basedOn w:val="CommentTextChar"/>
    <w:link w:val="CommentSubject"/>
    <w:uiPriority w:val="99"/>
    <w:semiHidden/>
    <w:rsid w:val="006201C1"/>
    <w:rPr>
      <w:b/>
      <w:bCs/>
      <w:sz w:val="20"/>
      <w:szCs w:val="20"/>
    </w:rPr>
  </w:style>
  <w:style w:type="character" w:styleId="Hyperlink">
    <w:name w:val="Hyperlink"/>
    <w:basedOn w:val="DefaultParagraphFont"/>
    <w:uiPriority w:val="99"/>
    <w:unhideWhenUsed/>
    <w:rsid w:val="00DB6781"/>
    <w:rPr>
      <w:color w:val="0000FF"/>
      <w:u w:val="single"/>
    </w:rPr>
  </w:style>
  <w:style w:type="character" w:styleId="Emphasis">
    <w:name w:val="Emphasis"/>
    <w:basedOn w:val="DefaultParagraphFont"/>
    <w:uiPriority w:val="20"/>
    <w:qFormat/>
    <w:rsid w:val="00B63B38"/>
    <w:rPr>
      <w:i/>
      <w:iCs/>
    </w:rPr>
  </w:style>
  <w:style w:type="table" w:styleId="TableGrid">
    <w:name w:val="Table Grid"/>
    <w:aliases w:val="Tabellengitternetz"/>
    <w:basedOn w:val="TableNormal"/>
    <w:uiPriority w:val="59"/>
    <w:rsid w:val="00171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5_G,Footnote text,Footnote Text Char Char Char,Footnote Text Char Char,Fußnote,single space,Footnote,WB-Fußnotentext,WB-Fußnotentext Char Char,Fußnotentext Char,FOOTNOTES,fn,Geneva 9,Font: Geneva 9,Boston 10,f,Footnote Text1"/>
    <w:basedOn w:val="Normal"/>
    <w:link w:val="FootnoteTextChar"/>
    <w:unhideWhenUsed/>
    <w:qFormat/>
    <w:rsid w:val="003B4552"/>
    <w:pPr>
      <w:spacing w:after="0" w:line="240" w:lineRule="auto"/>
    </w:pPr>
    <w:rPr>
      <w:sz w:val="20"/>
      <w:szCs w:val="20"/>
    </w:rPr>
  </w:style>
  <w:style w:type="character" w:customStyle="1" w:styleId="FootnoteTextChar">
    <w:name w:val="Footnote Text Char"/>
    <w:aliases w:val="5_G Char,Footnote text Char,Footnote Text Char Char Char Char,Footnote Text Char Char Char1,Fußnote Char,single space Char,Footnote Char,WB-Fußnotentext Char,WB-Fußnotentext Char Char Char,Fußnotentext Char Char,FOOTNOTES Char,fn Char"/>
    <w:basedOn w:val="DefaultParagraphFont"/>
    <w:link w:val="FootnoteText"/>
    <w:qFormat/>
    <w:rsid w:val="003B4552"/>
    <w:rPr>
      <w:sz w:val="20"/>
      <w:szCs w:val="20"/>
    </w:rPr>
  </w:style>
  <w:style w:type="character" w:styleId="FootnoteReference">
    <w:name w:val="footnote reference"/>
    <w:aliases w:val="4_G,number,SUPERS,Footnote Reference Superscript,stylish,Footnote symbol,16 Point,Superscript 6 Point,Footnote Reference Number,ftref,EN Footnote Reference,Footnote number,-E Fußnotenzeichen,(Diplomarbeit FZ),(Diplomarbeit FZ)1"/>
    <w:basedOn w:val="DefaultParagraphFont"/>
    <w:link w:val="SUPERSCharCharCharCharCharCharCharChar"/>
    <w:uiPriority w:val="99"/>
    <w:unhideWhenUsed/>
    <w:qFormat/>
    <w:rsid w:val="003B455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0B146E"/>
    <w:pPr>
      <w:spacing w:line="240" w:lineRule="exact"/>
    </w:pPr>
    <w:rPr>
      <w:vertAlign w:val="superscript"/>
    </w:rPr>
  </w:style>
  <w:style w:type="character" w:customStyle="1" w:styleId="SingleTxtGChar">
    <w:name w:val="_ Single Txt_G Char"/>
    <w:link w:val="SingleTxtG"/>
    <w:locked/>
    <w:rsid w:val="00987176"/>
  </w:style>
  <w:style w:type="paragraph" w:customStyle="1" w:styleId="SingleTxtG">
    <w:name w:val="_ Single Txt_G"/>
    <w:basedOn w:val="Normal"/>
    <w:link w:val="SingleTxtGChar"/>
    <w:qFormat/>
    <w:rsid w:val="00987176"/>
    <w:pPr>
      <w:suppressAutoHyphens/>
      <w:spacing w:after="120" w:line="240" w:lineRule="atLeast"/>
      <w:ind w:left="1134" w:right="1134"/>
      <w:jc w:val="both"/>
    </w:pPr>
  </w:style>
  <w:style w:type="table" w:styleId="GridTable4-Accent5">
    <w:name w:val="Grid Table 4 Accent 5"/>
    <w:basedOn w:val="TableNormal"/>
    <w:uiPriority w:val="49"/>
    <w:rsid w:val="008E493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0B146E"/>
    <w:pPr>
      <w:tabs>
        <w:tab w:val="center" w:pos="4513"/>
        <w:tab w:val="right" w:pos="9026"/>
      </w:tabs>
      <w:spacing w:after="0" w:line="240" w:lineRule="auto"/>
    </w:pPr>
    <w:rPr>
      <w:rFonts w:ascii="Arial" w:hAnsi="Arial" w:cs="Arial"/>
      <w:sz w:val="20"/>
    </w:rPr>
  </w:style>
  <w:style w:type="character" w:customStyle="1" w:styleId="HeaderChar">
    <w:name w:val="Header Char"/>
    <w:basedOn w:val="DefaultParagraphFont"/>
    <w:link w:val="Header"/>
    <w:uiPriority w:val="99"/>
    <w:rsid w:val="000B146E"/>
    <w:rPr>
      <w:rFonts w:ascii="Arial" w:hAnsi="Arial" w:cs="Arial"/>
      <w:sz w:val="20"/>
    </w:rPr>
  </w:style>
  <w:style w:type="paragraph" w:styleId="Footer">
    <w:name w:val="footer"/>
    <w:basedOn w:val="Normal"/>
    <w:link w:val="FooterChar"/>
    <w:uiPriority w:val="99"/>
    <w:unhideWhenUsed/>
    <w:rsid w:val="000B146E"/>
    <w:pPr>
      <w:tabs>
        <w:tab w:val="center" w:pos="4513"/>
        <w:tab w:val="right" w:pos="9026"/>
      </w:tabs>
      <w:spacing w:after="0" w:line="240" w:lineRule="auto"/>
    </w:pPr>
    <w:rPr>
      <w:rFonts w:ascii="Arial" w:hAnsi="Arial" w:cs="Arial"/>
      <w:sz w:val="20"/>
    </w:rPr>
  </w:style>
  <w:style w:type="character" w:customStyle="1" w:styleId="FooterChar">
    <w:name w:val="Footer Char"/>
    <w:basedOn w:val="DefaultParagraphFont"/>
    <w:link w:val="Footer"/>
    <w:uiPriority w:val="99"/>
    <w:rsid w:val="000B146E"/>
    <w:rPr>
      <w:rFonts w:ascii="Arial" w:hAnsi="Arial" w:cs="Arial"/>
      <w:sz w:val="20"/>
    </w:rPr>
  </w:style>
  <w:style w:type="paragraph" w:styleId="Caption">
    <w:name w:val="caption"/>
    <w:basedOn w:val="Normal"/>
    <w:next w:val="Normal"/>
    <w:uiPriority w:val="3"/>
    <w:unhideWhenUsed/>
    <w:qFormat/>
    <w:rsid w:val="000B146E"/>
    <w:pPr>
      <w:keepNext/>
      <w:spacing w:after="120" w:line="240" w:lineRule="auto"/>
    </w:pPr>
    <w:rPr>
      <w:rFonts w:ascii="Arial" w:hAnsi="Arial" w:cs="Arial"/>
      <w:iCs/>
      <w:color w:val="006BB7"/>
      <w:sz w:val="20"/>
      <w:szCs w:val="18"/>
    </w:rPr>
  </w:style>
  <w:style w:type="table" w:customStyle="1" w:styleId="Highlightbox">
    <w:name w:val="Highlight box"/>
    <w:basedOn w:val="TableNormal"/>
    <w:uiPriority w:val="99"/>
    <w:rsid w:val="000B146E"/>
    <w:pPr>
      <w:spacing w:before="120" w:after="120" w:line="240" w:lineRule="auto"/>
    </w:pPr>
    <w:tblPr/>
    <w:tblStylePr w:type="firstRow">
      <w:pPr>
        <w:wordWrap/>
        <w:jc w:val="left"/>
      </w:pPr>
      <w:rPr>
        <w:rFonts w:ascii="Arial" w:hAnsi="Arial"/>
        <w:sz w:val="20"/>
      </w:rPr>
      <w:tblPr/>
      <w:tcPr>
        <w:tcBorders>
          <w:top w:val="single" w:sz="4" w:space="0" w:color="006BB7"/>
          <w:bottom w:val="single" w:sz="4" w:space="0" w:color="006BB7"/>
        </w:tcBorders>
        <w:shd w:val="clear" w:color="auto" w:fill="D9E2F3" w:themeFill="accent1" w:themeFillTint="33"/>
        <w:vAlign w:val="center"/>
      </w:tcPr>
    </w:tblStylePr>
    <w:tblStylePr w:type="lastRow">
      <w:tblPr/>
      <w:tcPr>
        <w:shd w:val="clear" w:color="auto" w:fill="D9E2F3" w:themeFill="accent1" w:themeFillTint="33"/>
      </w:tcPr>
    </w:tblStylePr>
  </w:style>
  <w:style w:type="paragraph" w:styleId="TOCHeading">
    <w:name w:val="TOC Heading"/>
    <w:aliases w:val="Exec sum / TOC Heading"/>
    <w:basedOn w:val="Normal"/>
    <w:next w:val="Normal"/>
    <w:uiPriority w:val="39"/>
    <w:unhideWhenUsed/>
    <w:qFormat/>
    <w:rsid w:val="000B146E"/>
    <w:pPr>
      <w:spacing w:after="120"/>
    </w:pPr>
    <w:rPr>
      <w:rFonts w:ascii="Arial" w:hAnsi="Arial" w:cs="Arial"/>
      <w:color w:val="006BB7"/>
      <w:sz w:val="40"/>
    </w:rPr>
  </w:style>
  <w:style w:type="paragraph" w:styleId="TOC1">
    <w:name w:val="toc 1"/>
    <w:basedOn w:val="Normal"/>
    <w:next w:val="Normal"/>
    <w:autoRedefine/>
    <w:uiPriority w:val="39"/>
    <w:unhideWhenUsed/>
    <w:qFormat/>
    <w:rsid w:val="000B146E"/>
    <w:pPr>
      <w:tabs>
        <w:tab w:val="left" w:pos="440"/>
        <w:tab w:val="right" w:leader="dot" w:pos="9016"/>
      </w:tabs>
      <w:spacing w:after="100"/>
    </w:pPr>
    <w:rPr>
      <w:rFonts w:ascii="Arial" w:hAnsi="Arial" w:cs="Arial"/>
      <w:b/>
      <w:noProof/>
      <w:color w:val="006BB7"/>
      <w:sz w:val="24"/>
    </w:rPr>
  </w:style>
  <w:style w:type="paragraph" w:styleId="TOC2">
    <w:name w:val="toc 2"/>
    <w:basedOn w:val="Normal"/>
    <w:next w:val="Normal"/>
    <w:autoRedefine/>
    <w:uiPriority w:val="39"/>
    <w:unhideWhenUsed/>
    <w:qFormat/>
    <w:rsid w:val="000B146E"/>
    <w:pPr>
      <w:tabs>
        <w:tab w:val="left" w:pos="880"/>
        <w:tab w:val="right" w:leader="dot" w:pos="9016"/>
      </w:tabs>
      <w:spacing w:after="100"/>
      <w:ind w:left="200"/>
    </w:pPr>
    <w:rPr>
      <w:rFonts w:ascii="Arial" w:hAnsi="Arial" w:cs="Arial"/>
      <w:sz w:val="20"/>
    </w:rPr>
  </w:style>
  <w:style w:type="paragraph" w:styleId="TOC3">
    <w:name w:val="toc 3"/>
    <w:basedOn w:val="Normal"/>
    <w:next w:val="Normal"/>
    <w:autoRedefine/>
    <w:uiPriority w:val="39"/>
    <w:unhideWhenUsed/>
    <w:qFormat/>
    <w:rsid w:val="000B146E"/>
    <w:pPr>
      <w:tabs>
        <w:tab w:val="left" w:pos="1320"/>
        <w:tab w:val="right" w:leader="dot" w:pos="9016"/>
      </w:tabs>
      <w:spacing w:after="100"/>
      <w:ind w:left="400"/>
    </w:pPr>
    <w:rPr>
      <w:rFonts w:ascii="Arial" w:hAnsi="Arial" w:cs="Arial"/>
      <w:sz w:val="20"/>
    </w:rPr>
  </w:style>
  <w:style w:type="paragraph" w:styleId="TableofFigures">
    <w:name w:val="table of figures"/>
    <w:basedOn w:val="Normal"/>
    <w:next w:val="Normal"/>
    <w:uiPriority w:val="99"/>
    <w:unhideWhenUsed/>
    <w:rsid w:val="000B146E"/>
    <w:pPr>
      <w:spacing w:after="0"/>
    </w:pPr>
    <w:rPr>
      <w:rFonts w:ascii="Arial" w:hAnsi="Arial" w:cs="Arial"/>
      <w:sz w:val="20"/>
    </w:rPr>
  </w:style>
  <w:style w:type="paragraph" w:styleId="Bibliography">
    <w:name w:val="Bibliography"/>
    <w:basedOn w:val="Normal"/>
    <w:next w:val="Normal"/>
    <w:uiPriority w:val="37"/>
    <w:unhideWhenUsed/>
    <w:rsid w:val="000B146E"/>
    <w:pPr>
      <w:spacing w:after="120"/>
    </w:pPr>
    <w:rPr>
      <w:rFonts w:ascii="Arial" w:hAnsi="Arial" w:cs="Arial"/>
      <w:sz w:val="20"/>
    </w:rPr>
  </w:style>
  <w:style w:type="paragraph" w:customStyle="1" w:styleId="TableFigureFootnote">
    <w:name w:val="TableFigure Footnote"/>
    <w:basedOn w:val="Normal"/>
    <w:link w:val="TableFigureFootnoteChar"/>
    <w:qFormat/>
    <w:rsid w:val="000B146E"/>
    <w:pPr>
      <w:spacing w:before="60" w:after="120"/>
    </w:pPr>
    <w:rPr>
      <w:rFonts w:ascii="Arial" w:hAnsi="Arial" w:cs="Arial"/>
      <w:i/>
      <w:sz w:val="18"/>
    </w:rPr>
  </w:style>
  <w:style w:type="character" w:customStyle="1" w:styleId="TableFigureFootnoteChar">
    <w:name w:val="TableFigure Footnote Char"/>
    <w:basedOn w:val="DefaultParagraphFont"/>
    <w:link w:val="TableFigureFootnote"/>
    <w:rsid w:val="000B146E"/>
    <w:rPr>
      <w:rFonts w:ascii="Arial" w:hAnsi="Arial" w:cs="Arial"/>
      <w:i/>
      <w:sz w:val="18"/>
    </w:rPr>
  </w:style>
  <w:style w:type="paragraph" w:customStyle="1" w:styleId="AppendixHeadingLevel1">
    <w:name w:val="Appendix Heading Level 1"/>
    <w:next w:val="Normal"/>
    <w:link w:val="AppendixHeadingLevel1Char"/>
    <w:uiPriority w:val="10"/>
    <w:qFormat/>
    <w:rsid w:val="000B146E"/>
    <w:pPr>
      <w:keepNext/>
      <w:pageBreakBefore/>
      <w:numPr>
        <w:ilvl w:val="1"/>
        <w:numId w:val="9"/>
      </w:numPr>
      <w:spacing w:before="120" w:after="120"/>
      <w:outlineLvl w:val="0"/>
    </w:pPr>
    <w:rPr>
      <w:rFonts w:ascii="Arial" w:eastAsia="Times New Roman" w:hAnsi="Arial" w:cs="Arial"/>
      <w:bCs/>
      <w:color w:val="006BB7"/>
      <w:sz w:val="36"/>
      <w:szCs w:val="32"/>
    </w:rPr>
  </w:style>
  <w:style w:type="character" w:customStyle="1" w:styleId="AppendixHeadingLevel1Char">
    <w:name w:val="Appendix Heading Level 1 Char"/>
    <w:basedOn w:val="Heading1Char"/>
    <w:link w:val="AppendixHeadingLevel1"/>
    <w:uiPriority w:val="10"/>
    <w:rsid w:val="000B146E"/>
    <w:rPr>
      <w:rFonts w:ascii="Arial" w:eastAsia="Times New Roman" w:hAnsi="Arial" w:cs="Arial"/>
      <w:bCs/>
      <w:color w:val="006BB7"/>
      <w:sz w:val="36"/>
      <w:szCs w:val="32"/>
    </w:rPr>
  </w:style>
  <w:style w:type="paragraph" w:customStyle="1" w:styleId="AppendixHeadingLevel2">
    <w:name w:val="Appendix Heading Level 2"/>
    <w:basedOn w:val="Heading2"/>
    <w:next w:val="Normal"/>
    <w:link w:val="AppendixHeadingLevel2Char"/>
    <w:uiPriority w:val="10"/>
    <w:qFormat/>
    <w:rsid w:val="000B146E"/>
    <w:pPr>
      <w:keepLines w:val="0"/>
      <w:numPr>
        <w:ilvl w:val="0"/>
        <w:numId w:val="0"/>
      </w:numPr>
      <w:tabs>
        <w:tab w:val="num" w:pos="851"/>
      </w:tabs>
      <w:spacing w:before="240" w:after="120" w:line="240" w:lineRule="auto"/>
      <w:ind w:left="851" w:hanging="851"/>
    </w:pPr>
    <w:rPr>
      <w:rFonts w:ascii="Arial" w:eastAsia="Times New Roman" w:hAnsi="Arial" w:cs="Arial"/>
      <w:bCs/>
      <w:iCs/>
      <w:color w:val="006BB7"/>
      <w:sz w:val="32"/>
      <w:szCs w:val="28"/>
    </w:rPr>
  </w:style>
  <w:style w:type="character" w:customStyle="1" w:styleId="AppendixHeadingLevel2Char">
    <w:name w:val="Appendix Heading Level 2 Char"/>
    <w:basedOn w:val="Heading2Char"/>
    <w:link w:val="AppendixHeadingLevel2"/>
    <w:uiPriority w:val="10"/>
    <w:rsid w:val="000B146E"/>
    <w:rPr>
      <w:rFonts w:ascii="Arial" w:eastAsia="Times New Roman" w:hAnsi="Arial" w:cs="Arial"/>
      <w:bCs/>
      <w:iCs/>
      <w:color w:val="006BB7"/>
      <w:sz w:val="32"/>
      <w:szCs w:val="28"/>
    </w:rPr>
  </w:style>
  <w:style w:type="paragraph" w:customStyle="1" w:styleId="AppendixHeadingLevel3">
    <w:name w:val="Appendix Heading Level 3"/>
    <w:basedOn w:val="Heading3"/>
    <w:next w:val="Normal"/>
    <w:link w:val="AppendixHeadingLevel3Char"/>
    <w:uiPriority w:val="10"/>
    <w:qFormat/>
    <w:rsid w:val="000B146E"/>
    <w:pPr>
      <w:keepLines w:val="0"/>
      <w:numPr>
        <w:ilvl w:val="0"/>
        <w:numId w:val="0"/>
      </w:numPr>
      <w:tabs>
        <w:tab w:val="num" w:pos="851"/>
      </w:tabs>
      <w:spacing w:before="120" w:after="120" w:line="305" w:lineRule="auto"/>
      <w:ind w:left="851" w:hanging="851"/>
    </w:pPr>
    <w:rPr>
      <w:rFonts w:ascii="Arial" w:eastAsia="Times New Roman" w:hAnsi="Arial" w:cs="Arial"/>
      <w:bCs/>
      <w:color w:val="006BB7"/>
      <w:szCs w:val="26"/>
    </w:rPr>
  </w:style>
  <w:style w:type="character" w:customStyle="1" w:styleId="AppendixHeadingLevel3Char">
    <w:name w:val="Appendix Heading Level 3 Char"/>
    <w:basedOn w:val="Heading4Char"/>
    <w:link w:val="AppendixHeadingLevel3"/>
    <w:uiPriority w:val="10"/>
    <w:rsid w:val="000B146E"/>
    <w:rPr>
      <w:rFonts w:ascii="Arial" w:eastAsia="Times New Roman" w:hAnsi="Arial" w:cs="Arial"/>
      <w:bCs/>
      <w:i w:val="0"/>
      <w:iCs w:val="0"/>
      <w:color w:val="006BB7"/>
      <w:sz w:val="24"/>
      <w:szCs w:val="26"/>
    </w:rPr>
  </w:style>
  <w:style w:type="paragraph" w:customStyle="1" w:styleId="AppendixHeadingLevel4">
    <w:name w:val="Appendix Heading Level 4"/>
    <w:basedOn w:val="AppendixHeadingLevel3"/>
    <w:next w:val="Normal"/>
    <w:link w:val="AppendixHeadingLevel4Char"/>
    <w:uiPriority w:val="10"/>
    <w:qFormat/>
    <w:rsid w:val="000B146E"/>
    <w:pPr>
      <w:numPr>
        <w:ilvl w:val="3"/>
      </w:numPr>
      <w:tabs>
        <w:tab w:val="num" w:pos="851"/>
        <w:tab w:val="left" w:pos="993"/>
      </w:tabs>
      <w:spacing w:before="40" w:line="259" w:lineRule="auto"/>
      <w:ind w:left="851" w:hanging="851"/>
      <w:outlineLvl w:val="3"/>
    </w:pPr>
    <w:rPr>
      <w:sz w:val="20"/>
    </w:rPr>
  </w:style>
  <w:style w:type="character" w:customStyle="1" w:styleId="AppendixHeadingLevel4Char">
    <w:name w:val="Appendix Heading Level 4 Char"/>
    <w:basedOn w:val="AppendixHeadingLevel3Char"/>
    <w:link w:val="AppendixHeadingLevel4"/>
    <w:uiPriority w:val="10"/>
    <w:rsid w:val="000B146E"/>
    <w:rPr>
      <w:rFonts w:ascii="Arial" w:eastAsia="Times New Roman" w:hAnsi="Arial" w:cs="Arial"/>
      <w:bCs/>
      <w:i w:val="0"/>
      <w:iCs w:val="0"/>
      <w:color w:val="006BB7"/>
      <w:sz w:val="20"/>
      <w:szCs w:val="26"/>
    </w:rPr>
  </w:style>
  <w:style w:type="paragraph" w:customStyle="1" w:styleId="AppendixHeadingLevel5">
    <w:name w:val="Appendix Heading Level 5"/>
    <w:basedOn w:val="AppendixHeadingLevel4"/>
    <w:next w:val="Normal"/>
    <w:uiPriority w:val="10"/>
    <w:unhideWhenUsed/>
    <w:qFormat/>
    <w:rsid w:val="000B146E"/>
    <w:pPr>
      <w:numPr>
        <w:ilvl w:val="4"/>
      </w:numPr>
      <w:tabs>
        <w:tab w:val="clear" w:pos="993"/>
        <w:tab w:val="num" w:pos="360"/>
        <w:tab w:val="num" w:pos="851"/>
        <w:tab w:val="left" w:pos="1134"/>
      </w:tabs>
      <w:ind w:left="851" w:hanging="851"/>
      <w:outlineLvl w:val="4"/>
    </w:pPr>
    <w:rPr>
      <w:b/>
      <w:bCs w:val="0"/>
      <w:i/>
      <w:iCs/>
      <w:color w:val="auto"/>
    </w:rPr>
  </w:style>
  <w:style w:type="character" w:customStyle="1" w:styleId="Style2">
    <w:name w:val="Style2"/>
    <w:basedOn w:val="DefaultParagraphFont"/>
    <w:uiPriority w:val="1"/>
    <w:rsid w:val="000B146E"/>
    <w:rPr>
      <w:rFonts w:ascii="Arial" w:hAnsi="Arial"/>
      <w:sz w:val="20"/>
    </w:rPr>
  </w:style>
  <w:style w:type="paragraph" w:customStyle="1" w:styleId="stylingforcover2">
    <w:name w:val="styling for cover 2"/>
    <w:link w:val="stylingforcover2Char"/>
    <w:qFormat/>
    <w:rsid w:val="000B146E"/>
    <w:pPr>
      <w:spacing w:after="0" w:line="240" w:lineRule="auto"/>
    </w:pPr>
    <w:rPr>
      <w:rFonts w:ascii="Arial" w:eastAsia="Times New Roman" w:hAnsi="Arial" w:cs="Times New Roman"/>
      <w:color w:val="000000" w:themeColor="text1"/>
      <w:sz w:val="20"/>
      <w:szCs w:val="24"/>
    </w:rPr>
  </w:style>
  <w:style w:type="character" w:customStyle="1" w:styleId="stylingforcover2Char">
    <w:name w:val="styling for cover 2 Char"/>
    <w:basedOn w:val="DefaultParagraphFont"/>
    <w:link w:val="stylingforcover2"/>
    <w:rsid w:val="000B146E"/>
    <w:rPr>
      <w:rFonts w:ascii="Arial" w:eastAsia="Times New Roman" w:hAnsi="Arial" w:cs="Times New Roman"/>
      <w:color w:val="000000" w:themeColor="text1"/>
      <w:sz w:val="20"/>
      <w:szCs w:val="24"/>
    </w:rPr>
  </w:style>
  <w:style w:type="paragraph" w:customStyle="1" w:styleId="ECHeading1">
    <w:name w:val="EC Heading 1"/>
    <w:basedOn w:val="ListParagraph"/>
    <w:qFormat/>
    <w:rsid w:val="000B146E"/>
    <w:pPr>
      <w:numPr>
        <w:ilvl w:val="2"/>
        <w:numId w:val="10"/>
      </w:numPr>
      <w:spacing w:before="240" w:after="240" w:line="240" w:lineRule="auto"/>
      <w:ind w:left="431" w:hanging="431"/>
      <w:contextualSpacing w:val="0"/>
      <w:jc w:val="both"/>
      <w:outlineLvl w:val="0"/>
    </w:pPr>
    <w:rPr>
      <w:rFonts w:ascii="Arial" w:eastAsia="Times New Roman" w:hAnsi="Arial" w:cs="Times New Roman"/>
      <w:color w:val="006BB7"/>
      <w:sz w:val="40"/>
      <w:szCs w:val="24"/>
    </w:rPr>
  </w:style>
  <w:style w:type="paragraph" w:customStyle="1" w:styleId="ECHeading2">
    <w:name w:val="EC Heading 2"/>
    <w:basedOn w:val="ListParagraph"/>
    <w:link w:val="ECHeading2Char"/>
    <w:qFormat/>
    <w:rsid w:val="000B146E"/>
    <w:pPr>
      <w:numPr>
        <w:ilvl w:val="3"/>
        <w:numId w:val="10"/>
      </w:numPr>
      <w:spacing w:before="240" w:after="120" w:line="240" w:lineRule="auto"/>
      <w:contextualSpacing w:val="0"/>
      <w:jc w:val="both"/>
      <w:outlineLvl w:val="1"/>
    </w:pPr>
    <w:rPr>
      <w:rFonts w:ascii="Arial" w:eastAsia="Times New Roman" w:hAnsi="Arial" w:cs="Times New Roman"/>
      <w:color w:val="006BB7"/>
      <w:sz w:val="32"/>
      <w:szCs w:val="24"/>
    </w:rPr>
  </w:style>
  <w:style w:type="character" w:customStyle="1" w:styleId="ECHeading2Char">
    <w:name w:val="EC Heading 2 Char"/>
    <w:basedOn w:val="ListParagraphChar"/>
    <w:link w:val="ECHeading2"/>
    <w:rsid w:val="000B146E"/>
    <w:rPr>
      <w:rFonts w:ascii="Arial" w:eastAsia="Times New Roman" w:hAnsi="Arial" w:cs="Times New Roman"/>
      <w:color w:val="006BB7"/>
      <w:sz w:val="32"/>
      <w:szCs w:val="24"/>
    </w:rPr>
  </w:style>
  <w:style w:type="paragraph" w:customStyle="1" w:styleId="ECHeading3">
    <w:name w:val="EC Heading 3"/>
    <w:basedOn w:val="ECHeading2"/>
    <w:link w:val="ECHeading3Char"/>
    <w:qFormat/>
    <w:rsid w:val="000B146E"/>
    <w:pPr>
      <w:numPr>
        <w:ilvl w:val="0"/>
        <w:numId w:val="0"/>
      </w:numPr>
      <w:spacing w:before="120"/>
      <w:ind w:left="1135" w:hanging="851"/>
      <w:outlineLvl w:val="2"/>
    </w:pPr>
    <w:rPr>
      <w:sz w:val="24"/>
    </w:rPr>
  </w:style>
  <w:style w:type="character" w:customStyle="1" w:styleId="ECHeading3Char">
    <w:name w:val="EC Heading 3 Char"/>
    <w:basedOn w:val="ECHeading2Char"/>
    <w:link w:val="ECHeading3"/>
    <w:rsid w:val="000B146E"/>
    <w:rPr>
      <w:rFonts w:ascii="Arial" w:eastAsia="Times New Roman" w:hAnsi="Arial" w:cs="Times New Roman"/>
      <w:color w:val="006BB7"/>
      <w:sz w:val="24"/>
      <w:szCs w:val="24"/>
    </w:rPr>
  </w:style>
  <w:style w:type="paragraph" w:customStyle="1" w:styleId="ECHeading4">
    <w:name w:val="EC Heading 4"/>
    <w:basedOn w:val="ECHeading3"/>
    <w:link w:val="ECHeading4Char"/>
    <w:qFormat/>
    <w:rsid w:val="000B146E"/>
    <w:pPr>
      <w:numPr>
        <w:ilvl w:val="3"/>
      </w:numPr>
      <w:ind w:left="1135" w:hanging="851"/>
      <w:outlineLvl w:val="3"/>
    </w:pPr>
    <w:rPr>
      <w:sz w:val="20"/>
    </w:rPr>
  </w:style>
  <w:style w:type="character" w:customStyle="1" w:styleId="ECHeading4Char">
    <w:name w:val="EC Heading 4 Char"/>
    <w:basedOn w:val="ECHeading3Char"/>
    <w:link w:val="ECHeading4"/>
    <w:rsid w:val="000B146E"/>
    <w:rPr>
      <w:rFonts w:ascii="Arial" w:eastAsia="Times New Roman" w:hAnsi="Arial" w:cs="Times New Roman"/>
      <w:color w:val="006BB7"/>
      <w:sz w:val="20"/>
      <w:szCs w:val="24"/>
    </w:rPr>
  </w:style>
  <w:style w:type="paragraph" w:styleId="TOC4">
    <w:name w:val="toc 4"/>
    <w:basedOn w:val="Normal"/>
    <w:next w:val="Normal"/>
    <w:autoRedefine/>
    <w:uiPriority w:val="39"/>
    <w:unhideWhenUsed/>
    <w:rsid w:val="000B146E"/>
    <w:pPr>
      <w:spacing w:after="100"/>
      <w:ind w:left="660"/>
    </w:pPr>
    <w:rPr>
      <w:rFonts w:eastAsiaTheme="minorEastAsia"/>
    </w:rPr>
  </w:style>
  <w:style w:type="paragraph" w:styleId="TOC5">
    <w:name w:val="toc 5"/>
    <w:basedOn w:val="Normal"/>
    <w:next w:val="Normal"/>
    <w:autoRedefine/>
    <w:uiPriority w:val="39"/>
    <w:unhideWhenUsed/>
    <w:rsid w:val="000B146E"/>
    <w:pPr>
      <w:spacing w:after="100"/>
      <w:ind w:left="880"/>
    </w:pPr>
    <w:rPr>
      <w:rFonts w:eastAsiaTheme="minorEastAsia"/>
    </w:rPr>
  </w:style>
  <w:style w:type="paragraph" w:styleId="TOC6">
    <w:name w:val="toc 6"/>
    <w:basedOn w:val="Normal"/>
    <w:next w:val="Normal"/>
    <w:autoRedefine/>
    <w:uiPriority w:val="39"/>
    <w:unhideWhenUsed/>
    <w:rsid w:val="000B146E"/>
    <w:pPr>
      <w:spacing w:after="100"/>
      <w:ind w:left="1100"/>
    </w:pPr>
    <w:rPr>
      <w:rFonts w:eastAsiaTheme="minorEastAsia"/>
    </w:rPr>
  </w:style>
  <w:style w:type="paragraph" w:styleId="TOC7">
    <w:name w:val="toc 7"/>
    <w:basedOn w:val="Normal"/>
    <w:next w:val="Normal"/>
    <w:autoRedefine/>
    <w:uiPriority w:val="39"/>
    <w:unhideWhenUsed/>
    <w:rsid w:val="000B146E"/>
    <w:pPr>
      <w:spacing w:after="100"/>
      <w:ind w:left="1320"/>
    </w:pPr>
    <w:rPr>
      <w:rFonts w:eastAsiaTheme="minorEastAsia"/>
    </w:rPr>
  </w:style>
  <w:style w:type="paragraph" w:styleId="TOC8">
    <w:name w:val="toc 8"/>
    <w:basedOn w:val="Normal"/>
    <w:next w:val="Normal"/>
    <w:autoRedefine/>
    <w:uiPriority w:val="39"/>
    <w:unhideWhenUsed/>
    <w:rsid w:val="000B146E"/>
    <w:pPr>
      <w:spacing w:after="100"/>
      <w:ind w:left="1540"/>
    </w:pPr>
    <w:rPr>
      <w:rFonts w:eastAsiaTheme="minorEastAsia"/>
    </w:rPr>
  </w:style>
  <w:style w:type="paragraph" w:styleId="TOC9">
    <w:name w:val="toc 9"/>
    <w:basedOn w:val="Normal"/>
    <w:next w:val="Normal"/>
    <w:autoRedefine/>
    <w:uiPriority w:val="39"/>
    <w:unhideWhenUsed/>
    <w:rsid w:val="000B146E"/>
    <w:pPr>
      <w:spacing w:after="100"/>
      <w:ind w:left="1760"/>
    </w:pPr>
    <w:rPr>
      <w:rFonts w:eastAsiaTheme="minorEastAsia"/>
    </w:rPr>
  </w:style>
  <w:style w:type="paragraph" w:customStyle="1" w:styleId="bullet">
    <w:name w:val="bullet"/>
    <w:basedOn w:val="Normal"/>
    <w:rsid w:val="000B146E"/>
    <w:pPr>
      <w:numPr>
        <w:numId w:val="11"/>
      </w:numPr>
      <w:spacing w:before="120" w:after="100" w:line="264" w:lineRule="auto"/>
      <w:ind w:left="851" w:right="284"/>
      <w:jc w:val="both"/>
    </w:pPr>
    <w:rPr>
      <w:rFonts w:eastAsia="Times New Roman" w:cs="Times New Roman"/>
      <w:bCs/>
    </w:rPr>
  </w:style>
  <w:style w:type="character" w:customStyle="1" w:styleId="StandardNumZchn">
    <w:name w:val="Standard Num Zchn"/>
    <w:basedOn w:val="DefaultParagraphFont"/>
    <w:link w:val="StandardNum"/>
    <w:locked/>
    <w:rsid w:val="000B146E"/>
  </w:style>
  <w:style w:type="paragraph" w:customStyle="1" w:styleId="StandardNum">
    <w:name w:val="Standard Num"/>
    <w:basedOn w:val="Normal"/>
    <w:link w:val="StandardNumZchn"/>
    <w:qFormat/>
    <w:rsid w:val="000B146E"/>
    <w:pPr>
      <w:tabs>
        <w:tab w:val="num" w:pos="720"/>
      </w:tabs>
      <w:spacing w:before="120" w:after="100" w:line="264" w:lineRule="auto"/>
      <w:ind w:left="720" w:right="284" w:hanging="720"/>
      <w:jc w:val="both"/>
    </w:pPr>
  </w:style>
  <w:style w:type="character" w:styleId="IntenseEmphasis">
    <w:name w:val="Intense Emphasis"/>
    <w:basedOn w:val="DefaultParagraphFont"/>
    <w:uiPriority w:val="21"/>
    <w:qFormat/>
    <w:rsid w:val="000B146E"/>
    <w:rPr>
      <w:i/>
      <w:iCs/>
      <w:color w:val="4472C4" w:themeColor="accent1"/>
    </w:rPr>
  </w:style>
  <w:style w:type="character" w:styleId="Strong">
    <w:name w:val="Strong"/>
    <w:basedOn w:val="DefaultParagraphFont"/>
    <w:uiPriority w:val="22"/>
    <w:rsid w:val="000B146E"/>
    <w:rPr>
      <w:b/>
      <w:bCs/>
    </w:rPr>
  </w:style>
  <w:style w:type="paragraph" w:styleId="BodyText">
    <w:name w:val="Body Text"/>
    <w:basedOn w:val="Normal"/>
    <w:link w:val="BodyTextChar"/>
    <w:unhideWhenUsed/>
    <w:qFormat/>
    <w:rsid w:val="000B146E"/>
    <w:pPr>
      <w:widowControl w:val="0"/>
      <w:spacing w:before="120" w:after="0" w:line="240" w:lineRule="auto"/>
      <w:jc w:val="both"/>
    </w:pPr>
    <w:rPr>
      <w:rFonts w:ascii="Arial" w:eastAsia="Times New Roman" w:hAnsi="Arial" w:cs="Times New Roman"/>
      <w:sz w:val="20"/>
      <w:szCs w:val="20"/>
      <w:lang w:val="fr-FR" w:eastAsia="fr-FR"/>
    </w:rPr>
  </w:style>
  <w:style w:type="character" w:customStyle="1" w:styleId="BodyTextChar">
    <w:name w:val="Body Text Char"/>
    <w:basedOn w:val="DefaultParagraphFont"/>
    <w:link w:val="BodyText"/>
    <w:rsid w:val="000B146E"/>
    <w:rPr>
      <w:rFonts w:ascii="Arial" w:eastAsia="Times New Roman" w:hAnsi="Arial" w:cs="Times New Roman"/>
      <w:sz w:val="20"/>
      <w:szCs w:val="20"/>
      <w:lang w:val="fr-FR" w:eastAsia="fr-FR"/>
    </w:rPr>
  </w:style>
  <w:style w:type="paragraph" w:customStyle="1" w:styleId="msonormal0">
    <w:name w:val="msonormal"/>
    <w:basedOn w:val="Normal"/>
    <w:uiPriority w:val="99"/>
    <w:rsid w:val="000B146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itleChar">
    <w:name w:val="Title Char"/>
    <w:basedOn w:val="DefaultParagraphFont"/>
    <w:link w:val="Title"/>
    <w:uiPriority w:val="99"/>
    <w:rsid w:val="000B146E"/>
    <w:rPr>
      <w:rFonts w:ascii="Trebuchet MS" w:hAnsi="Trebuchet MS"/>
      <w:b/>
      <w:color w:val="698EC2"/>
      <w:sz w:val="40"/>
      <w:lang w:val="fr-FR"/>
    </w:rPr>
  </w:style>
  <w:style w:type="paragraph" w:styleId="NoSpacing">
    <w:name w:val="No Spacing"/>
    <w:uiPriority w:val="1"/>
    <w:qFormat/>
    <w:rsid w:val="000B146E"/>
    <w:pPr>
      <w:spacing w:after="0" w:line="240" w:lineRule="auto"/>
      <w:jc w:val="both"/>
    </w:pPr>
    <w:rPr>
      <w:rFonts w:ascii="Trebuchet MS" w:hAnsi="Trebuchet MS"/>
      <w:sz w:val="20"/>
      <w:lang w:val="fr-FR"/>
    </w:rPr>
  </w:style>
  <w:style w:type="paragraph" w:customStyle="1" w:styleId="texte">
    <w:name w:val="texte"/>
    <w:basedOn w:val="Normal"/>
    <w:autoRedefine/>
    <w:uiPriority w:val="99"/>
    <w:rsid w:val="000B146E"/>
    <w:pPr>
      <w:widowControl w:val="0"/>
      <w:suppressAutoHyphens/>
      <w:autoSpaceDE w:val="0"/>
      <w:autoSpaceDN w:val="0"/>
      <w:adjustRightInd w:val="0"/>
      <w:spacing w:after="0" w:line="220" w:lineRule="atLeast"/>
      <w:jc w:val="both"/>
    </w:pPr>
    <w:rPr>
      <w:rFonts w:ascii="UtopiaStd-Regular" w:eastAsia="Times New Roman" w:hAnsi="UtopiaStd-Regular" w:cs="UtopiaStd-Regular"/>
      <w:color w:val="000000"/>
      <w:spacing w:val="-2"/>
      <w:sz w:val="19"/>
      <w:szCs w:val="19"/>
      <w:lang w:val="fr-FR" w:eastAsia="fr-FR"/>
    </w:rPr>
  </w:style>
  <w:style w:type="paragraph" w:customStyle="1" w:styleId="Corpsnoteinterne">
    <w:name w:val="Corps note interne"/>
    <w:basedOn w:val="Normal"/>
    <w:uiPriority w:val="99"/>
    <w:qFormat/>
    <w:rsid w:val="000B146E"/>
    <w:pPr>
      <w:widowControl w:val="0"/>
      <w:autoSpaceDE w:val="0"/>
      <w:autoSpaceDN w:val="0"/>
      <w:adjustRightInd w:val="0"/>
      <w:spacing w:line="276" w:lineRule="auto"/>
      <w:ind w:left="851" w:right="851"/>
      <w:jc w:val="both"/>
    </w:pPr>
    <w:rPr>
      <w:rFonts w:ascii="Arial" w:eastAsia="Times New Roman" w:hAnsi="Arial" w:cs="Arial"/>
      <w:color w:val="000000"/>
      <w:sz w:val="18"/>
      <w:szCs w:val="24"/>
      <w:lang w:val="fr-FR" w:eastAsia="fr-FR" w:bidi="fr-FR"/>
    </w:rPr>
  </w:style>
  <w:style w:type="paragraph" w:customStyle="1" w:styleId="Default">
    <w:name w:val="Default"/>
    <w:rsid w:val="000B146E"/>
    <w:pPr>
      <w:autoSpaceDE w:val="0"/>
      <w:autoSpaceDN w:val="0"/>
      <w:adjustRightInd w:val="0"/>
      <w:spacing w:after="0" w:line="240" w:lineRule="auto"/>
    </w:pPr>
    <w:rPr>
      <w:rFonts w:ascii="Arial" w:hAnsi="Arial" w:cs="Arial"/>
      <w:color w:val="000000"/>
      <w:sz w:val="24"/>
      <w:szCs w:val="24"/>
    </w:rPr>
  </w:style>
  <w:style w:type="character" w:customStyle="1" w:styleId="EndnoteTextChar">
    <w:name w:val="Endnote Text Char"/>
    <w:basedOn w:val="DefaultParagraphFont"/>
    <w:link w:val="EndnoteText"/>
    <w:uiPriority w:val="99"/>
    <w:semiHidden/>
    <w:rsid w:val="000B146E"/>
    <w:rPr>
      <w:rFonts w:ascii="Arial" w:hAnsi="Arial" w:cs="Arial"/>
      <w:sz w:val="20"/>
      <w:szCs w:val="20"/>
    </w:rPr>
  </w:style>
  <w:style w:type="paragraph" w:styleId="EndnoteText">
    <w:name w:val="endnote text"/>
    <w:basedOn w:val="Normal"/>
    <w:link w:val="EndnoteTextChar"/>
    <w:uiPriority w:val="99"/>
    <w:semiHidden/>
    <w:unhideWhenUsed/>
    <w:rsid w:val="000B146E"/>
    <w:pPr>
      <w:spacing w:after="0" w:line="240" w:lineRule="auto"/>
    </w:pPr>
    <w:rPr>
      <w:rFonts w:ascii="Arial" w:hAnsi="Arial" w:cs="Arial"/>
      <w:sz w:val="20"/>
      <w:szCs w:val="20"/>
    </w:rPr>
  </w:style>
  <w:style w:type="character" w:customStyle="1" w:styleId="UnresolvedMention3">
    <w:name w:val="Unresolved Mention3"/>
    <w:basedOn w:val="DefaultParagraphFont"/>
    <w:uiPriority w:val="99"/>
    <w:semiHidden/>
    <w:unhideWhenUsed/>
    <w:rsid w:val="000B146E"/>
    <w:rPr>
      <w:color w:val="605E5C"/>
      <w:shd w:val="clear" w:color="auto" w:fill="E1DFDD"/>
    </w:rPr>
  </w:style>
  <w:style w:type="table" w:styleId="TableGridLight">
    <w:name w:val="Grid Table Light"/>
    <w:basedOn w:val="TableNormal"/>
    <w:uiPriority w:val="40"/>
    <w:rsid w:val="000B1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paragraph" w:styleId="Revision">
    <w:name w:val="Revision"/>
    <w:hidden/>
    <w:uiPriority w:val="99"/>
    <w:semiHidden/>
    <w:rsid w:val="00425E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image" Target="media/image20.png"/><Relationship Id="rId7" Type="http://schemas.openxmlformats.org/officeDocument/2006/relationships/footnotes" Target="footnotes.xml"/><Relationship Id="rId17" Type="http://schemas.openxmlformats.org/officeDocument/2006/relationships/image" Target="media/image13.png"/><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14.png"/><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FtzQcpHcxEge6j8C4BKcuHU6aw==">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3B33C9D-A541-441B-AB10-A22CF8BC3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10392</Words>
  <Characters>59236</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Raoult</dc:creator>
  <cp:lastModifiedBy>Justine Raoult</cp:lastModifiedBy>
  <cp:revision>3</cp:revision>
  <dcterms:created xsi:type="dcterms:W3CDTF">2022-02-28T09:46:00Z</dcterms:created>
  <dcterms:modified xsi:type="dcterms:W3CDTF">2022-02-28T09:47:00Z</dcterms:modified>
</cp:coreProperties>
</file>