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9B" w:rsidRPr="007D74EE" w:rsidRDefault="00840D9B" w:rsidP="00840D9B">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840D9B" w:rsidRPr="007D74EE" w:rsidRDefault="00840D9B" w:rsidP="00840D9B">
      <w:pPr>
        <w:jc w:val="center"/>
        <w:rPr>
          <w:rFonts w:asciiTheme="minorHAnsi" w:hAnsiTheme="minorHAnsi" w:cstheme="minorHAnsi"/>
          <w:b/>
          <w:noProof/>
          <w:sz w:val="22"/>
          <w:szCs w:val="22"/>
        </w:rPr>
      </w:pPr>
    </w:p>
    <w:p w:rsidR="00840D9B" w:rsidRPr="007D74EE" w:rsidRDefault="00840D9B" w:rsidP="00840D9B">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840D9B" w:rsidRPr="007D74EE" w:rsidRDefault="00840D9B" w:rsidP="00840D9B">
      <w:pPr>
        <w:rPr>
          <w:rFonts w:asciiTheme="minorHAnsi" w:hAnsiTheme="minorHAnsi" w:cstheme="minorHAnsi"/>
          <w:noProof/>
          <w:sz w:val="22"/>
          <w:szCs w:val="22"/>
        </w:rPr>
      </w:pPr>
    </w:p>
    <w:p w:rsidR="00840D9B" w:rsidRPr="007D74EE" w:rsidRDefault="00840D9B" w:rsidP="00840D9B">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840D9B" w:rsidRPr="007D74EE" w:rsidRDefault="00840D9B" w:rsidP="00840D9B">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840D9B" w:rsidRPr="007D74EE" w:rsidTr="00181AEA">
        <w:tc>
          <w:tcPr>
            <w:tcW w:w="1334" w:type="dxa"/>
            <w:tcBorders>
              <w:top w:val="nil"/>
              <w:left w:val="nil"/>
            </w:tcBorders>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840D9B" w:rsidRPr="007D74EE" w:rsidTr="00181AEA">
        <w:tc>
          <w:tcPr>
            <w:tcW w:w="133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r w:rsidR="00840D9B" w:rsidRPr="007D74EE" w:rsidTr="00181AEA">
        <w:tc>
          <w:tcPr>
            <w:tcW w:w="133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r w:rsidR="00840D9B" w:rsidRPr="007D74EE" w:rsidTr="00181AEA">
        <w:tc>
          <w:tcPr>
            <w:tcW w:w="133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bl>
    <w:p w:rsidR="00840D9B" w:rsidRPr="007D74EE" w:rsidRDefault="00840D9B" w:rsidP="00840D9B">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840D9B" w:rsidRPr="007D74EE" w:rsidTr="00181AEA">
        <w:tc>
          <w:tcPr>
            <w:tcW w:w="4788"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bl>
    <w:p w:rsidR="00840D9B" w:rsidRPr="007D74EE" w:rsidRDefault="00840D9B" w:rsidP="00840D9B">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840D9B" w:rsidRPr="007D74EE" w:rsidTr="00181AEA">
        <w:tc>
          <w:tcPr>
            <w:tcW w:w="4788"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4788"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840D9B" w:rsidRPr="007D74EE" w:rsidRDefault="00840D9B" w:rsidP="00181AEA">
            <w:pPr>
              <w:spacing w:before="120" w:after="120"/>
              <w:rPr>
                <w:rFonts w:asciiTheme="minorHAnsi" w:hAnsiTheme="minorHAnsi" w:cstheme="minorHAnsi"/>
                <w:noProof/>
                <w:sz w:val="22"/>
                <w:szCs w:val="22"/>
              </w:rPr>
            </w:pPr>
          </w:p>
          <w:p w:rsidR="00840D9B" w:rsidRPr="007D74EE" w:rsidRDefault="00840D9B" w:rsidP="00181AEA">
            <w:pPr>
              <w:spacing w:before="120" w:after="120"/>
              <w:rPr>
                <w:rFonts w:asciiTheme="minorHAnsi" w:hAnsiTheme="minorHAnsi" w:cstheme="minorHAnsi"/>
                <w:noProof/>
                <w:sz w:val="22"/>
                <w:szCs w:val="22"/>
              </w:rPr>
            </w:pPr>
          </w:p>
          <w:p w:rsidR="00840D9B" w:rsidRPr="007D74EE" w:rsidRDefault="00840D9B" w:rsidP="00181AEA">
            <w:pPr>
              <w:spacing w:before="120" w:after="120"/>
              <w:rPr>
                <w:rFonts w:asciiTheme="minorHAnsi" w:hAnsiTheme="minorHAnsi" w:cstheme="minorHAnsi"/>
                <w:noProof/>
                <w:sz w:val="22"/>
                <w:szCs w:val="22"/>
              </w:rPr>
            </w:pPr>
          </w:p>
        </w:tc>
      </w:tr>
    </w:tbl>
    <w:p w:rsidR="00840D9B" w:rsidRPr="007D74EE" w:rsidRDefault="00840D9B" w:rsidP="00840D9B">
      <w:pPr>
        <w:ind w:left="360"/>
        <w:rPr>
          <w:rFonts w:asciiTheme="minorHAnsi" w:hAnsiTheme="minorHAnsi" w:cstheme="minorHAnsi"/>
          <w:noProof/>
          <w:sz w:val="22"/>
          <w:szCs w:val="22"/>
        </w:rPr>
      </w:pPr>
    </w:p>
    <w:p w:rsidR="00840D9B" w:rsidRPr="007D74EE" w:rsidRDefault="00840D9B" w:rsidP="00840D9B">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840D9B" w:rsidRPr="007D74EE" w:rsidRDefault="00840D9B" w:rsidP="00840D9B">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bl>
    <w:p w:rsidR="00BC26A6" w:rsidRDefault="00BC26A6" w:rsidP="00BC26A6">
      <w:pPr>
        <w:ind w:left="720"/>
        <w:jc w:val="both"/>
        <w:rPr>
          <w:rFonts w:asciiTheme="minorHAnsi" w:hAnsiTheme="minorHAnsi" w:cstheme="minorHAnsi"/>
          <w:noProof/>
          <w:sz w:val="22"/>
          <w:szCs w:val="22"/>
        </w:rPr>
      </w:pPr>
    </w:p>
    <w:p w:rsidR="00840D9B" w:rsidRPr="007D74EE" w:rsidRDefault="00840D9B" w:rsidP="00840D9B">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840D9B" w:rsidRPr="007D74EE" w:rsidRDefault="00840D9B" w:rsidP="00840D9B">
      <w:pPr>
        <w:ind w:left="360"/>
        <w:jc w:val="both"/>
        <w:rPr>
          <w:rFonts w:asciiTheme="minorHAnsi" w:hAnsiTheme="minorHAnsi" w:cstheme="minorHAnsi"/>
          <w:noProof/>
          <w:sz w:val="22"/>
          <w:szCs w:val="22"/>
        </w:rPr>
      </w:pPr>
    </w:p>
    <w:p w:rsidR="00840D9B" w:rsidRPr="007D74EE" w:rsidRDefault="00840D9B" w:rsidP="00840D9B">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840D9B" w:rsidRPr="007D74EE" w:rsidRDefault="00840D9B" w:rsidP="00840D9B">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840D9B" w:rsidRPr="007D74EE" w:rsidTr="00181AEA">
        <w:tc>
          <w:tcPr>
            <w:tcW w:w="8755" w:type="dxa"/>
            <w:gridSpan w:val="3"/>
            <w:shd w:val="clear" w:color="auto" w:fill="auto"/>
          </w:tcPr>
          <w:p w:rsidR="00840D9B" w:rsidRPr="007D74EE" w:rsidRDefault="00840D9B" w:rsidP="00181AEA">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840D9B" w:rsidRPr="007D74EE" w:rsidTr="00181AEA">
        <w:tc>
          <w:tcPr>
            <w:tcW w:w="8188" w:type="dxa"/>
            <w:gridSpan w:val="2"/>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840D9B" w:rsidRPr="007D74EE" w:rsidRDefault="00840D9B" w:rsidP="00181AEA">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2E47C8">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sidR="002E47C8">
              <w:rPr>
                <w:rFonts w:asciiTheme="minorHAnsi" w:hAnsiTheme="minorHAnsi" w:cstheme="minorHAnsi"/>
                <w:noProof/>
                <w:sz w:val="22"/>
                <w:szCs w:val="22"/>
              </w:rPr>
              <w:t>9</w:t>
            </w:r>
            <w:r w:rsidRPr="007D74EE">
              <w:rPr>
                <w:rFonts w:asciiTheme="minorHAnsi" w:hAnsiTheme="minorHAnsi" w:cstheme="minorHAnsi"/>
                <w:noProof/>
                <w:sz w:val="22"/>
                <w:szCs w:val="22"/>
              </w:rPr>
              <w:t>.2.1 of the tender specifications</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2E47C8">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sidR="002E47C8">
              <w:rPr>
                <w:rFonts w:asciiTheme="minorHAnsi" w:hAnsiTheme="minorHAnsi" w:cstheme="minorHAnsi"/>
                <w:noProof/>
                <w:sz w:val="22"/>
                <w:szCs w:val="22"/>
              </w:rPr>
              <w:t>9</w:t>
            </w:r>
            <w:r w:rsidRPr="007D74EE">
              <w:rPr>
                <w:rFonts w:asciiTheme="minorHAnsi" w:hAnsiTheme="minorHAnsi" w:cstheme="minorHAnsi"/>
                <w:noProof/>
                <w:sz w:val="22"/>
                <w:szCs w:val="22"/>
              </w:rPr>
              <w:t>.2.2 of the tender specifications)</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2E47C8">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sidR="002E47C8">
              <w:rPr>
                <w:rFonts w:asciiTheme="minorHAnsi" w:hAnsiTheme="minorHAnsi" w:cstheme="minorHAnsi"/>
                <w:noProof/>
                <w:sz w:val="22"/>
                <w:szCs w:val="22"/>
              </w:rPr>
              <w:t>9</w:t>
            </w:r>
            <w:r w:rsidRPr="007D74EE">
              <w:rPr>
                <w:rFonts w:asciiTheme="minorHAnsi" w:hAnsiTheme="minorHAnsi" w:cstheme="minorHAnsi"/>
                <w:noProof/>
                <w:sz w:val="22"/>
                <w:szCs w:val="22"/>
              </w:rPr>
              <w:t>.2.3 of the tender specifications)</w:t>
            </w:r>
            <w:r w:rsidR="00570B62">
              <w:rPr>
                <w:rFonts w:asciiTheme="minorHAnsi" w:hAnsiTheme="minorHAnsi" w:cstheme="minorHAnsi"/>
                <w:noProof/>
                <w:sz w:val="22"/>
                <w:szCs w:val="22"/>
              </w:rPr>
              <w:t xml:space="preserve"> </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755" w:type="dxa"/>
            <w:gridSpan w:val="3"/>
            <w:shd w:val="clear" w:color="auto" w:fill="auto"/>
          </w:tcPr>
          <w:p w:rsidR="00840D9B" w:rsidRPr="007D74EE" w:rsidRDefault="00840D9B" w:rsidP="00181AEA">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840D9B" w:rsidRPr="007D74EE" w:rsidTr="00181AEA">
        <w:tc>
          <w:tcPr>
            <w:tcW w:w="8188" w:type="dxa"/>
            <w:gridSpan w:val="2"/>
            <w:shd w:val="clear" w:color="auto" w:fill="auto"/>
          </w:tcPr>
          <w:p w:rsidR="00840D9B" w:rsidRPr="007D74EE" w:rsidRDefault="00840D9B" w:rsidP="002E47C8">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sidR="002E47C8">
              <w:rPr>
                <w:rFonts w:asciiTheme="minorHAnsi" w:hAnsiTheme="minorHAnsi" w:cstheme="minorHAnsi"/>
                <w:sz w:val="22"/>
                <w:szCs w:val="22"/>
              </w:rPr>
              <w:t>6</w:t>
            </w:r>
            <w:r w:rsidR="00570B62">
              <w:rPr>
                <w:rFonts w:asciiTheme="minorHAnsi" w:hAnsiTheme="minorHAnsi" w:cstheme="minorHAnsi"/>
                <w:sz w:val="22"/>
                <w:szCs w:val="22"/>
              </w:rPr>
              <w:t xml:space="preserve"> </w:t>
            </w:r>
            <w:r w:rsidRPr="007D74EE">
              <w:rPr>
                <w:rFonts w:asciiTheme="minorHAnsi" w:hAnsiTheme="minorHAnsi" w:cstheme="minorHAnsi"/>
                <w:sz w:val="22"/>
                <w:szCs w:val="22"/>
              </w:rPr>
              <w:t xml:space="preserve">and </w:t>
            </w:r>
            <w:r w:rsidR="002E47C8">
              <w:rPr>
                <w:rFonts w:asciiTheme="minorHAnsi" w:hAnsiTheme="minorHAnsi" w:cstheme="minorHAnsi"/>
                <w:sz w:val="22"/>
                <w:szCs w:val="22"/>
              </w:rPr>
              <w:t>9</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755" w:type="dxa"/>
            <w:gridSpan w:val="3"/>
            <w:shd w:val="clear" w:color="auto" w:fill="auto"/>
          </w:tcPr>
          <w:p w:rsidR="00840D9B" w:rsidRPr="007D74EE" w:rsidRDefault="00840D9B" w:rsidP="00181AEA">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840D9B" w:rsidRPr="007D74EE" w:rsidTr="00181AEA">
        <w:tc>
          <w:tcPr>
            <w:tcW w:w="8188" w:type="dxa"/>
            <w:gridSpan w:val="2"/>
            <w:shd w:val="clear" w:color="auto" w:fill="auto"/>
          </w:tcPr>
          <w:p w:rsidR="00840D9B" w:rsidRPr="007D74EE" w:rsidRDefault="00840D9B" w:rsidP="002E47C8">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sidR="002E47C8">
              <w:rPr>
                <w:rFonts w:asciiTheme="minorHAnsi" w:hAnsiTheme="minorHAnsi" w:cstheme="minorHAnsi"/>
                <w:sz w:val="22"/>
                <w:szCs w:val="22"/>
              </w:rPr>
              <w:t>8</w:t>
            </w:r>
            <w:r w:rsidRPr="007D74EE">
              <w:rPr>
                <w:rFonts w:asciiTheme="minorHAnsi" w:hAnsiTheme="minorHAnsi" w:cstheme="minorHAnsi"/>
                <w:sz w:val="22"/>
                <w:szCs w:val="22"/>
              </w:rPr>
              <w:t xml:space="preserve"> and </w:t>
            </w:r>
            <w:r w:rsidR="002E47C8">
              <w:rPr>
                <w:rFonts w:asciiTheme="minorHAnsi" w:hAnsiTheme="minorHAnsi" w:cstheme="minorHAnsi"/>
                <w:sz w:val="22"/>
                <w:szCs w:val="22"/>
              </w:rPr>
              <w:t>9</w:t>
            </w:r>
            <w:r w:rsidRPr="007D74EE">
              <w:rPr>
                <w:rFonts w:asciiTheme="minorHAnsi" w:hAnsiTheme="minorHAnsi" w:cstheme="minorHAnsi"/>
                <w:sz w:val="22"/>
                <w:szCs w:val="22"/>
              </w:rPr>
              <w:t xml:space="preserve">.3.2, drawn up in accordance with the template in Annex </w:t>
            </w:r>
            <w:r w:rsidR="002E47C8">
              <w:rPr>
                <w:rFonts w:asciiTheme="minorHAnsi" w:hAnsiTheme="minorHAnsi" w:cstheme="minorHAnsi"/>
                <w:sz w:val="22"/>
                <w:szCs w:val="22"/>
              </w:rPr>
              <w:t>5</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570B62">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sidR="00570B62" w:rsidRPr="00E905B2">
              <w:rPr>
                <w:rFonts w:asciiTheme="minorHAnsi" w:hAnsiTheme="minorHAnsi" w:cs="Arial"/>
                <w:sz w:val="22"/>
                <w:szCs w:val="22"/>
              </w:rPr>
              <w:t>official languages of the European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840D9B" w:rsidRPr="007D74EE" w:rsidRDefault="00840D9B" w:rsidP="00181AEA">
            <w:pPr>
              <w:spacing w:before="120" w:after="120"/>
              <w:jc w:val="both"/>
              <w:rPr>
                <w:rFonts w:asciiTheme="minorHAnsi" w:hAnsiTheme="minorHAnsi" w:cstheme="minorHAnsi"/>
                <w:iCs/>
                <w:sz w:val="22"/>
                <w:szCs w:val="22"/>
              </w:rPr>
            </w:pPr>
          </w:p>
        </w:tc>
      </w:tr>
      <w:tr w:rsidR="00840D9B" w:rsidRPr="007D74EE" w:rsidTr="00181AEA">
        <w:tc>
          <w:tcPr>
            <w:tcW w:w="4236" w:type="dxa"/>
            <w:shd w:val="clear" w:color="auto" w:fill="auto"/>
          </w:tcPr>
          <w:p w:rsidR="00840D9B" w:rsidRPr="007D74EE" w:rsidRDefault="00840D9B" w:rsidP="00181AE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840D9B" w:rsidRPr="007D74EE" w:rsidRDefault="00840D9B" w:rsidP="00181AE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840D9B" w:rsidRPr="007D74EE" w:rsidRDefault="00840D9B" w:rsidP="00181AE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840D9B" w:rsidRPr="007D74EE" w:rsidRDefault="00840D9B" w:rsidP="002E47C8">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bookmarkStart w:id="0" w:name="_GoBack"/>
            <w:bookmarkEnd w:id="0"/>
            <w:r w:rsidR="006B22F5" w:rsidRPr="006B22F5">
              <w:rPr>
                <w:rFonts w:asciiTheme="minorHAnsi" w:hAnsiTheme="minorHAnsi" w:cstheme="minorHAnsi"/>
                <w:b/>
                <w:sz w:val="22"/>
                <w:szCs w:val="22"/>
                <w:highlight w:val="yellow"/>
              </w:rPr>
              <w:t>13</w:t>
            </w:r>
            <w:r w:rsidR="002E47C8" w:rsidRPr="006B22F5">
              <w:rPr>
                <w:rFonts w:asciiTheme="minorHAnsi" w:hAnsiTheme="minorHAnsi" w:cstheme="minorHAnsi"/>
                <w:b/>
                <w:sz w:val="22"/>
                <w:szCs w:val="22"/>
                <w:highlight w:val="yellow"/>
              </w:rPr>
              <w:t>.2</w:t>
            </w:r>
            <w:r w:rsidR="00820C3D" w:rsidRPr="006B22F5">
              <w:rPr>
                <w:rFonts w:asciiTheme="minorHAnsi" w:hAnsiTheme="minorHAnsi" w:cstheme="minorHAnsi"/>
                <w:b/>
                <w:sz w:val="22"/>
                <w:szCs w:val="22"/>
                <w:highlight w:val="yellow"/>
              </w:rPr>
              <w:t>.2015</w:t>
            </w:r>
            <w:r w:rsidRPr="00630AF3">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B22F5">
              <w:rPr>
                <w:rFonts w:asciiTheme="minorHAnsi" w:hAnsiTheme="minorHAnsi" w:cstheme="minorHAnsi"/>
                <w:iCs/>
                <w:sz w:val="22"/>
                <w:szCs w:val="22"/>
              </w:rPr>
            </w:r>
            <w:r w:rsidR="006B22F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840D9B" w:rsidRPr="007D74EE" w:rsidRDefault="00840D9B" w:rsidP="00840D9B">
      <w:pPr>
        <w:spacing w:before="120" w:after="120"/>
        <w:jc w:val="both"/>
        <w:rPr>
          <w:rFonts w:asciiTheme="minorHAnsi" w:hAnsiTheme="minorHAnsi" w:cstheme="minorHAnsi"/>
          <w:noProof/>
          <w:sz w:val="22"/>
          <w:szCs w:val="22"/>
        </w:rPr>
      </w:pP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sidR="00EB69A9">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840D9B" w:rsidRPr="007D74EE" w:rsidRDefault="00840D9B" w:rsidP="00840D9B">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840D9B" w:rsidRPr="007D74EE" w:rsidTr="00181AEA">
        <w:tc>
          <w:tcPr>
            <w:tcW w:w="1260" w:type="dxa"/>
            <w:shd w:val="clear" w:color="auto" w:fill="auto"/>
            <w:vAlign w:val="center"/>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1260" w:type="dxa"/>
            <w:shd w:val="clear" w:color="auto" w:fill="auto"/>
            <w:vAlign w:val="center"/>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1260" w:type="dxa"/>
            <w:shd w:val="clear" w:color="auto" w:fill="auto"/>
            <w:vAlign w:val="center"/>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p w:rsidR="00840D9B" w:rsidRPr="007D74EE" w:rsidRDefault="00840D9B" w:rsidP="00181AEA">
            <w:pPr>
              <w:spacing w:before="120" w:after="120"/>
              <w:jc w:val="both"/>
              <w:rPr>
                <w:rFonts w:asciiTheme="minorHAnsi" w:hAnsiTheme="minorHAnsi" w:cstheme="minorHAnsi"/>
                <w:noProof/>
                <w:sz w:val="22"/>
                <w:szCs w:val="22"/>
              </w:rPr>
            </w:pPr>
          </w:p>
        </w:tc>
      </w:tr>
    </w:tbl>
    <w:p w:rsidR="00840D9B" w:rsidRPr="007D74EE" w:rsidRDefault="00840D9B" w:rsidP="00840D9B">
      <w:pPr>
        <w:jc w:val="both"/>
        <w:rPr>
          <w:rFonts w:asciiTheme="minorHAnsi" w:hAnsiTheme="minorHAnsi" w:cstheme="minorHAnsi"/>
          <w:noProof/>
          <w:sz w:val="22"/>
          <w:szCs w:val="22"/>
        </w:rPr>
      </w:pPr>
    </w:p>
    <w:p w:rsidR="00840D9B" w:rsidRPr="007D74EE" w:rsidRDefault="00840D9B" w:rsidP="00840D9B">
      <w:pPr>
        <w:rPr>
          <w:rFonts w:asciiTheme="minorHAnsi" w:hAnsiTheme="minorHAnsi" w:cstheme="minorHAnsi"/>
          <w:sz w:val="22"/>
          <w:szCs w:val="22"/>
        </w:rPr>
      </w:pPr>
    </w:p>
    <w:p w:rsidR="00840D9B" w:rsidRDefault="00840D9B" w:rsidP="00840D9B"/>
    <w:p w:rsidR="002604C7" w:rsidRDefault="002604C7"/>
    <w:sectPr w:rsidR="002604C7" w:rsidSect="00E960EB">
      <w:headerReference w:type="default" r:id="rId7"/>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9B" w:rsidRDefault="00840D9B" w:rsidP="00840D9B">
      <w:r>
        <w:separator/>
      </w:r>
    </w:p>
  </w:endnote>
  <w:endnote w:type="continuationSeparator" w:id="0">
    <w:p w:rsidR="00840D9B" w:rsidRDefault="00840D9B" w:rsidP="0084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9B" w:rsidRDefault="00840D9B" w:rsidP="00840D9B">
      <w:r>
        <w:separator/>
      </w:r>
    </w:p>
  </w:footnote>
  <w:footnote w:type="continuationSeparator" w:id="0">
    <w:p w:rsidR="00840D9B" w:rsidRDefault="00840D9B" w:rsidP="00840D9B">
      <w:r>
        <w:continuationSeparator/>
      </w:r>
    </w:p>
  </w:footnote>
  <w:footnote w:id="1">
    <w:p w:rsidR="00840D9B" w:rsidRPr="007D74EE" w:rsidRDefault="00840D9B" w:rsidP="00840D9B">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840D9B" w:rsidRPr="007D74EE" w:rsidRDefault="00840D9B" w:rsidP="00840D9B">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Unless the tenderer is a body governed by public law. Natural persons shall indicate the number of their identity card/passport or driving licence. </w:t>
      </w:r>
    </w:p>
  </w:footnote>
  <w:footnote w:id="3">
    <w:p w:rsidR="00840D9B" w:rsidRPr="007D74EE" w:rsidRDefault="00840D9B" w:rsidP="00840D9B">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840D9B" w:rsidRPr="007D74EE" w:rsidRDefault="00840D9B" w:rsidP="00840D9B">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840D9B" w:rsidRPr="003E789A" w:rsidRDefault="00840D9B" w:rsidP="00840D9B">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840D9B" w:rsidRPr="003E789A" w:rsidRDefault="00840D9B" w:rsidP="00840D9B">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840D9B" w:rsidRPr="00583FA8" w:rsidRDefault="00840D9B" w:rsidP="00840D9B">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57" w:rsidRPr="001522B4" w:rsidRDefault="006B22F5" w:rsidP="00137F57">
    <w:pPr>
      <w:pStyle w:val="Header"/>
    </w:pPr>
  </w:p>
  <w:p w:rsidR="00137F57" w:rsidRDefault="006B2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840D9B" w:rsidP="00840D9B">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w:t>
          </w:r>
          <w:r w:rsidR="00EB69A9">
            <w:rPr>
              <w:rFonts w:asciiTheme="minorHAnsi" w:hAnsiTheme="minorHAnsi" w:cstheme="minorHAnsi"/>
              <w:b/>
              <w:sz w:val="22"/>
              <w:szCs w:val="20"/>
            </w:rPr>
            <w:t>all</w:t>
          </w:r>
          <w:r>
            <w:rPr>
              <w:rFonts w:asciiTheme="minorHAnsi" w:hAnsiTheme="minorHAnsi" w:cstheme="minorHAnsi"/>
              <w:b/>
              <w:sz w:val="22"/>
              <w:szCs w:val="20"/>
            </w:rPr>
            <w:t xml:space="preserve"> for tenders</w:t>
          </w:r>
          <w:r w:rsidR="00981D3B">
            <w:rPr>
              <w:rFonts w:asciiTheme="minorHAnsi" w:hAnsiTheme="minorHAnsi" w:cstheme="minorHAnsi"/>
              <w:b/>
              <w:sz w:val="22"/>
              <w:szCs w:val="20"/>
            </w:rPr>
            <w:t xml:space="preserve"> No EEA/ADS</w:t>
          </w:r>
          <w:r w:rsidR="00EB69A9" w:rsidRPr="007D74EE">
            <w:rPr>
              <w:rFonts w:asciiTheme="minorHAnsi" w:hAnsiTheme="minorHAnsi" w:cstheme="minorHAnsi"/>
              <w:b/>
              <w:sz w:val="22"/>
              <w:szCs w:val="20"/>
            </w:rPr>
            <w:t>/1</w:t>
          </w:r>
          <w:r w:rsidR="00EB69A9">
            <w:rPr>
              <w:rFonts w:asciiTheme="minorHAnsi" w:hAnsiTheme="minorHAnsi" w:cstheme="minorHAnsi"/>
              <w:b/>
              <w:sz w:val="22"/>
              <w:szCs w:val="20"/>
            </w:rPr>
            <w:t>4</w:t>
          </w:r>
          <w:r w:rsidR="00EB69A9" w:rsidRPr="007D74EE">
            <w:rPr>
              <w:rFonts w:asciiTheme="minorHAnsi" w:hAnsiTheme="minorHAnsi" w:cstheme="minorHAnsi"/>
              <w:b/>
              <w:sz w:val="22"/>
              <w:szCs w:val="20"/>
            </w:rPr>
            <w:t>/00</w:t>
          </w:r>
          <w:r w:rsidR="00570B62">
            <w:rPr>
              <w:rFonts w:asciiTheme="minorHAnsi" w:hAnsiTheme="minorHAnsi" w:cstheme="minorHAnsi"/>
              <w:b/>
              <w:sz w:val="22"/>
              <w:szCs w:val="20"/>
            </w:rPr>
            <w:t>6</w:t>
          </w:r>
        </w:p>
      </w:tc>
      <w:tc>
        <w:tcPr>
          <w:tcW w:w="4553" w:type="dxa"/>
          <w:shd w:val="clear" w:color="auto" w:fill="auto"/>
        </w:tcPr>
        <w:p w:rsidR="00137F57" w:rsidRDefault="00EB69A9"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01FEEEDE" wp14:editId="2C1E7CF6">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6B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9B"/>
    <w:rsid w:val="001572ED"/>
    <w:rsid w:val="002604C7"/>
    <w:rsid w:val="002E47C8"/>
    <w:rsid w:val="00570B62"/>
    <w:rsid w:val="00630AF3"/>
    <w:rsid w:val="006B22F5"/>
    <w:rsid w:val="00796379"/>
    <w:rsid w:val="007E4787"/>
    <w:rsid w:val="00820C3D"/>
    <w:rsid w:val="00840D9B"/>
    <w:rsid w:val="00873D2D"/>
    <w:rsid w:val="008D7454"/>
    <w:rsid w:val="00981D3B"/>
    <w:rsid w:val="00BC26A6"/>
    <w:rsid w:val="00C53049"/>
    <w:rsid w:val="00E575DD"/>
    <w:rsid w:val="00EB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33E09-60DB-4B4C-BC8C-3731DC4C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D9B"/>
    <w:pPr>
      <w:tabs>
        <w:tab w:val="center" w:pos="4153"/>
        <w:tab w:val="right" w:pos="8306"/>
      </w:tabs>
    </w:pPr>
  </w:style>
  <w:style w:type="character" w:customStyle="1" w:styleId="HeaderChar">
    <w:name w:val="Header Char"/>
    <w:basedOn w:val="DefaultParagraphFont"/>
    <w:link w:val="Header"/>
    <w:rsid w:val="00840D9B"/>
    <w:rPr>
      <w:rFonts w:ascii="Times New Roman" w:eastAsia="Times New Roman" w:hAnsi="Times New Roman" w:cs="Times New Roman"/>
      <w:sz w:val="24"/>
      <w:szCs w:val="24"/>
      <w:lang w:eastAsia="en-GB"/>
    </w:rPr>
  </w:style>
  <w:style w:type="character" w:styleId="FootnoteReference">
    <w:name w:val="footnote reference"/>
    <w:rsid w:val="00840D9B"/>
    <w:rPr>
      <w:vertAlign w:val="superscript"/>
    </w:rPr>
  </w:style>
  <w:style w:type="paragraph" w:styleId="FootnoteText">
    <w:name w:val="footnote text"/>
    <w:basedOn w:val="Normal"/>
    <w:link w:val="FootnoteTextChar"/>
    <w:rsid w:val="00840D9B"/>
    <w:pPr>
      <w:ind w:left="720" w:hanging="720"/>
      <w:jc w:val="both"/>
    </w:pPr>
    <w:rPr>
      <w:sz w:val="20"/>
      <w:szCs w:val="20"/>
      <w:lang w:eastAsia="zh-CN"/>
    </w:rPr>
  </w:style>
  <w:style w:type="character" w:customStyle="1" w:styleId="FootnoteTextChar">
    <w:name w:val="Footnote Text Char"/>
    <w:basedOn w:val="DefaultParagraphFont"/>
    <w:link w:val="FootnoteText"/>
    <w:rsid w:val="00840D9B"/>
    <w:rPr>
      <w:rFonts w:ascii="Times New Roman" w:eastAsia="Times New Roman" w:hAnsi="Times New Roman" w:cs="Times New Roman"/>
      <w:sz w:val="20"/>
      <w:szCs w:val="20"/>
      <w:lang w:eastAsia="zh-CN"/>
    </w:rPr>
  </w:style>
  <w:style w:type="paragraph" w:styleId="Footer">
    <w:name w:val="footer"/>
    <w:basedOn w:val="Normal"/>
    <w:link w:val="FooterChar"/>
    <w:rsid w:val="00840D9B"/>
    <w:pPr>
      <w:tabs>
        <w:tab w:val="center" w:pos="4513"/>
        <w:tab w:val="right" w:pos="9026"/>
      </w:tabs>
    </w:pPr>
  </w:style>
  <w:style w:type="character" w:customStyle="1" w:styleId="FooterChar">
    <w:name w:val="Footer Char"/>
    <w:basedOn w:val="DefaultParagraphFont"/>
    <w:link w:val="Footer"/>
    <w:rsid w:val="00840D9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0D9B"/>
    <w:rPr>
      <w:rFonts w:ascii="Tahoma" w:hAnsi="Tahoma" w:cs="Tahoma"/>
      <w:sz w:val="16"/>
      <w:szCs w:val="16"/>
    </w:rPr>
  </w:style>
  <w:style w:type="character" w:customStyle="1" w:styleId="BalloonTextChar">
    <w:name w:val="Balloon Text Char"/>
    <w:basedOn w:val="DefaultParagraphFont"/>
    <w:link w:val="BalloonText"/>
    <w:uiPriority w:val="99"/>
    <w:semiHidden/>
    <w:rsid w:val="00840D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Bitten Serena</cp:lastModifiedBy>
  <cp:revision>3</cp:revision>
  <cp:lastPrinted>2014-11-05T11:49:00Z</cp:lastPrinted>
  <dcterms:created xsi:type="dcterms:W3CDTF">2015-02-02T10:15:00Z</dcterms:created>
  <dcterms:modified xsi:type="dcterms:W3CDTF">2015-02-02T10:16:00Z</dcterms:modified>
</cp:coreProperties>
</file>